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C9" w:rsidRDefault="008A59C9" w:rsidP="008A59C9">
      <w:pPr>
        <w:jc w:val="right"/>
        <w:rPr>
          <w:rFonts w:ascii="Arial Narrow" w:hAnsi="Arial Narrow"/>
          <w:b/>
          <w:bCs/>
          <w:sz w:val="22"/>
          <w:szCs w:val="22"/>
        </w:rPr>
      </w:pPr>
      <w:bookmarkStart w:id="0" w:name="_Toc268990045"/>
      <w:bookmarkStart w:id="1" w:name="_Toc268990109"/>
      <w:bookmarkStart w:id="2" w:name="_Toc268990565"/>
      <w:r>
        <w:rPr>
          <w:rFonts w:ascii="Arial Narrow" w:hAnsi="Arial Narrow"/>
          <w:b/>
          <w:bCs/>
          <w:sz w:val="22"/>
          <w:szCs w:val="22"/>
        </w:rPr>
        <w:t>Załącznik nr 1 do SWZ</w:t>
      </w:r>
    </w:p>
    <w:p w:rsidR="008A59C9" w:rsidRDefault="008A59C9" w:rsidP="003D00BD">
      <w:pPr>
        <w:jc w:val="center"/>
        <w:rPr>
          <w:rFonts w:ascii="Arial Narrow" w:hAnsi="Arial Narrow"/>
          <w:b/>
          <w:bCs/>
          <w:sz w:val="22"/>
          <w:szCs w:val="22"/>
        </w:rPr>
      </w:pPr>
    </w:p>
    <w:p w:rsidR="008A59C9" w:rsidRDefault="008A59C9" w:rsidP="003D00BD">
      <w:pPr>
        <w:jc w:val="center"/>
        <w:rPr>
          <w:rFonts w:ascii="Arial Narrow" w:hAnsi="Arial Narrow"/>
          <w:b/>
          <w:bCs/>
          <w:sz w:val="22"/>
          <w:szCs w:val="22"/>
        </w:rPr>
      </w:pPr>
    </w:p>
    <w:p w:rsidR="008A59C9" w:rsidRPr="00602781" w:rsidRDefault="00EC4615" w:rsidP="003D00BD">
      <w:pPr>
        <w:jc w:val="center"/>
        <w:rPr>
          <w:rFonts w:ascii="Arial Narrow" w:hAnsi="Arial Narrow"/>
          <w:b/>
          <w:bCs/>
          <w:color w:val="000000" w:themeColor="text1"/>
          <w:sz w:val="22"/>
          <w:szCs w:val="22"/>
        </w:rPr>
      </w:pPr>
      <w:r w:rsidRPr="00602781">
        <w:rPr>
          <w:rFonts w:ascii="Arial Narrow" w:hAnsi="Arial Narrow"/>
          <w:b/>
          <w:bCs/>
          <w:color w:val="000000" w:themeColor="text1"/>
          <w:sz w:val="22"/>
          <w:szCs w:val="22"/>
          <w:highlight w:val="yellow"/>
        </w:rPr>
        <w:t>UJEDN</w:t>
      </w:r>
      <w:r w:rsidR="00643039" w:rsidRPr="00602781">
        <w:rPr>
          <w:rFonts w:ascii="Arial Narrow" w:hAnsi="Arial Narrow"/>
          <w:b/>
          <w:bCs/>
          <w:color w:val="000000" w:themeColor="text1"/>
          <w:sz w:val="22"/>
          <w:szCs w:val="22"/>
          <w:highlight w:val="yellow"/>
        </w:rPr>
        <w:t>O</w:t>
      </w:r>
      <w:r w:rsidRPr="00602781">
        <w:rPr>
          <w:rFonts w:ascii="Arial Narrow" w:hAnsi="Arial Narrow"/>
          <w:b/>
          <w:bCs/>
          <w:color w:val="000000" w:themeColor="text1"/>
          <w:sz w:val="22"/>
          <w:szCs w:val="22"/>
          <w:highlight w:val="yellow"/>
        </w:rPr>
        <w:t>LICONY</w:t>
      </w:r>
    </w:p>
    <w:p w:rsidR="00426B06" w:rsidRPr="002F066B" w:rsidRDefault="003D00BD" w:rsidP="003D00BD">
      <w:pPr>
        <w:jc w:val="center"/>
        <w:rPr>
          <w:rFonts w:ascii="Arial Narrow" w:hAnsi="Arial Narrow"/>
          <w:b/>
          <w:bCs/>
          <w:sz w:val="22"/>
          <w:szCs w:val="22"/>
        </w:rPr>
      </w:pPr>
      <w:r w:rsidRPr="002F066B">
        <w:rPr>
          <w:rFonts w:ascii="Arial Narrow" w:hAnsi="Arial Narrow"/>
          <w:b/>
          <w:bCs/>
          <w:sz w:val="22"/>
          <w:szCs w:val="22"/>
        </w:rPr>
        <w:t xml:space="preserve">Opis Przedmiotu Zamówienia </w:t>
      </w:r>
    </w:p>
    <w:p w:rsidR="00B83FB3" w:rsidRPr="002F066B" w:rsidRDefault="003D00BD" w:rsidP="003D00BD">
      <w:pPr>
        <w:jc w:val="center"/>
        <w:rPr>
          <w:rFonts w:ascii="Arial Narrow" w:hAnsi="Arial Narrow"/>
          <w:b/>
          <w:bCs/>
          <w:sz w:val="22"/>
          <w:szCs w:val="22"/>
        </w:rPr>
      </w:pPr>
      <w:r w:rsidRPr="002F066B">
        <w:rPr>
          <w:rFonts w:ascii="Arial Narrow" w:hAnsi="Arial Narrow"/>
          <w:b/>
          <w:bCs/>
          <w:sz w:val="22"/>
          <w:szCs w:val="22"/>
        </w:rPr>
        <w:t>wraz z załącznikami</w:t>
      </w:r>
    </w:p>
    <w:p w:rsidR="00B83FB3" w:rsidRPr="002F066B" w:rsidRDefault="00B83FB3" w:rsidP="005859B2">
      <w:pPr>
        <w:jc w:val="center"/>
        <w:rPr>
          <w:rFonts w:ascii="Arial Narrow" w:hAnsi="Arial Narrow"/>
          <w:b/>
          <w:bCs/>
          <w:sz w:val="22"/>
          <w:szCs w:val="22"/>
        </w:rPr>
      </w:pPr>
    </w:p>
    <w:p w:rsidR="00B83FB3" w:rsidRPr="002F066B" w:rsidRDefault="00B83FB3" w:rsidP="005859B2">
      <w:pPr>
        <w:jc w:val="center"/>
        <w:rPr>
          <w:rFonts w:ascii="Arial Narrow" w:hAnsi="Arial Narrow"/>
          <w:b/>
          <w:bCs/>
          <w:sz w:val="22"/>
          <w:szCs w:val="22"/>
        </w:rPr>
      </w:pPr>
    </w:p>
    <w:p w:rsidR="00B83FB3" w:rsidRPr="002F066B" w:rsidRDefault="00B83FB3"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bookmarkStart w:id="3" w:name="_GoBack"/>
      <w:bookmarkEnd w:id="3"/>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D24F71" w:rsidP="005859B2">
      <w:pPr>
        <w:jc w:val="center"/>
        <w:rPr>
          <w:rFonts w:ascii="Arial Narrow" w:hAnsi="Arial Narrow"/>
          <w:b/>
          <w:bCs/>
          <w:sz w:val="22"/>
          <w:szCs w:val="22"/>
        </w:rPr>
      </w:pPr>
    </w:p>
    <w:p w:rsidR="00D24F71" w:rsidRPr="002F066B" w:rsidRDefault="003D00BD" w:rsidP="005859B2">
      <w:pPr>
        <w:jc w:val="center"/>
        <w:rPr>
          <w:rFonts w:ascii="Arial Narrow" w:hAnsi="Arial Narrow"/>
          <w:b/>
          <w:bCs/>
          <w:sz w:val="22"/>
          <w:szCs w:val="22"/>
        </w:rPr>
      </w:pPr>
      <w:r w:rsidRPr="002F066B">
        <w:rPr>
          <w:rFonts w:ascii="Arial Narrow" w:hAnsi="Arial Narrow"/>
          <w:b/>
          <w:bCs/>
          <w:sz w:val="22"/>
          <w:szCs w:val="22"/>
        </w:rPr>
        <w:br w:type="page"/>
      </w:r>
    </w:p>
    <w:bookmarkEnd w:id="0"/>
    <w:bookmarkEnd w:id="1"/>
    <w:bookmarkEnd w:id="2"/>
    <w:p w:rsidR="00D24F71" w:rsidRPr="002F066B" w:rsidRDefault="00D24F71" w:rsidP="00C73C33">
      <w:pPr>
        <w:pStyle w:val="Nagwekspisutreci"/>
        <w:spacing w:before="120"/>
        <w:rPr>
          <w:rFonts w:ascii="Arial Narrow" w:hAnsi="Arial Narrow"/>
          <w:b/>
          <w:color w:val="000000"/>
          <w:sz w:val="22"/>
          <w:szCs w:val="22"/>
        </w:rPr>
      </w:pPr>
      <w:r w:rsidRPr="002F066B">
        <w:rPr>
          <w:rFonts w:ascii="Arial Narrow" w:hAnsi="Arial Narrow"/>
          <w:b/>
          <w:color w:val="000000"/>
          <w:sz w:val="22"/>
          <w:szCs w:val="22"/>
        </w:rPr>
        <w:lastRenderedPageBreak/>
        <w:t>Spis treści</w:t>
      </w:r>
    </w:p>
    <w:p w:rsidR="001F62EE" w:rsidRDefault="00D24F71">
      <w:pPr>
        <w:pStyle w:val="Spistreci2"/>
        <w:tabs>
          <w:tab w:val="left" w:pos="660"/>
        </w:tabs>
        <w:rPr>
          <w:rFonts w:asciiTheme="minorHAnsi" w:eastAsiaTheme="minorEastAsia" w:hAnsiTheme="minorHAnsi" w:cstheme="minorBidi"/>
          <w:noProof/>
          <w:sz w:val="22"/>
          <w:szCs w:val="22"/>
        </w:rPr>
      </w:pPr>
      <w:r w:rsidRPr="002F066B">
        <w:rPr>
          <w:rFonts w:ascii="Arial Narrow" w:hAnsi="Arial Narrow"/>
          <w:sz w:val="22"/>
          <w:szCs w:val="22"/>
        </w:rPr>
        <w:fldChar w:fldCharType="begin"/>
      </w:r>
      <w:r w:rsidRPr="002F066B">
        <w:rPr>
          <w:rFonts w:ascii="Arial Narrow" w:hAnsi="Arial Narrow"/>
          <w:sz w:val="22"/>
          <w:szCs w:val="22"/>
        </w:rPr>
        <w:instrText xml:space="preserve"> TOC \o "1-3" \h \z \u </w:instrText>
      </w:r>
      <w:r w:rsidRPr="002F066B">
        <w:rPr>
          <w:rFonts w:ascii="Arial Narrow" w:hAnsi="Arial Narrow"/>
          <w:sz w:val="22"/>
          <w:szCs w:val="22"/>
        </w:rPr>
        <w:fldChar w:fldCharType="separate"/>
      </w:r>
      <w:hyperlink w:anchor="_Toc77922738" w:history="1">
        <w:r w:rsidR="001F62EE" w:rsidRPr="00006F7C">
          <w:rPr>
            <w:rStyle w:val="Hipercze"/>
            <w:rFonts w:ascii="Arial Narrow" w:hAnsi="Arial Narrow"/>
            <w:b/>
            <w:noProof/>
          </w:rPr>
          <w:t>1.</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Ogólny opis przedmiotu zamówienia.</w:t>
        </w:r>
        <w:r w:rsidR="001F62EE">
          <w:rPr>
            <w:noProof/>
            <w:webHidden/>
          </w:rPr>
          <w:tab/>
        </w:r>
        <w:r w:rsidR="001F62EE">
          <w:rPr>
            <w:noProof/>
            <w:webHidden/>
          </w:rPr>
          <w:fldChar w:fldCharType="begin"/>
        </w:r>
        <w:r w:rsidR="001F62EE">
          <w:rPr>
            <w:noProof/>
            <w:webHidden/>
          </w:rPr>
          <w:instrText xml:space="preserve"> PAGEREF _Toc77922738 \h </w:instrText>
        </w:r>
        <w:r w:rsidR="001F62EE">
          <w:rPr>
            <w:noProof/>
            <w:webHidden/>
          </w:rPr>
        </w:r>
        <w:r w:rsidR="001F62EE">
          <w:rPr>
            <w:noProof/>
            <w:webHidden/>
          </w:rPr>
          <w:fldChar w:fldCharType="separate"/>
        </w:r>
        <w:r w:rsidR="001F62EE">
          <w:rPr>
            <w:noProof/>
            <w:webHidden/>
          </w:rPr>
          <w:t>3</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39" w:history="1">
        <w:r w:rsidR="001F62EE" w:rsidRPr="00006F7C">
          <w:rPr>
            <w:rStyle w:val="Hipercze"/>
            <w:rFonts w:ascii="Arial Narrow" w:hAnsi="Arial Narrow"/>
            <w:b/>
            <w:noProof/>
          </w:rPr>
          <w:t>2.</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Zakres przedmiotu zamówienia.</w:t>
        </w:r>
        <w:r w:rsidR="001F62EE">
          <w:rPr>
            <w:noProof/>
            <w:webHidden/>
          </w:rPr>
          <w:tab/>
        </w:r>
        <w:r w:rsidR="001F62EE">
          <w:rPr>
            <w:noProof/>
            <w:webHidden/>
          </w:rPr>
          <w:fldChar w:fldCharType="begin"/>
        </w:r>
        <w:r w:rsidR="001F62EE">
          <w:rPr>
            <w:noProof/>
            <w:webHidden/>
          </w:rPr>
          <w:instrText xml:space="preserve"> PAGEREF _Toc77922739 \h </w:instrText>
        </w:r>
        <w:r w:rsidR="001F62EE">
          <w:rPr>
            <w:noProof/>
            <w:webHidden/>
          </w:rPr>
        </w:r>
        <w:r w:rsidR="001F62EE">
          <w:rPr>
            <w:noProof/>
            <w:webHidden/>
          </w:rPr>
          <w:fldChar w:fldCharType="separate"/>
        </w:r>
        <w:r w:rsidR="001F62EE">
          <w:rPr>
            <w:noProof/>
            <w:webHidden/>
          </w:rPr>
          <w:t>3</w:t>
        </w:r>
        <w:r w:rsidR="001F62EE">
          <w:rPr>
            <w:noProof/>
            <w:webHidden/>
          </w:rPr>
          <w:fldChar w:fldCharType="end"/>
        </w:r>
      </w:hyperlink>
    </w:p>
    <w:p w:rsidR="001F62EE" w:rsidRDefault="00602781">
      <w:pPr>
        <w:pStyle w:val="Spistreci2"/>
        <w:rPr>
          <w:rFonts w:asciiTheme="minorHAnsi" w:eastAsiaTheme="minorEastAsia" w:hAnsiTheme="minorHAnsi" w:cstheme="minorBidi"/>
          <w:noProof/>
          <w:sz w:val="22"/>
          <w:szCs w:val="22"/>
        </w:rPr>
      </w:pPr>
      <w:hyperlink w:anchor="_Toc77922740" w:history="1">
        <w:r w:rsidR="001F62EE" w:rsidRPr="00006F7C">
          <w:rPr>
            <w:rStyle w:val="Hipercze"/>
            <w:rFonts w:ascii="Arial Narrow" w:hAnsi="Arial Narrow"/>
            <w:b/>
            <w:noProof/>
          </w:rPr>
          <w:t>2.1. Zakres Usługi dostarczenia i wdrożenia Systemu ERP.</w:t>
        </w:r>
        <w:r w:rsidR="001F62EE">
          <w:rPr>
            <w:noProof/>
            <w:webHidden/>
          </w:rPr>
          <w:tab/>
        </w:r>
        <w:r w:rsidR="001F62EE">
          <w:rPr>
            <w:noProof/>
            <w:webHidden/>
          </w:rPr>
          <w:fldChar w:fldCharType="begin"/>
        </w:r>
        <w:r w:rsidR="001F62EE">
          <w:rPr>
            <w:noProof/>
            <w:webHidden/>
          </w:rPr>
          <w:instrText xml:space="preserve"> PAGEREF _Toc77922740 \h </w:instrText>
        </w:r>
        <w:r w:rsidR="001F62EE">
          <w:rPr>
            <w:noProof/>
            <w:webHidden/>
          </w:rPr>
        </w:r>
        <w:r w:rsidR="001F62EE">
          <w:rPr>
            <w:noProof/>
            <w:webHidden/>
          </w:rPr>
          <w:fldChar w:fldCharType="separate"/>
        </w:r>
        <w:r w:rsidR="001F62EE">
          <w:rPr>
            <w:noProof/>
            <w:webHidden/>
          </w:rPr>
          <w:t>3</w:t>
        </w:r>
        <w:r w:rsidR="001F62EE">
          <w:rPr>
            <w:noProof/>
            <w:webHidden/>
          </w:rPr>
          <w:fldChar w:fldCharType="end"/>
        </w:r>
      </w:hyperlink>
    </w:p>
    <w:p w:rsidR="001F62EE" w:rsidRDefault="00602781">
      <w:pPr>
        <w:pStyle w:val="Spistreci2"/>
        <w:rPr>
          <w:rFonts w:asciiTheme="minorHAnsi" w:eastAsiaTheme="minorEastAsia" w:hAnsiTheme="minorHAnsi" w:cstheme="minorBidi"/>
          <w:noProof/>
          <w:sz w:val="22"/>
          <w:szCs w:val="22"/>
        </w:rPr>
      </w:pPr>
      <w:hyperlink w:anchor="_Toc77922741" w:history="1">
        <w:r w:rsidR="001F62EE" w:rsidRPr="00006F7C">
          <w:rPr>
            <w:rStyle w:val="Hipercze"/>
            <w:rFonts w:ascii="Arial Narrow" w:hAnsi="Arial Narrow"/>
            <w:b/>
            <w:noProof/>
          </w:rPr>
          <w:t>2.2. Zakres Usługi Serwisu .</w:t>
        </w:r>
        <w:r w:rsidR="001F62EE">
          <w:rPr>
            <w:noProof/>
            <w:webHidden/>
          </w:rPr>
          <w:tab/>
        </w:r>
        <w:r w:rsidR="001F62EE">
          <w:rPr>
            <w:noProof/>
            <w:webHidden/>
          </w:rPr>
          <w:fldChar w:fldCharType="begin"/>
        </w:r>
        <w:r w:rsidR="001F62EE">
          <w:rPr>
            <w:noProof/>
            <w:webHidden/>
          </w:rPr>
          <w:instrText xml:space="preserve"> PAGEREF _Toc77922741 \h </w:instrText>
        </w:r>
        <w:r w:rsidR="001F62EE">
          <w:rPr>
            <w:noProof/>
            <w:webHidden/>
          </w:rPr>
        </w:r>
        <w:r w:rsidR="001F62EE">
          <w:rPr>
            <w:noProof/>
            <w:webHidden/>
          </w:rPr>
          <w:fldChar w:fldCharType="separate"/>
        </w:r>
        <w:r w:rsidR="001F62EE">
          <w:rPr>
            <w:noProof/>
            <w:webHidden/>
          </w:rPr>
          <w:t>4</w:t>
        </w:r>
        <w:r w:rsidR="001F62EE">
          <w:rPr>
            <w:noProof/>
            <w:webHidden/>
          </w:rPr>
          <w:fldChar w:fldCharType="end"/>
        </w:r>
      </w:hyperlink>
    </w:p>
    <w:p w:rsidR="001F62EE" w:rsidRDefault="00602781">
      <w:pPr>
        <w:pStyle w:val="Spistreci2"/>
        <w:rPr>
          <w:rFonts w:asciiTheme="minorHAnsi" w:eastAsiaTheme="minorEastAsia" w:hAnsiTheme="minorHAnsi" w:cstheme="minorBidi"/>
          <w:noProof/>
          <w:sz w:val="22"/>
          <w:szCs w:val="22"/>
        </w:rPr>
      </w:pPr>
      <w:hyperlink w:anchor="_Toc77922742" w:history="1">
        <w:r w:rsidR="001F62EE" w:rsidRPr="00006F7C">
          <w:rPr>
            <w:rStyle w:val="Hipercze"/>
            <w:rFonts w:ascii="Arial Narrow" w:hAnsi="Arial Narrow"/>
            <w:b/>
            <w:noProof/>
          </w:rPr>
          <w:t>2.3. Zakres świadczenia Prac rozwojowych.</w:t>
        </w:r>
        <w:r w:rsidR="001F62EE">
          <w:rPr>
            <w:noProof/>
            <w:webHidden/>
          </w:rPr>
          <w:tab/>
        </w:r>
        <w:r w:rsidR="001F62EE">
          <w:rPr>
            <w:noProof/>
            <w:webHidden/>
          </w:rPr>
          <w:fldChar w:fldCharType="begin"/>
        </w:r>
        <w:r w:rsidR="001F62EE">
          <w:rPr>
            <w:noProof/>
            <w:webHidden/>
          </w:rPr>
          <w:instrText xml:space="preserve"> PAGEREF _Toc77922742 \h </w:instrText>
        </w:r>
        <w:r w:rsidR="001F62EE">
          <w:rPr>
            <w:noProof/>
            <w:webHidden/>
          </w:rPr>
        </w:r>
        <w:r w:rsidR="001F62EE">
          <w:rPr>
            <w:noProof/>
            <w:webHidden/>
          </w:rPr>
          <w:fldChar w:fldCharType="separate"/>
        </w:r>
        <w:r w:rsidR="001F62EE">
          <w:rPr>
            <w:noProof/>
            <w:webHidden/>
          </w:rPr>
          <w:t>4</w:t>
        </w:r>
        <w:r w:rsidR="001F62EE">
          <w:rPr>
            <w:noProof/>
            <w:webHidden/>
          </w:rPr>
          <w:fldChar w:fldCharType="end"/>
        </w:r>
      </w:hyperlink>
    </w:p>
    <w:p w:rsidR="001F62EE" w:rsidRDefault="00602781">
      <w:pPr>
        <w:pStyle w:val="Spistreci2"/>
        <w:rPr>
          <w:rFonts w:asciiTheme="minorHAnsi" w:eastAsiaTheme="minorEastAsia" w:hAnsiTheme="minorHAnsi" w:cstheme="minorBidi"/>
          <w:noProof/>
          <w:sz w:val="22"/>
          <w:szCs w:val="22"/>
        </w:rPr>
      </w:pPr>
      <w:hyperlink w:anchor="_Toc77922743" w:history="1">
        <w:r w:rsidR="001F62EE" w:rsidRPr="00006F7C">
          <w:rPr>
            <w:rStyle w:val="Hipercze"/>
            <w:rFonts w:ascii="Arial Narrow" w:hAnsi="Arial Narrow"/>
            <w:b/>
            <w:noProof/>
          </w:rPr>
          <w:t>2.4. Zakres wykonania prawa opcji.</w:t>
        </w:r>
        <w:r w:rsidR="001F62EE">
          <w:rPr>
            <w:noProof/>
            <w:webHidden/>
          </w:rPr>
          <w:tab/>
        </w:r>
        <w:r w:rsidR="001F62EE">
          <w:rPr>
            <w:noProof/>
            <w:webHidden/>
          </w:rPr>
          <w:fldChar w:fldCharType="begin"/>
        </w:r>
        <w:r w:rsidR="001F62EE">
          <w:rPr>
            <w:noProof/>
            <w:webHidden/>
          </w:rPr>
          <w:instrText xml:space="preserve"> PAGEREF _Toc77922743 \h </w:instrText>
        </w:r>
        <w:r w:rsidR="001F62EE">
          <w:rPr>
            <w:noProof/>
            <w:webHidden/>
          </w:rPr>
        </w:r>
        <w:r w:rsidR="001F62EE">
          <w:rPr>
            <w:noProof/>
            <w:webHidden/>
          </w:rPr>
          <w:fldChar w:fldCharType="separate"/>
        </w:r>
        <w:r w:rsidR="001F62EE">
          <w:rPr>
            <w:noProof/>
            <w:webHidden/>
          </w:rPr>
          <w:t>4</w:t>
        </w:r>
        <w:r w:rsidR="001F62EE">
          <w:rPr>
            <w:noProof/>
            <w:webHidden/>
          </w:rPr>
          <w:fldChar w:fldCharType="end"/>
        </w:r>
      </w:hyperlink>
    </w:p>
    <w:p w:rsidR="001F62EE" w:rsidRDefault="00602781">
      <w:pPr>
        <w:pStyle w:val="Spistreci2"/>
        <w:rPr>
          <w:rFonts w:asciiTheme="minorHAnsi" w:eastAsiaTheme="minorEastAsia" w:hAnsiTheme="minorHAnsi" w:cstheme="minorBidi"/>
          <w:noProof/>
          <w:sz w:val="22"/>
          <w:szCs w:val="22"/>
        </w:rPr>
      </w:pPr>
      <w:hyperlink w:anchor="_Toc77922744" w:history="1">
        <w:r w:rsidR="001F62EE" w:rsidRPr="00006F7C">
          <w:rPr>
            <w:rStyle w:val="Hipercze"/>
            <w:rFonts w:ascii="Arial Narrow" w:hAnsi="Arial Narrow"/>
            <w:b/>
            <w:noProof/>
          </w:rPr>
          <w:t>2.5. Wyłączenia z przedmiotu zamówienia:</w:t>
        </w:r>
        <w:r w:rsidR="001F62EE">
          <w:rPr>
            <w:noProof/>
            <w:webHidden/>
          </w:rPr>
          <w:tab/>
        </w:r>
        <w:r w:rsidR="001F62EE">
          <w:rPr>
            <w:noProof/>
            <w:webHidden/>
          </w:rPr>
          <w:fldChar w:fldCharType="begin"/>
        </w:r>
        <w:r w:rsidR="001F62EE">
          <w:rPr>
            <w:noProof/>
            <w:webHidden/>
          </w:rPr>
          <w:instrText xml:space="preserve"> PAGEREF _Toc77922744 \h </w:instrText>
        </w:r>
        <w:r w:rsidR="001F62EE">
          <w:rPr>
            <w:noProof/>
            <w:webHidden/>
          </w:rPr>
        </w:r>
        <w:r w:rsidR="001F62EE">
          <w:rPr>
            <w:noProof/>
            <w:webHidden/>
          </w:rPr>
          <w:fldChar w:fldCharType="separate"/>
        </w:r>
        <w:r w:rsidR="001F62EE">
          <w:rPr>
            <w:noProof/>
            <w:webHidden/>
          </w:rPr>
          <w:t>5</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45" w:history="1">
        <w:r w:rsidR="001F62EE" w:rsidRPr="00006F7C">
          <w:rPr>
            <w:rStyle w:val="Hipercze"/>
            <w:rFonts w:ascii="Arial Narrow" w:hAnsi="Arial Narrow"/>
            <w:b/>
            <w:noProof/>
          </w:rPr>
          <w:t>3.</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Kluczowe założenia metodyki prowadzenia Wdrożenia.</w:t>
        </w:r>
        <w:r w:rsidR="001F62EE">
          <w:rPr>
            <w:noProof/>
            <w:webHidden/>
          </w:rPr>
          <w:tab/>
        </w:r>
        <w:r w:rsidR="001F62EE">
          <w:rPr>
            <w:noProof/>
            <w:webHidden/>
          </w:rPr>
          <w:fldChar w:fldCharType="begin"/>
        </w:r>
        <w:r w:rsidR="001F62EE">
          <w:rPr>
            <w:noProof/>
            <w:webHidden/>
          </w:rPr>
          <w:instrText xml:space="preserve"> PAGEREF _Toc77922745 \h </w:instrText>
        </w:r>
        <w:r w:rsidR="001F62EE">
          <w:rPr>
            <w:noProof/>
            <w:webHidden/>
          </w:rPr>
        </w:r>
        <w:r w:rsidR="001F62EE">
          <w:rPr>
            <w:noProof/>
            <w:webHidden/>
          </w:rPr>
          <w:fldChar w:fldCharType="separate"/>
        </w:r>
        <w:r w:rsidR="001F62EE">
          <w:rPr>
            <w:noProof/>
            <w:webHidden/>
          </w:rPr>
          <w:t>5</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46" w:history="1">
        <w:r w:rsidR="001F62EE" w:rsidRPr="00006F7C">
          <w:rPr>
            <w:rStyle w:val="Hipercze"/>
            <w:rFonts w:ascii="Arial Narrow" w:hAnsi="Arial Narrow"/>
            <w:b/>
            <w:noProof/>
          </w:rPr>
          <w:t>3.1.</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Kluczowe etapy umowy.</w:t>
        </w:r>
        <w:r w:rsidR="001F62EE">
          <w:rPr>
            <w:noProof/>
            <w:webHidden/>
          </w:rPr>
          <w:tab/>
        </w:r>
        <w:r w:rsidR="001F62EE">
          <w:rPr>
            <w:noProof/>
            <w:webHidden/>
          </w:rPr>
          <w:fldChar w:fldCharType="begin"/>
        </w:r>
        <w:r w:rsidR="001F62EE">
          <w:rPr>
            <w:noProof/>
            <w:webHidden/>
          </w:rPr>
          <w:instrText xml:space="preserve"> PAGEREF _Toc77922746 \h </w:instrText>
        </w:r>
        <w:r w:rsidR="001F62EE">
          <w:rPr>
            <w:noProof/>
            <w:webHidden/>
          </w:rPr>
        </w:r>
        <w:r w:rsidR="001F62EE">
          <w:rPr>
            <w:noProof/>
            <w:webHidden/>
          </w:rPr>
          <w:fldChar w:fldCharType="separate"/>
        </w:r>
        <w:r w:rsidR="001F62EE">
          <w:rPr>
            <w:noProof/>
            <w:webHidden/>
          </w:rPr>
          <w:t>5</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47" w:history="1">
        <w:r w:rsidR="001F62EE" w:rsidRPr="00006F7C">
          <w:rPr>
            <w:rStyle w:val="Hipercze"/>
            <w:rFonts w:ascii="Arial Narrow" w:hAnsi="Arial Narrow"/>
            <w:b/>
            <w:noProof/>
          </w:rPr>
          <w:t>3.2.</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Lista Produktów podlegających Odbiorowi.</w:t>
        </w:r>
        <w:r w:rsidR="001F62EE">
          <w:rPr>
            <w:noProof/>
            <w:webHidden/>
          </w:rPr>
          <w:tab/>
        </w:r>
        <w:r w:rsidR="001F62EE">
          <w:rPr>
            <w:noProof/>
            <w:webHidden/>
          </w:rPr>
          <w:fldChar w:fldCharType="begin"/>
        </w:r>
        <w:r w:rsidR="001F62EE">
          <w:rPr>
            <w:noProof/>
            <w:webHidden/>
          </w:rPr>
          <w:instrText xml:space="preserve"> PAGEREF _Toc77922747 \h </w:instrText>
        </w:r>
        <w:r w:rsidR="001F62EE">
          <w:rPr>
            <w:noProof/>
            <w:webHidden/>
          </w:rPr>
        </w:r>
        <w:r w:rsidR="001F62EE">
          <w:rPr>
            <w:noProof/>
            <w:webHidden/>
          </w:rPr>
          <w:fldChar w:fldCharType="separate"/>
        </w:r>
        <w:r w:rsidR="001F62EE">
          <w:rPr>
            <w:noProof/>
            <w:webHidden/>
          </w:rPr>
          <w:t>9</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48" w:history="1">
        <w:r w:rsidR="001F62EE" w:rsidRPr="00006F7C">
          <w:rPr>
            <w:rStyle w:val="Hipercze"/>
            <w:rFonts w:ascii="Arial Narrow" w:hAnsi="Arial Narrow"/>
            <w:b/>
            <w:noProof/>
          </w:rPr>
          <w:t>3.3.</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Definicje Rezultatów Prac podlegających Odbiorowi</w:t>
        </w:r>
        <w:r w:rsidR="001F62EE">
          <w:rPr>
            <w:noProof/>
            <w:webHidden/>
          </w:rPr>
          <w:tab/>
        </w:r>
        <w:r w:rsidR="001F62EE">
          <w:rPr>
            <w:noProof/>
            <w:webHidden/>
          </w:rPr>
          <w:fldChar w:fldCharType="begin"/>
        </w:r>
        <w:r w:rsidR="001F62EE">
          <w:rPr>
            <w:noProof/>
            <w:webHidden/>
          </w:rPr>
          <w:instrText xml:space="preserve"> PAGEREF _Toc77922748 \h </w:instrText>
        </w:r>
        <w:r w:rsidR="001F62EE">
          <w:rPr>
            <w:noProof/>
            <w:webHidden/>
          </w:rPr>
        </w:r>
        <w:r w:rsidR="001F62EE">
          <w:rPr>
            <w:noProof/>
            <w:webHidden/>
          </w:rPr>
          <w:fldChar w:fldCharType="separate"/>
        </w:r>
        <w:r w:rsidR="001F62EE">
          <w:rPr>
            <w:noProof/>
            <w:webHidden/>
          </w:rPr>
          <w:t>12</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49" w:history="1">
        <w:r w:rsidR="001F62EE" w:rsidRPr="00006F7C">
          <w:rPr>
            <w:rStyle w:val="Hipercze"/>
            <w:rFonts w:ascii="Arial Narrow" w:hAnsi="Arial Narrow"/>
            <w:b/>
            <w:noProof/>
          </w:rPr>
          <w:t>3.4.</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Podział zadań i odpowiedzialności stron</w:t>
        </w:r>
        <w:r w:rsidR="001F62EE">
          <w:rPr>
            <w:noProof/>
            <w:webHidden/>
          </w:rPr>
          <w:tab/>
        </w:r>
        <w:r w:rsidR="001F62EE">
          <w:rPr>
            <w:noProof/>
            <w:webHidden/>
          </w:rPr>
          <w:fldChar w:fldCharType="begin"/>
        </w:r>
        <w:r w:rsidR="001F62EE">
          <w:rPr>
            <w:noProof/>
            <w:webHidden/>
          </w:rPr>
          <w:instrText xml:space="preserve"> PAGEREF _Toc77922749 \h </w:instrText>
        </w:r>
        <w:r w:rsidR="001F62EE">
          <w:rPr>
            <w:noProof/>
            <w:webHidden/>
          </w:rPr>
        </w:r>
        <w:r w:rsidR="001F62EE">
          <w:rPr>
            <w:noProof/>
            <w:webHidden/>
          </w:rPr>
          <w:fldChar w:fldCharType="separate"/>
        </w:r>
        <w:r w:rsidR="001F62EE">
          <w:rPr>
            <w:noProof/>
            <w:webHidden/>
          </w:rPr>
          <w:t>21</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50" w:history="1">
        <w:r w:rsidR="001F62EE" w:rsidRPr="00006F7C">
          <w:rPr>
            <w:rStyle w:val="Hipercze"/>
            <w:rFonts w:ascii="Arial Narrow" w:hAnsi="Arial Narrow"/>
            <w:b/>
            <w:noProof/>
          </w:rPr>
          <w:t>4.</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Zakres funkcjonalny i procesowy Wdrożenia.</w:t>
        </w:r>
        <w:r w:rsidR="001F62EE">
          <w:rPr>
            <w:noProof/>
            <w:webHidden/>
          </w:rPr>
          <w:tab/>
        </w:r>
        <w:r w:rsidR="001F62EE">
          <w:rPr>
            <w:noProof/>
            <w:webHidden/>
          </w:rPr>
          <w:fldChar w:fldCharType="begin"/>
        </w:r>
        <w:r w:rsidR="001F62EE">
          <w:rPr>
            <w:noProof/>
            <w:webHidden/>
          </w:rPr>
          <w:instrText xml:space="preserve"> PAGEREF _Toc77922750 \h </w:instrText>
        </w:r>
        <w:r w:rsidR="001F62EE">
          <w:rPr>
            <w:noProof/>
            <w:webHidden/>
          </w:rPr>
        </w:r>
        <w:r w:rsidR="001F62EE">
          <w:rPr>
            <w:noProof/>
            <w:webHidden/>
          </w:rPr>
          <w:fldChar w:fldCharType="separate"/>
        </w:r>
        <w:r w:rsidR="001F62EE">
          <w:rPr>
            <w:noProof/>
            <w:webHidden/>
          </w:rPr>
          <w:t>24</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51" w:history="1">
        <w:r w:rsidR="001F62EE" w:rsidRPr="00006F7C">
          <w:rPr>
            <w:rStyle w:val="Hipercze"/>
            <w:rFonts w:ascii="Arial Narrow" w:hAnsi="Arial Narrow"/>
            <w:b/>
            <w:noProof/>
          </w:rPr>
          <w:t>5.</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Zakres integracji (interfejsów).</w:t>
        </w:r>
        <w:r w:rsidR="001F62EE">
          <w:rPr>
            <w:noProof/>
            <w:webHidden/>
          </w:rPr>
          <w:tab/>
        </w:r>
        <w:r w:rsidR="001F62EE">
          <w:rPr>
            <w:noProof/>
            <w:webHidden/>
          </w:rPr>
          <w:fldChar w:fldCharType="begin"/>
        </w:r>
        <w:r w:rsidR="001F62EE">
          <w:rPr>
            <w:noProof/>
            <w:webHidden/>
          </w:rPr>
          <w:instrText xml:space="preserve"> PAGEREF _Toc77922751 \h </w:instrText>
        </w:r>
        <w:r w:rsidR="001F62EE">
          <w:rPr>
            <w:noProof/>
            <w:webHidden/>
          </w:rPr>
        </w:r>
        <w:r w:rsidR="001F62EE">
          <w:rPr>
            <w:noProof/>
            <w:webHidden/>
          </w:rPr>
          <w:fldChar w:fldCharType="separate"/>
        </w:r>
        <w:r w:rsidR="001F62EE">
          <w:rPr>
            <w:noProof/>
            <w:webHidden/>
          </w:rPr>
          <w:t>26</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52" w:history="1">
        <w:r w:rsidR="001F62EE" w:rsidRPr="00006F7C">
          <w:rPr>
            <w:rStyle w:val="Hipercze"/>
            <w:rFonts w:ascii="Arial Narrow" w:hAnsi="Arial Narrow"/>
            <w:b/>
            <w:noProof/>
          </w:rPr>
          <w:t>6.</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Miejsce realizacji przedmiotu zamówienia.</w:t>
        </w:r>
        <w:r w:rsidR="001F62EE">
          <w:rPr>
            <w:noProof/>
            <w:webHidden/>
          </w:rPr>
          <w:tab/>
        </w:r>
        <w:r w:rsidR="001F62EE">
          <w:rPr>
            <w:noProof/>
            <w:webHidden/>
          </w:rPr>
          <w:fldChar w:fldCharType="begin"/>
        </w:r>
        <w:r w:rsidR="001F62EE">
          <w:rPr>
            <w:noProof/>
            <w:webHidden/>
          </w:rPr>
          <w:instrText xml:space="preserve"> PAGEREF _Toc77922752 \h </w:instrText>
        </w:r>
        <w:r w:rsidR="001F62EE">
          <w:rPr>
            <w:noProof/>
            <w:webHidden/>
          </w:rPr>
        </w:r>
        <w:r w:rsidR="001F62EE">
          <w:rPr>
            <w:noProof/>
            <w:webHidden/>
          </w:rPr>
          <w:fldChar w:fldCharType="separate"/>
        </w:r>
        <w:r w:rsidR="001F62EE">
          <w:rPr>
            <w:noProof/>
            <w:webHidden/>
          </w:rPr>
          <w:t>28</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53" w:history="1">
        <w:r w:rsidR="001F62EE" w:rsidRPr="00006F7C">
          <w:rPr>
            <w:rStyle w:val="Hipercze"/>
            <w:rFonts w:ascii="Arial Narrow" w:eastAsia="Calibri" w:hAnsi="Arial Narrow"/>
            <w:b/>
            <w:noProof/>
          </w:rPr>
          <w:t>7.</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Ramowy harmonogram wdrożenia.</w:t>
        </w:r>
        <w:r w:rsidR="001F62EE">
          <w:rPr>
            <w:noProof/>
            <w:webHidden/>
          </w:rPr>
          <w:tab/>
        </w:r>
        <w:r w:rsidR="001F62EE">
          <w:rPr>
            <w:noProof/>
            <w:webHidden/>
          </w:rPr>
          <w:fldChar w:fldCharType="begin"/>
        </w:r>
        <w:r w:rsidR="001F62EE">
          <w:rPr>
            <w:noProof/>
            <w:webHidden/>
          </w:rPr>
          <w:instrText xml:space="preserve"> PAGEREF _Toc77922753 \h </w:instrText>
        </w:r>
        <w:r w:rsidR="001F62EE">
          <w:rPr>
            <w:noProof/>
            <w:webHidden/>
          </w:rPr>
        </w:r>
        <w:r w:rsidR="001F62EE">
          <w:rPr>
            <w:noProof/>
            <w:webHidden/>
          </w:rPr>
          <w:fldChar w:fldCharType="separate"/>
        </w:r>
        <w:r w:rsidR="001F62EE">
          <w:rPr>
            <w:noProof/>
            <w:webHidden/>
          </w:rPr>
          <w:t>28</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54" w:history="1">
        <w:r w:rsidR="001F62EE" w:rsidRPr="00006F7C">
          <w:rPr>
            <w:rStyle w:val="Hipercze"/>
            <w:rFonts w:ascii="Arial Narrow" w:hAnsi="Arial Narrow"/>
            <w:b/>
            <w:noProof/>
          </w:rPr>
          <w:t>8.</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Oszacowanie liczby użytkowników/licencji Systemu.</w:t>
        </w:r>
        <w:r w:rsidR="001F62EE">
          <w:rPr>
            <w:noProof/>
            <w:webHidden/>
          </w:rPr>
          <w:tab/>
        </w:r>
        <w:r w:rsidR="001F62EE">
          <w:rPr>
            <w:noProof/>
            <w:webHidden/>
          </w:rPr>
          <w:fldChar w:fldCharType="begin"/>
        </w:r>
        <w:r w:rsidR="001F62EE">
          <w:rPr>
            <w:noProof/>
            <w:webHidden/>
          </w:rPr>
          <w:instrText xml:space="preserve"> PAGEREF _Toc77922754 \h </w:instrText>
        </w:r>
        <w:r w:rsidR="001F62EE">
          <w:rPr>
            <w:noProof/>
            <w:webHidden/>
          </w:rPr>
        </w:r>
        <w:r w:rsidR="001F62EE">
          <w:rPr>
            <w:noProof/>
            <w:webHidden/>
          </w:rPr>
          <w:fldChar w:fldCharType="separate"/>
        </w:r>
        <w:r w:rsidR="001F62EE">
          <w:rPr>
            <w:noProof/>
            <w:webHidden/>
          </w:rPr>
          <w:t>29</w:t>
        </w:r>
        <w:r w:rsidR="001F62EE">
          <w:rPr>
            <w:noProof/>
            <w:webHidden/>
          </w:rPr>
          <w:fldChar w:fldCharType="end"/>
        </w:r>
      </w:hyperlink>
    </w:p>
    <w:p w:rsidR="001F62EE" w:rsidRDefault="00602781">
      <w:pPr>
        <w:pStyle w:val="Spistreci2"/>
        <w:tabs>
          <w:tab w:val="left" w:pos="660"/>
        </w:tabs>
        <w:rPr>
          <w:rFonts w:asciiTheme="minorHAnsi" w:eastAsiaTheme="minorEastAsia" w:hAnsiTheme="minorHAnsi" w:cstheme="minorBidi"/>
          <w:noProof/>
          <w:sz w:val="22"/>
          <w:szCs w:val="22"/>
        </w:rPr>
      </w:pPr>
      <w:hyperlink w:anchor="_Toc77922755" w:history="1">
        <w:r w:rsidR="001F62EE" w:rsidRPr="00006F7C">
          <w:rPr>
            <w:rStyle w:val="Hipercze"/>
            <w:rFonts w:ascii="Arial Narrow" w:hAnsi="Arial Narrow"/>
            <w:b/>
            <w:noProof/>
          </w:rPr>
          <w:t>9.</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Podejście do realizacji szkoleń.</w:t>
        </w:r>
        <w:r w:rsidR="001F62EE">
          <w:rPr>
            <w:noProof/>
            <w:webHidden/>
          </w:rPr>
          <w:tab/>
        </w:r>
        <w:r w:rsidR="001F62EE">
          <w:rPr>
            <w:noProof/>
            <w:webHidden/>
          </w:rPr>
          <w:fldChar w:fldCharType="begin"/>
        </w:r>
        <w:r w:rsidR="001F62EE">
          <w:rPr>
            <w:noProof/>
            <w:webHidden/>
          </w:rPr>
          <w:instrText xml:space="preserve"> PAGEREF _Toc77922755 \h </w:instrText>
        </w:r>
        <w:r w:rsidR="001F62EE">
          <w:rPr>
            <w:noProof/>
            <w:webHidden/>
          </w:rPr>
        </w:r>
        <w:r w:rsidR="001F62EE">
          <w:rPr>
            <w:noProof/>
            <w:webHidden/>
          </w:rPr>
          <w:fldChar w:fldCharType="separate"/>
        </w:r>
        <w:r w:rsidR="001F62EE">
          <w:rPr>
            <w:noProof/>
            <w:webHidden/>
          </w:rPr>
          <w:t>29</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56" w:history="1">
        <w:r w:rsidR="001F62EE" w:rsidRPr="00006F7C">
          <w:rPr>
            <w:rStyle w:val="Hipercze"/>
            <w:rFonts w:ascii="Arial Narrow" w:hAnsi="Arial Narrow"/>
            <w:b/>
            <w:noProof/>
          </w:rPr>
          <w:t>9.1.</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Liczba osób do przeszkolenia</w:t>
        </w:r>
        <w:r w:rsidR="001F62EE">
          <w:rPr>
            <w:noProof/>
            <w:webHidden/>
          </w:rPr>
          <w:tab/>
        </w:r>
        <w:r w:rsidR="001F62EE">
          <w:rPr>
            <w:noProof/>
            <w:webHidden/>
          </w:rPr>
          <w:fldChar w:fldCharType="begin"/>
        </w:r>
        <w:r w:rsidR="001F62EE">
          <w:rPr>
            <w:noProof/>
            <w:webHidden/>
          </w:rPr>
          <w:instrText xml:space="preserve"> PAGEREF _Toc77922756 \h </w:instrText>
        </w:r>
        <w:r w:rsidR="001F62EE">
          <w:rPr>
            <w:noProof/>
            <w:webHidden/>
          </w:rPr>
        </w:r>
        <w:r w:rsidR="001F62EE">
          <w:rPr>
            <w:noProof/>
            <w:webHidden/>
          </w:rPr>
          <w:fldChar w:fldCharType="separate"/>
        </w:r>
        <w:r w:rsidR="001F62EE">
          <w:rPr>
            <w:noProof/>
            <w:webHidden/>
          </w:rPr>
          <w:t>29</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57" w:history="1">
        <w:r w:rsidR="001F62EE" w:rsidRPr="00006F7C">
          <w:rPr>
            <w:rStyle w:val="Hipercze"/>
            <w:rFonts w:ascii="Arial Narrow" w:hAnsi="Arial Narrow"/>
            <w:b/>
            <w:noProof/>
          </w:rPr>
          <w:t>9.2.</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Minimalne czasy szkoleń.</w:t>
        </w:r>
        <w:r w:rsidR="001F62EE">
          <w:rPr>
            <w:noProof/>
            <w:webHidden/>
          </w:rPr>
          <w:tab/>
        </w:r>
        <w:r w:rsidR="001F62EE">
          <w:rPr>
            <w:noProof/>
            <w:webHidden/>
          </w:rPr>
          <w:fldChar w:fldCharType="begin"/>
        </w:r>
        <w:r w:rsidR="001F62EE">
          <w:rPr>
            <w:noProof/>
            <w:webHidden/>
          </w:rPr>
          <w:instrText xml:space="preserve"> PAGEREF _Toc77922757 \h </w:instrText>
        </w:r>
        <w:r w:rsidR="001F62EE">
          <w:rPr>
            <w:noProof/>
            <w:webHidden/>
          </w:rPr>
        </w:r>
        <w:r w:rsidR="001F62EE">
          <w:rPr>
            <w:noProof/>
            <w:webHidden/>
          </w:rPr>
          <w:fldChar w:fldCharType="separate"/>
        </w:r>
        <w:r w:rsidR="001F62EE">
          <w:rPr>
            <w:noProof/>
            <w:webHidden/>
          </w:rPr>
          <w:t>29</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58" w:history="1">
        <w:r w:rsidR="001F62EE" w:rsidRPr="00006F7C">
          <w:rPr>
            <w:rStyle w:val="Hipercze"/>
            <w:rFonts w:ascii="Arial Narrow" w:hAnsi="Arial Narrow"/>
            <w:b/>
            <w:noProof/>
          </w:rPr>
          <w:t>9.3.</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Umiejętności wymagane po szkoleniach.</w:t>
        </w:r>
        <w:r w:rsidR="001F62EE">
          <w:rPr>
            <w:noProof/>
            <w:webHidden/>
          </w:rPr>
          <w:tab/>
        </w:r>
        <w:r w:rsidR="001F62EE">
          <w:rPr>
            <w:noProof/>
            <w:webHidden/>
          </w:rPr>
          <w:fldChar w:fldCharType="begin"/>
        </w:r>
        <w:r w:rsidR="001F62EE">
          <w:rPr>
            <w:noProof/>
            <w:webHidden/>
          </w:rPr>
          <w:instrText xml:space="preserve"> PAGEREF _Toc77922758 \h </w:instrText>
        </w:r>
        <w:r w:rsidR="001F62EE">
          <w:rPr>
            <w:noProof/>
            <w:webHidden/>
          </w:rPr>
        </w:r>
        <w:r w:rsidR="001F62EE">
          <w:rPr>
            <w:noProof/>
            <w:webHidden/>
          </w:rPr>
          <w:fldChar w:fldCharType="separate"/>
        </w:r>
        <w:r w:rsidR="001F62EE">
          <w:rPr>
            <w:noProof/>
            <w:webHidden/>
          </w:rPr>
          <w:t>30</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59" w:history="1">
        <w:r w:rsidR="001F62EE" w:rsidRPr="00006F7C">
          <w:rPr>
            <w:rStyle w:val="Hipercze"/>
            <w:rFonts w:ascii="Arial Narrow" w:hAnsi="Arial Narrow"/>
            <w:b/>
            <w:noProof/>
          </w:rPr>
          <w:t>9.4.</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Organizacja szkoleń.</w:t>
        </w:r>
        <w:r w:rsidR="001F62EE">
          <w:rPr>
            <w:noProof/>
            <w:webHidden/>
          </w:rPr>
          <w:tab/>
        </w:r>
        <w:r w:rsidR="001F62EE">
          <w:rPr>
            <w:noProof/>
            <w:webHidden/>
          </w:rPr>
          <w:fldChar w:fldCharType="begin"/>
        </w:r>
        <w:r w:rsidR="001F62EE">
          <w:rPr>
            <w:noProof/>
            <w:webHidden/>
          </w:rPr>
          <w:instrText xml:space="preserve"> PAGEREF _Toc77922759 \h </w:instrText>
        </w:r>
        <w:r w:rsidR="001F62EE">
          <w:rPr>
            <w:noProof/>
            <w:webHidden/>
          </w:rPr>
        </w:r>
        <w:r w:rsidR="001F62EE">
          <w:rPr>
            <w:noProof/>
            <w:webHidden/>
          </w:rPr>
          <w:fldChar w:fldCharType="separate"/>
        </w:r>
        <w:r w:rsidR="001F62EE">
          <w:rPr>
            <w:noProof/>
            <w:webHidden/>
          </w:rPr>
          <w:t>30</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60" w:history="1">
        <w:r w:rsidR="001F62EE" w:rsidRPr="00006F7C">
          <w:rPr>
            <w:rStyle w:val="Hipercze"/>
            <w:rFonts w:ascii="Arial Narrow" w:hAnsi="Arial Narrow"/>
            <w:b/>
            <w:noProof/>
          </w:rPr>
          <w:t>10.</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Zasoby teleinformatyczne Zamawiającego.</w:t>
        </w:r>
        <w:r w:rsidR="001F62EE">
          <w:rPr>
            <w:noProof/>
            <w:webHidden/>
          </w:rPr>
          <w:tab/>
        </w:r>
        <w:r w:rsidR="001F62EE">
          <w:rPr>
            <w:noProof/>
            <w:webHidden/>
          </w:rPr>
          <w:fldChar w:fldCharType="begin"/>
        </w:r>
        <w:r w:rsidR="001F62EE">
          <w:rPr>
            <w:noProof/>
            <w:webHidden/>
          </w:rPr>
          <w:instrText xml:space="preserve"> PAGEREF _Toc77922760 \h </w:instrText>
        </w:r>
        <w:r w:rsidR="001F62EE">
          <w:rPr>
            <w:noProof/>
            <w:webHidden/>
          </w:rPr>
        </w:r>
        <w:r w:rsidR="001F62EE">
          <w:rPr>
            <w:noProof/>
            <w:webHidden/>
          </w:rPr>
          <w:fldChar w:fldCharType="separate"/>
        </w:r>
        <w:r w:rsidR="001F62EE">
          <w:rPr>
            <w:noProof/>
            <w:webHidden/>
          </w:rPr>
          <w:t>31</w:t>
        </w:r>
        <w:r w:rsidR="001F62EE">
          <w:rPr>
            <w:noProof/>
            <w:webHidden/>
          </w:rPr>
          <w:fldChar w:fldCharType="end"/>
        </w:r>
      </w:hyperlink>
    </w:p>
    <w:p w:rsidR="001F62EE" w:rsidRDefault="00602781">
      <w:pPr>
        <w:pStyle w:val="Spistreci2"/>
        <w:rPr>
          <w:rFonts w:asciiTheme="minorHAnsi" w:eastAsiaTheme="minorEastAsia" w:hAnsiTheme="minorHAnsi" w:cstheme="minorBidi"/>
          <w:noProof/>
          <w:sz w:val="22"/>
          <w:szCs w:val="22"/>
        </w:rPr>
      </w:pPr>
      <w:hyperlink w:anchor="_Toc77922761" w:history="1">
        <w:r w:rsidR="001F62EE" w:rsidRPr="00006F7C">
          <w:rPr>
            <w:rStyle w:val="Hipercze"/>
            <w:rFonts w:ascii="Arial Narrow" w:hAnsi="Arial Narrow"/>
            <w:b/>
            <w:noProof/>
          </w:rPr>
          <w:t xml:space="preserve">11. </w:t>
        </w:r>
        <w:r w:rsidR="001F62EE">
          <w:rPr>
            <w:rStyle w:val="Hipercze"/>
            <w:rFonts w:ascii="Arial Narrow" w:hAnsi="Arial Narrow"/>
            <w:b/>
            <w:noProof/>
          </w:rPr>
          <w:t xml:space="preserve">      </w:t>
        </w:r>
        <w:r w:rsidR="001F62EE" w:rsidRPr="00006F7C">
          <w:rPr>
            <w:rStyle w:val="Hipercze"/>
            <w:rFonts w:ascii="Arial Narrow" w:hAnsi="Arial Narrow"/>
            <w:b/>
            <w:noProof/>
          </w:rPr>
          <w:t>Lista przepisów prawnych oraz regulacji wewnętrznych obowiązujących w NIK.</w:t>
        </w:r>
        <w:r w:rsidR="001F62EE">
          <w:rPr>
            <w:noProof/>
            <w:webHidden/>
          </w:rPr>
          <w:tab/>
        </w:r>
        <w:r w:rsidR="001F62EE">
          <w:rPr>
            <w:noProof/>
            <w:webHidden/>
          </w:rPr>
          <w:fldChar w:fldCharType="begin"/>
        </w:r>
        <w:r w:rsidR="001F62EE">
          <w:rPr>
            <w:noProof/>
            <w:webHidden/>
          </w:rPr>
          <w:instrText xml:space="preserve"> PAGEREF _Toc77922761 \h </w:instrText>
        </w:r>
        <w:r w:rsidR="001F62EE">
          <w:rPr>
            <w:noProof/>
            <w:webHidden/>
          </w:rPr>
        </w:r>
        <w:r w:rsidR="001F62EE">
          <w:rPr>
            <w:noProof/>
            <w:webHidden/>
          </w:rPr>
          <w:fldChar w:fldCharType="separate"/>
        </w:r>
        <w:r w:rsidR="001F62EE">
          <w:rPr>
            <w:noProof/>
            <w:webHidden/>
          </w:rPr>
          <w:t>36</w:t>
        </w:r>
        <w:r w:rsidR="001F62EE">
          <w:rPr>
            <w:noProof/>
            <w:webHidden/>
          </w:rPr>
          <w:fldChar w:fldCharType="end"/>
        </w:r>
      </w:hyperlink>
    </w:p>
    <w:p w:rsidR="001F62EE" w:rsidRDefault="00602781">
      <w:pPr>
        <w:pStyle w:val="Spistreci2"/>
        <w:tabs>
          <w:tab w:val="left" w:pos="880"/>
        </w:tabs>
        <w:rPr>
          <w:rFonts w:asciiTheme="minorHAnsi" w:eastAsiaTheme="minorEastAsia" w:hAnsiTheme="minorHAnsi" w:cstheme="minorBidi"/>
          <w:noProof/>
          <w:sz w:val="22"/>
          <w:szCs w:val="22"/>
        </w:rPr>
      </w:pPr>
      <w:hyperlink w:anchor="_Toc77922762" w:history="1">
        <w:r w:rsidR="001F62EE" w:rsidRPr="00006F7C">
          <w:rPr>
            <w:rStyle w:val="Hipercze"/>
            <w:rFonts w:ascii="Arial Narrow" w:hAnsi="Arial Narrow"/>
            <w:b/>
            <w:noProof/>
          </w:rPr>
          <w:t>12.</w:t>
        </w:r>
        <w:r w:rsidR="001F62EE">
          <w:rPr>
            <w:rFonts w:asciiTheme="minorHAnsi" w:eastAsiaTheme="minorEastAsia" w:hAnsiTheme="minorHAnsi" w:cstheme="minorBidi"/>
            <w:noProof/>
            <w:sz w:val="22"/>
            <w:szCs w:val="22"/>
          </w:rPr>
          <w:tab/>
        </w:r>
        <w:r w:rsidR="001F62EE" w:rsidRPr="00006F7C">
          <w:rPr>
            <w:rStyle w:val="Hipercze"/>
            <w:rFonts w:ascii="Arial Narrow" w:hAnsi="Arial Narrow"/>
            <w:b/>
            <w:noProof/>
          </w:rPr>
          <w:t>Migracja danych.</w:t>
        </w:r>
        <w:r w:rsidR="001F62EE">
          <w:rPr>
            <w:noProof/>
            <w:webHidden/>
          </w:rPr>
          <w:tab/>
        </w:r>
        <w:r w:rsidR="001F62EE">
          <w:rPr>
            <w:noProof/>
            <w:webHidden/>
          </w:rPr>
          <w:fldChar w:fldCharType="begin"/>
        </w:r>
        <w:r w:rsidR="001F62EE">
          <w:rPr>
            <w:noProof/>
            <w:webHidden/>
          </w:rPr>
          <w:instrText xml:space="preserve"> PAGEREF _Toc77922762 \h </w:instrText>
        </w:r>
        <w:r w:rsidR="001F62EE">
          <w:rPr>
            <w:noProof/>
            <w:webHidden/>
          </w:rPr>
        </w:r>
        <w:r w:rsidR="001F62EE">
          <w:rPr>
            <w:noProof/>
            <w:webHidden/>
          </w:rPr>
          <w:fldChar w:fldCharType="separate"/>
        </w:r>
        <w:r w:rsidR="001F62EE">
          <w:rPr>
            <w:noProof/>
            <w:webHidden/>
          </w:rPr>
          <w:t>42</w:t>
        </w:r>
        <w:r w:rsidR="001F62EE">
          <w:rPr>
            <w:noProof/>
            <w:webHidden/>
          </w:rPr>
          <w:fldChar w:fldCharType="end"/>
        </w:r>
      </w:hyperlink>
    </w:p>
    <w:p w:rsidR="001F62EE" w:rsidRDefault="00602781">
      <w:pPr>
        <w:pStyle w:val="Spistreci2"/>
        <w:rPr>
          <w:rFonts w:asciiTheme="minorHAnsi" w:eastAsiaTheme="minorEastAsia" w:hAnsiTheme="minorHAnsi" w:cstheme="minorBidi"/>
          <w:noProof/>
          <w:sz w:val="22"/>
          <w:szCs w:val="22"/>
        </w:rPr>
      </w:pPr>
      <w:hyperlink w:anchor="_Toc77922763" w:history="1">
        <w:r w:rsidR="001F62EE" w:rsidRPr="00006F7C">
          <w:rPr>
            <w:rStyle w:val="Hipercze"/>
            <w:rFonts w:ascii="Arial Narrow" w:eastAsia="Calibri" w:hAnsi="Arial Narrow"/>
            <w:b/>
            <w:noProof/>
          </w:rPr>
          <w:t>Załączniki.</w:t>
        </w:r>
        <w:r w:rsidR="001F62EE">
          <w:rPr>
            <w:noProof/>
            <w:webHidden/>
          </w:rPr>
          <w:tab/>
        </w:r>
        <w:r w:rsidR="001F62EE">
          <w:rPr>
            <w:noProof/>
            <w:webHidden/>
          </w:rPr>
          <w:fldChar w:fldCharType="begin"/>
        </w:r>
        <w:r w:rsidR="001F62EE">
          <w:rPr>
            <w:noProof/>
            <w:webHidden/>
          </w:rPr>
          <w:instrText xml:space="preserve"> PAGEREF _Toc77922763 \h </w:instrText>
        </w:r>
        <w:r w:rsidR="001F62EE">
          <w:rPr>
            <w:noProof/>
            <w:webHidden/>
          </w:rPr>
        </w:r>
        <w:r w:rsidR="001F62EE">
          <w:rPr>
            <w:noProof/>
            <w:webHidden/>
          </w:rPr>
          <w:fldChar w:fldCharType="separate"/>
        </w:r>
        <w:r w:rsidR="001F62EE">
          <w:rPr>
            <w:noProof/>
            <w:webHidden/>
          </w:rPr>
          <w:t>43</w:t>
        </w:r>
        <w:r w:rsidR="001F62EE">
          <w:rPr>
            <w:noProof/>
            <w:webHidden/>
          </w:rPr>
          <w:fldChar w:fldCharType="end"/>
        </w:r>
      </w:hyperlink>
    </w:p>
    <w:p w:rsidR="00585563" w:rsidRPr="002F066B" w:rsidRDefault="00D24F71" w:rsidP="00C73C33">
      <w:pPr>
        <w:rPr>
          <w:rFonts w:ascii="Arial Narrow" w:hAnsi="Arial Narrow"/>
          <w:bCs/>
          <w:sz w:val="22"/>
          <w:szCs w:val="22"/>
        </w:rPr>
      </w:pPr>
      <w:r w:rsidRPr="002F066B">
        <w:rPr>
          <w:rFonts w:ascii="Arial Narrow" w:hAnsi="Arial Narrow"/>
          <w:bCs/>
          <w:sz w:val="22"/>
          <w:szCs w:val="22"/>
        </w:rPr>
        <w:lastRenderedPageBreak/>
        <w:fldChar w:fldCharType="end"/>
      </w:r>
    </w:p>
    <w:p w:rsidR="00B8241F" w:rsidRPr="002F066B" w:rsidRDefault="00B8241F" w:rsidP="00C73C33">
      <w:pPr>
        <w:rPr>
          <w:rFonts w:ascii="Arial Narrow" w:hAnsi="Arial Narrow"/>
          <w:bCs/>
          <w:sz w:val="22"/>
          <w:szCs w:val="22"/>
        </w:rPr>
      </w:pPr>
    </w:p>
    <w:p w:rsidR="00D24F71" w:rsidRDefault="00D24F71" w:rsidP="00B270AD">
      <w:pPr>
        <w:pStyle w:val="Nagwek2"/>
        <w:numPr>
          <w:ilvl w:val="0"/>
          <w:numId w:val="7"/>
        </w:numPr>
        <w:ind w:left="284" w:firstLine="0"/>
        <w:rPr>
          <w:rFonts w:ascii="Arial Narrow" w:hAnsi="Arial Narrow"/>
          <w:b/>
          <w:sz w:val="22"/>
          <w:szCs w:val="22"/>
        </w:rPr>
      </w:pPr>
      <w:bookmarkStart w:id="4" w:name="_Toc413270974"/>
      <w:bookmarkStart w:id="5" w:name="_Ref413271265"/>
      <w:bookmarkStart w:id="6" w:name="_Toc77922738"/>
      <w:r w:rsidRPr="002F066B">
        <w:rPr>
          <w:rFonts w:ascii="Arial Narrow" w:hAnsi="Arial Narrow"/>
          <w:b/>
          <w:sz w:val="22"/>
          <w:szCs w:val="22"/>
        </w:rPr>
        <w:t>Ogólny opis przedmiotu zamówienia.</w:t>
      </w:r>
      <w:bookmarkEnd w:id="4"/>
      <w:bookmarkEnd w:id="5"/>
      <w:bookmarkEnd w:id="6"/>
    </w:p>
    <w:p w:rsidR="00B270AD" w:rsidRPr="00B270AD" w:rsidRDefault="00B270AD" w:rsidP="00B270AD"/>
    <w:p w:rsidR="00310848" w:rsidRDefault="007A797B" w:rsidP="0067250D">
      <w:pPr>
        <w:autoSpaceDE w:val="0"/>
        <w:autoSpaceDN w:val="0"/>
        <w:adjustRightInd w:val="0"/>
        <w:spacing w:before="80" w:line="360" w:lineRule="auto"/>
        <w:jc w:val="both"/>
        <w:rPr>
          <w:rFonts w:ascii="Arial Narrow" w:eastAsia="Calibri" w:hAnsi="Arial Narrow"/>
          <w:sz w:val="22"/>
          <w:szCs w:val="22"/>
        </w:rPr>
      </w:pPr>
      <w:r w:rsidRPr="002F066B">
        <w:rPr>
          <w:rFonts w:ascii="Arial Narrow" w:eastAsia="Calibri" w:hAnsi="Arial Narrow"/>
          <w:sz w:val="22"/>
          <w:szCs w:val="22"/>
        </w:rPr>
        <w:t xml:space="preserve">Wykonawca zobowiązuje się na rzecz Zamawiającego do </w:t>
      </w:r>
      <w:r w:rsidR="00E95A75">
        <w:rPr>
          <w:rFonts w:ascii="Arial Narrow" w:eastAsia="Calibri" w:hAnsi="Arial Narrow"/>
          <w:sz w:val="22"/>
          <w:szCs w:val="22"/>
        </w:rPr>
        <w:t>d</w:t>
      </w:r>
      <w:r w:rsidRPr="002F066B">
        <w:rPr>
          <w:rFonts w:ascii="Arial Narrow" w:eastAsia="Calibri" w:hAnsi="Arial Narrow"/>
          <w:sz w:val="22"/>
          <w:szCs w:val="22"/>
        </w:rPr>
        <w:t xml:space="preserve">ostarczenia, </w:t>
      </w:r>
      <w:r w:rsidR="00E95A75">
        <w:rPr>
          <w:rFonts w:ascii="Arial Narrow" w:eastAsia="Calibri" w:hAnsi="Arial Narrow"/>
          <w:sz w:val="22"/>
          <w:szCs w:val="22"/>
        </w:rPr>
        <w:t>d</w:t>
      </w:r>
      <w:r w:rsidR="00B771C4" w:rsidRPr="002F066B">
        <w:rPr>
          <w:rFonts w:ascii="Arial Narrow" w:eastAsia="Calibri" w:hAnsi="Arial Narrow"/>
          <w:sz w:val="22"/>
          <w:szCs w:val="22"/>
        </w:rPr>
        <w:t xml:space="preserve">ostosowania, </w:t>
      </w:r>
      <w:r w:rsidR="00961F5D">
        <w:rPr>
          <w:rFonts w:ascii="Arial Narrow" w:eastAsia="Calibri" w:hAnsi="Arial Narrow"/>
          <w:sz w:val="22"/>
          <w:szCs w:val="22"/>
        </w:rPr>
        <w:t>w</w:t>
      </w:r>
      <w:r w:rsidRPr="002F066B">
        <w:rPr>
          <w:rFonts w:ascii="Arial Narrow" w:eastAsia="Calibri" w:hAnsi="Arial Narrow"/>
          <w:sz w:val="22"/>
          <w:szCs w:val="22"/>
        </w:rPr>
        <w:t>drożenia</w:t>
      </w:r>
      <w:r w:rsidR="00961F5D">
        <w:rPr>
          <w:rFonts w:ascii="Arial Narrow" w:eastAsia="Calibri" w:hAnsi="Arial Narrow"/>
          <w:sz w:val="22"/>
          <w:szCs w:val="22"/>
        </w:rPr>
        <w:t>,</w:t>
      </w:r>
      <w:r w:rsidRPr="002F066B">
        <w:rPr>
          <w:rFonts w:ascii="Arial Narrow" w:eastAsia="Calibri" w:hAnsi="Arial Narrow"/>
          <w:sz w:val="22"/>
          <w:szCs w:val="22"/>
        </w:rPr>
        <w:t xml:space="preserve"> </w:t>
      </w:r>
      <w:r w:rsidR="00961F5D">
        <w:rPr>
          <w:rFonts w:ascii="Arial Narrow" w:eastAsia="Calibri" w:hAnsi="Arial Narrow"/>
          <w:sz w:val="22"/>
          <w:szCs w:val="22"/>
        </w:rPr>
        <w:t xml:space="preserve">serwisu </w:t>
      </w:r>
      <w:r w:rsidR="00E95A75">
        <w:rPr>
          <w:rFonts w:ascii="Arial Narrow" w:eastAsia="Calibri" w:hAnsi="Arial Narrow"/>
          <w:sz w:val="22"/>
          <w:szCs w:val="22"/>
        </w:rPr>
        <w:t xml:space="preserve">oraz </w:t>
      </w:r>
      <w:r w:rsidR="00961F5D">
        <w:rPr>
          <w:rFonts w:ascii="Arial Narrow" w:eastAsia="Calibri" w:hAnsi="Arial Narrow"/>
          <w:sz w:val="22"/>
          <w:szCs w:val="22"/>
        </w:rPr>
        <w:t>r</w:t>
      </w:r>
      <w:r w:rsidR="00E95A75">
        <w:rPr>
          <w:rFonts w:ascii="Arial Narrow" w:eastAsia="Calibri" w:hAnsi="Arial Narrow"/>
          <w:sz w:val="22"/>
          <w:szCs w:val="22"/>
        </w:rPr>
        <w:t>ozwoju</w:t>
      </w:r>
      <w:r w:rsidRPr="002F066B">
        <w:rPr>
          <w:rFonts w:ascii="Arial Narrow" w:eastAsia="Calibri" w:hAnsi="Arial Narrow"/>
          <w:sz w:val="22"/>
          <w:szCs w:val="22"/>
        </w:rPr>
        <w:t xml:space="preserve"> Systemu ERP, zgodnie z </w:t>
      </w:r>
      <w:r w:rsidR="00961F5D">
        <w:rPr>
          <w:rFonts w:ascii="Arial Narrow" w:eastAsia="Calibri" w:hAnsi="Arial Narrow"/>
          <w:sz w:val="22"/>
          <w:szCs w:val="22"/>
        </w:rPr>
        <w:t>w</w:t>
      </w:r>
      <w:r w:rsidRPr="002F066B">
        <w:rPr>
          <w:rFonts w:ascii="Arial Narrow" w:eastAsia="Calibri" w:hAnsi="Arial Narrow"/>
          <w:sz w:val="22"/>
          <w:szCs w:val="22"/>
        </w:rPr>
        <w:t xml:space="preserve">ymaganiami oraz w określonych </w:t>
      </w:r>
      <w:r w:rsidR="00E95A75">
        <w:rPr>
          <w:rFonts w:ascii="Arial Narrow" w:eastAsia="Calibri" w:hAnsi="Arial Narrow"/>
          <w:sz w:val="22"/>
          <w:szCs w:val="22"/>
        </w:rPr>
        <w:t>t</w:t>
      </w:r>
      <w:r w:rsidRPr="002F066B">
        <w:rPr>
          <w:rFonts w:ascii="Arial Narrow" w:eastAsia="Calibri" w:hAnsi="Arial Narrow"/>
          <w:sz w:val="22"/>
          <w:szCs w:val="22"/>
        </w:rPr>
        <w:t>erminach</w:t>
      </w:r>
      <w:r w:rsidR="00B270AD">
        <w:rPr>
          <w:rFonts w:ascii="Arial Narrow" w:eastAsia="Calibri" w:hAnsi="Arial Narrow"/>
          <w:sz w:val="22"/>
          <w:szCs w:val="22"/>
        </w:rPr>
        <w:t>.</w:t>
      </w:r>
      <w:r w:rsidRPr="002F066B">
        <w:rPr>
          <w:rFonts w:ascii="Arial Narrow" w:eastAsia="Calibri" w:hAnsi="Arial Narrow"/>
          <w:sz w:val="22"/>
          <w:szCs w:val="22"/>
        </w:rPr>
        <w:t xml:space="preserve"> </w:t>
      </w:r>
    </w:p>
    <w:p w:rsidR="00F22C55" w:rsidRDefault="00F22C55" w:rsidP="0067250D">
      <w:pPr>
        <w:autoSpaceDE w:val="0"/>
        <w:autoSpaceDN w:val="0"/>
        <w:adjustRightInd w:val="0"/>
        <w:spacing w:before="80" w:line="360" w:lineRule="auto"/>
        <w:jc w:val="both"/>
        <w:rPr>
          <w:rFonts w:ascii="Arial Narrow" w:eastAsia="Calibri" w:hAnsi="Arial Narrow"/>
          <w:sz w:val="22"/>
          <w:szCs w:val="22"/>
        </w:rPr>
      </w:pPr>
    </w:p>
    <w:p w:rsidR="0058236D" w:rsidRPr="002F066B" w:rsidRDefault="0058236D" w:rsidP="00B270AD">
      <w:pPr>
        <w:pStyle w:val="Nagwek2"/>
        <w:numPr>
          <w:ilvl w:val="0"/>
          <w:numId w:val="7"/>
        </w:numPr>
        <w:ind w:left="284" w:firstLine="0"/>
        <w:rPr>
          <w:rFonts w:ascii="Arial Narrow" w:hAnsi="Arial Narrow"/>
          <w:b/>
          <w:sz w:val="22"/>
          <w:szCs w:val="22"/>
        </w:rPr>
      </w:pPr>
      <w:bookmarkStart w:id="7" w:name="_Toc77922739"/>
      <w:r w:rsidRPr="002F066B">
        <w:rPr>
          <w:rFonts w:ascii="Arial Narrow" w:hAnsi="Arial Narrow"/>
          <w:b/>
          <w:sz w:val="22"/>
          <w:szCs w:val="22"/>
        </w:rPr>
        <w:t xml:space="preserve">Zakres </w:t>
      </w:r>
      <w:r w:rsidR="00FD5271" w:rsidRPr="002F066B">
        <w:rPr>
          <w:rFonts w:ascii="Arial Narrow" w:hAnsi="Arial Narrow"/>
          <w:b/>
          <w:sz w:val="22"/>
          <w:szCs w:val="22"/>
        </w:rPr>
        <w:t>przedmiotu zamówienia</w:t>
      </w:r>
      <w:r w:rsidRPr="002F066B">
        <w:rPr>
          <w:rFonts w:ascii="Arial Narrow" w:hAnsi="Arial Narrow"/>
          <w:b/>
          <w:sz w:val="22"/>
          <w:szCs w:val="22"/>
        </w:rPr>
        <w:t>.</w:t>
      </w:r>
      <w:bookmarkEnd w:id="7"/>
    </w:p>
    <w:p w:rsidR="00FD5271" w:rsidRPr="002F066B" w:rsidRDefault="00FD5271" w:rsidP="00B270AD">
      <w:pPr>
        <w:pStyle w:val="Nagwek2"/>
        <w:ind w:left="284"/>
        <w:rPr>
          <w:rFonts w:ascii="Arial Narrow" w:hAnsi="Arial Narrow"/>
          <w:b/>
          <w:sz w:val="22"/>
          <w:szCs w:val="22"/>
        </w:rPr>
      </w:pPr>
      <w:bookmarkStart w:id="8" w:name="_Toc77922740"/>
      <w:r w:rsidRPr="002F066B">
        <w:rPr>
          <w:rFonts w:ascii="Arial Narrow" w:hAnsi="Arial Narrow"/>
          <w:b/>
          <w:sz w:val="22"/>
          <w:szCs w:val="22"/>
        </w:rPr>
        <w:t xml:space="preserve">2.1. </w:t>
      </w:r>
      <w:r w:rsidR="003929EF">
        <w:rPr>
          <w:rFonts w:ascii="Arial Narrow" w:hAnsi="Arial Narrow"/>
          <w:b/>
          <w:sz w:val="22"/>
          <w:szCs w:val="22"/>
        </w:rPr>
        <w:t>Z</w:t>
      </w:r>
      <w:r w:rsidR="007A797B" w:rsidRPr="002F066B">
        <w:rPr>
          <w:rFonts w:ascii="Arial Narrow" w:hAnsi="Arial Narrow"/>
          <w:b/>
          <w:sz w:val="22"/>
          <w:szCs w:val="22"/>
        </w:rPr>
        <w:t xml:space="preserve">akres </w:t>
      </w:r>
      <w:r w:rsidR="003929EF">
        <w:rPr>
          <w:rFonts w:ascii="Arial Narrow" w:hAnsi="Arial Narrow"/>
          <w:b/>
          <w:sz w:val="22"/>
          <w:szCs w:val="22"/>
        </w:rPr>
        <w:t>U</w:t>
      </w:r>
      <w:r w:rsidR="007A797B" w:rsidRPr="002F066B">
        <w:rPr>
          <w:rFonts w:ascii="Arial Narrow" w:hAnsi="Arial Narrow"/>
          <w:b/>
          <w:sz w:val="22"/>
          <w:szCs w:val="22"/>
        </w:rPr>
        <w:t xml:space="preserve">sługi </w:t>
      </w:r>
      <w:r w:rsidR="00961F5D">
        <w:rPr>
          <w:rFonts w:ascii="Arial Narrow" w:hAnsi="Arial Narrow"/>
          <w:b/>
          <w:sz w:val="22"/>
          <w:szCs w:val="22"/>
        </w:rPr>
        <w:t>d</w:t>
      </w:r>
      <w:r w:rsidR="007A797B" w:rsidRPr="002F066B">
        <w:rPr>
          <w:rFonts w:ascii="Arial Narrow" w:hAnsi="Arial Narrow"/>
          <w:b/>
          <w:sz w:val="22"/>
          <w:szCs w:val="22"/>
        </w:rPr>
        <w:t xml:space="preserve">ostarczenia i </w:t>
      </w:r>
      <w:r w:rsidR="00961F5D">
        <w:rPr>
          <w:rFonts w:ascii="Arial Narrow" w:hAnsi="Arial Narrow"/>
          <w:b/>
          <w:sz w:val="22"/>
          <w:szCs w:val="22"/>
        </w:rPr>
        <w:t>w</w:t>
      </w:r>
      <w:r w:rsidR="003E1188" w:rsidRPr="002F066B">
        <w:rPr>
          <w:rFonts w:ascii="Arial Narrow" w:hAnsi="Arial Narrow"/>
          <w:b/>
          <w:sz w:val="22"/>
          <w:szCs w:val="22"/>
        </w:rPr>
        <w:t>drożenia Systemu ERP</w:t>
      </w:r>
      <w:r w:rsidR="003929EF">
        <w:rPr>
          <w:rFonts w:ascii="Arial Narrow" w:hAnsi="Arial Narrow"/>
          <w:b/>
          <w:sz w:val="22"/>
          <w:szCs w:val="22"/>
        </w:rPr>
        <w:t>.</w:t>
      </w:r>
      <w:bookmarkEnd w:id="8"/>
      <w:r w:rsidR="003E1188" w:rsidRPr="002F066B">
        <w:rPr>
          <w:rFonts w:ascii="Arial Narrow" w:hAnsi="Arial Narrow"/>
          <w:b/>
          <w:sz w:val="22"/>
          <w:szCs w:val="22"/>
        </w:rPr>
        <w:t xml:space="preserve"> </w:t>
      </w:r>
    </w:p>
    <w:p w:rsidR="00EC629D" w:rsidRPr="0094304D" w:rsidRDefault="00EC629D" w:rsidP="00163E12">
      <w:pPr>
        <w:pStyle w:val="Teksttreci20"/>
        <w:numPr>
          <w:ilvl w:val="0"/>
          <w:numId w:val="12"/>
        </w:numPr>
        <w:shd w:val="clear" w:color="auto" w:fill="auto"/>
        <w:tabs>
          <w:tab w:val="left" w:pos="1735"/>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wykonanie Analizy Wdrożeniowej, w ramach której zostaną określone i zmapowane  procesy operacyjne wraz z prop</w:t>
      </w:r>
      <w:r w:rsidR="001A35A1">
        <w:rPr>
          <w:rFonts w:ascii="Arial Narrow" w:hAnsi="Arial Narrow" w:cstheme="minorHAnsi"/>
          <w:sz w:val="22"/>
          <w:szCs w:val="22"/>
        </w:rPr>
        <w:t>ozycją ich optymalizacji, które</w:t>
      </w:r>
      <w:r w:rsidRPr="0094304D">
        <w:rPr>
          <w:rFonts w:ascii="Arial Narrow" w:hAnsi="Arial Narrow" w:cstheme="minorHAnsi"/>
          <w:sz w:val="22"/>
          <w:szCs w:val="22"/>
        </w:rPr>
        <w:t xml:space="preserve"> mają być wspierane funkcjonalnościami Systemu oraz wykonanie Projektu technicznego instalacji i konfiguracji dostarczanego oprogramowania standardowego</w:t>
      </w:r>
      <w:r>
        <w:rPr>
          <w:rFonts w:ascii="Arial Narrow" w:hAnsi="Arial Narrow" w:cstheme="minorHAnsi"/>
          <w:sz w:val="22"/>
          <w:szCs w:val="22"/>
        </w:rPr>
        <w:t xml:space="preserve"> (zwanego dalej Projektem technicznym),</w:t>
      </w:r>
    </w:p>
    <w:p w:rsidR="00EC629D" w:rsidRPr="0094304D" w:rsidRDefault="00EC629D" w:rsidP="00163E12">
      <w:pPr>
        <w:pStyle w:val="Teksttreci20"/>
        <w:numPr>
          <w:ilvl w:val="0"/>
          <w:numId w:val="12"/>
        </w:numPr>
        <w:shd w:val="clear" w:color="auto" w:fill="auto"/>
        <w:tabs>
          <w:tab w:val="left" w:pos="1735"/>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dostarczenie licencji na oferowany System oraz na oprogramowanie niezbędne do prawidłowego jego funkcjonowania: systemy operacyjne, silniki baz danych itp.</w:t>
      </w:r>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tabs>
          <w:tab w:val="left" w:pos="1735"/>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instalację</w:t>
      </w:r>
      <w:r w:rsidRPr="0094304D">
        <w:rPr>
          <w:rFonts w:ascii="Arial Narrow" w:hAnsi="Arial Narrow" w:cstheme="minorHAnsi"/>
          <w:sz w:val="22"/>
          <w:szCs w:val="22"/>
        </w:rPr>
        <w:tab/>
        <w:t>Oprogramowania standardowego w środowisku sprzętowo-programowy</w:t>
      </w:r>
      <w:r>
        <w:rPr>
          <w:rFonts w:ascii="Arial Narrow" w:hAnsi="Arial Narrow" w:cstheme="minorHAnsi"/>
          <w:sz w:val="22"/>
          <w:szCs w:val="22"/>
        </w:rPr>
        <w:t>m</w:t>
      </w:r>
      <w:r w:rsidRPr="0094304D">
        <w:rPr>
          <w:rFonts w:ascii="Arial Narrow" w:hAnsi="Arial Narrow" w:cstheme="minorHAnsi"/>
          <w:sz w:val="22"/>
          <w:szCs w:val="22"/>
        </w:rPr>
        <w:t xml:space="preserve"> Zamawiającego (Infrastrukturze Zamawiającego)</w:t>
      </w:r>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tabs>
          <w:tab w:val="left" w:pos="1735"/>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przygotowanie Projektu dostosowania Systemu do wymagań Zamawiającego</w:t>
      </w:r>
      <w:r>
        <w:rPr>
          <w:rFonts w:ascii="Arial Narrow" w:hAnsi="Arial Narrow" w:cstheme="minorHAnsi"/>
          <w:sz w:val="22"/>
          <w:szCs w:val="22"/>
        </w:rPr>
        <w:t xml:space="preserve"> (zwany dalej Projektem Systemu),</w:t>
      </w:r>
    </w:p>
    <w:p w:rsidR="00EC629D" w:rsidRPr="0094304D" w:rsidRDefault="00EC629D" w:rsidP="00163E12">
      <w:pPr>
        <w:pStyle w:val="Teksttreci20"/>
        <w:numPr>
          <w:ilvl w:val="0"/>
          <w:numId w:val="12"/>
        </w:numPr>
        <w:shd w:val="clear" w:color="auto" w:fill="auto"/>
        <w:tabs>
          <w:tab w:val="left" w:pos="1735"/>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parametryzację Oprogramowania Systemowego i aplikacyjnego</w:t>
      </w:r>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tabs>
          <w:tab w:val="left" w:pos="1736"/>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zmapowanie w Systemie procesów opisanych w Analizie Wdrożeniowej</w:t>
      </w:r>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tabs>
          <w:tab w:val="left" w:pos="1736"/>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 xml:space="preserve">migrację danych z obecnie wykorzystywanego systemu Egeria </w:t>
      </w:r>
      <w:r w:rsidR="00F855E0" w:rsidRPr="005E78AE">
        <w:rPr>
          <w:rFonts w:ascii="Arial Narrow" w:hAnsi="Arial Narrow" w:cstheme="minorHAnsi"/>
          <w:color w:val="FF0000"/>
          <w:sz w:val="22"/>
          <w:szCs w:val="22"/>
        </w:rPr>
        <w:t>firmy</w:t>
      </w:r>
      <w:r w:rsidR="00F855E0">
        <w:rPr>
          <w:rFonts w:ascii="Arial Narrow" w:hAnsi="Arial Narrow" w:cstheme="minorHAnsi"/>
          <w:sz w:val="22"/>
          <w:szCs w:val="22"/>
        </w:rPr>
        <w:t xml:space="preserve"> </w:t>
      </w:r>
      <w:proofErr w:type="spellStart"/>
      <w:r w:rsidRPr="0094304D">
        <w:rPr>
          <w:rFonts w:ascii="Arial Narrow" w:hAnsi="Arial Narrow" w:cstheme="minorHAnsi"/>
          <w:sz w:val="22"/>
          <w:szCs w:val="22"/>
        </w:rPr>
        <w:t>Comarch</w:t>
      </w:r>
      <w:proofErr w:type="spellEnd"/>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tabs>
          <w:tab w:val="left" w:pos="1736"/>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integrację wdrożonego Systemu z używanymi przez Zamawiającego wytypowanymi systemami Zamawiającego</w:t>
      </w:r>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tabs>
          <w:tab w:val="left" w:pos="1736"/>
          <w:tab w:val="right" w:pos="8160"/>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przeprowadzenie szkoleń dla Użytkowników i Administratorów</w:t>
      </w:r>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spacing w:before="240" w:after="120" w:line="276" w:lineRule="auto"/>
        <w:ind w:left="426" w:firstLine="0"/>
        <w:rPr>
          <w:rFonts w:ascii="Arial Narrow" w:hAnsi="Arial Narrow" w:cstheme="minorHAnsi"/>
          <w:sz w:val="22"/>
          <w:szCs w:val="22"/>
        </w:rPr>
      </w:pPr>
      <w:r w:rsidRPr="0094304D">
        <w:rPr>
          <w:rFonts w:ascii="Arial Narrow" w:hAnsi="Arial Narrow" w:cstheme="minorHAnsi"/>
          <w:sz w:val="22"/>
          <w:szCs w:val="22"/>
        </w:rPr>
        <w:t>przeprowadzenie testów akceptacyjnych</w:t>
      </w:r>
      <w:r>
        <w:rPr>
          <w:rFonts w:ascii="Arial Narrow" w:hAnsi="Arial Narrow" w:cstheme="minorHAnsi"/>
          <w:sz w:val="22"/>
          <w:szCs w:val="22"/>
        </w:rPr>
        <w:t xml:space="preserve"> w środowisku Wykonawcy,</w:t>
      </w:r>
    </w:p>
    <w:p w:rsidR="00EC629D" w:rsidRPr="0094304D" w:rsidRDefault="00EC629D" w:rsidP="00163E12">
      <w:pPr>
        <w:pStyle w:val="Teksttreci20"/>
        <w:numPr>
          <w:ilvl w:val="0"/>
          <w:numId w:val="12"/>
        </w:numPr>
        <w:shd w:val="clear" w:color="auto" w:fill="auto"/>
        <w:tabs>
          <w:tab w:val="left" w:pos="1736"/>
          <w:tab w:val="right" w:pos="8160"/>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przetestowanie Systemu pod kątem funkcjonalności i wydajności oraz udzielenie Zamawiającemu wsparcia przy testowaniu poszczególnych Modułów Systemu oraz całości Systemu przed Uruchomieniem</w:t>
      </w:r>
      <w:r>
        <w:rPr>
          <w:rFonts w:ascii="Arial Narrow" w:hAnsi="Arial Narrow" w:cstheme="minorHAnsi"/>
          <w:sz w:val="22"/>
          <w:szCs w:val="22"/>
        </w:rPr>
        <w:t>,</w:t>
      </w:r>
    </w:p>
    <w:p w:rsidR="00EC629D" w:rsidRPr="0094304D" w:rsidRDefault="00EC629D" w:rsidP="00163E12">
      <w:pPr>
        <w:pStyle w:val="Teksttreci20"/>
        <w:numPr>
          <w:ilvl w:val="0"/>
          <w:numId w:val="12"/>
        </w:numPr>
        <w:shd w:val="clear" w:color="auto" w:fill="auto"/>
        <w:tabs>
          <w:tab w:val="left" w:pos="1736"/>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uruchomienie w pełni funkcjonalnego Systemu</w:t>
      </w:r>
      <w:r>
        <w:rPr>
          <w:rFonts w:ascii="Arial Narrow" w:hAnsi="Arial Narrow" w:cstheme="minorHAnsi"/>
          <w:sz w:val="22"/>
          <w:szCs w:val="22"/>
        </w:rPr>
        <w:t>,</w:t>
      </w:r>
    </w:p>
    <w:p w:rsidR="00EC629D" w:rsidRDefault="00EC629D" w:rsidP="00163E12">
      <w:pPr>
        <w:pStyle w:val="Teksttreci20"/>
        <w:numPr>
          <w:ilvl w:val="0"/>
          <w:numId w:val="12"/>
        </w:numPr>
        <w:shd w:val="clear" w:color="auto" w:fill="auto"/>
        <w:tabs>
          <w:tab w:val="left" w:pos="1736"/>
          <w:tab w:val="right" w:pos="8160"/>
        </w:tabs>
        <w:spacing w:before="240" w:after="120" w:line="276" w:lineRule="auto"/>
        <w:ind w:hanging="294"/>
        <w:rPr>
          <w:rFonts w:ascii="Arial Narrow" w:hAnsi="Arial Narrow" w:cstheme="minorHAnsi"/>
          <w:sz w:val="22"/>
          <w:szCs w:val="22"/>
        </w:rPr>
      </w:pPr>
      <w:r w:rsidRPr="0094304D">
        <w:rPr>
          <w:rFonts w:ascii="Arial Narrow" w:hAnsi="Arial Narrow" w:cstheme="minorHAnsi"/>
          <w:sz w:val="22"/>
          <w:szCs w:val="22"/>
        </w:rPr>
        <w:t>stworzenie oraz dostarczenie Zamawiającemu aktualnej Dokumentacji Systemu, w tym dokumentacji technicznej, struktury bazy danych, organizacyjnej oraz użytkowej dla każdego dostarczanego w</w:t>
      </w:r>
      <w:r>
        <w:rPr>
          <w:rFonts w:ascii="Arial Narrow" w:hAnsi="Arial Narrow" w:cstheme="minorHAnsi"/>
          <w:sz w:val="22"/>
          <w:szCs w:val="22"/>
        </w:rPr>
        <w:t> </w:t>
      </w:r>
      <w:r w:rsidRPr="0094304D">
        <w:rPr>
          <w:rFonts w:ascii="Arial Narrow" w:hAnsi="Arial Narrow" w:cstheme="minorHAnsi"/>
          <w:sz w:val="22"/>
          <w:szCs w:val="22"/>
        </w:rPr>
        <w:t>ramach Umowy Modułu i oprogramowania.</w:t>
      </w:r>
    </w:p>
    <w:p w:rsidR="00F22C55" w:rsidRDefault="00F22C55" w:rsidP="00F22C55">
      <w:pPr>
        <w:rPr>
          <w:rFonts w:eastAsia="Verdana"/>
        </w:rPr>
      </w:pPr>
    </w:p>
    <w:p w:rsidR="008A59C9" w:rsidRPr="00F22C55" w:rsidRDefault="008A59C9" w:rsidP="00F22C55">
      <w:pPr>
        <w:rPr>
          <w:rFonts w:eastAsia="Verdana"/>
        </w:rPr>
      </w:pPr>
    </w:p>
    <w:p w:rsidR="003929EF" w:rsidRDefault="003E1188" w:rsidP="00B270AD">
      <w:pPr>
        <w:pStyle w:val="Nagwek2"/>
        <w:ind w:left="284"/>
        <w:rPr>
          <w:rFonts w:ascii="Arial Narrow" w:hAnsi="Arial Narrow"/>
          <w:b/>
          <w:sz w:val="22"/>
          <w:szCs w:val="22"/>
        </w:rPr>
      </w:pPr>
      <w:bookmarkStart w:id="9" w:name="_Toc77922741"/>
      <w:r w:rsidRPr="002F066B">
        <w:rPr>
          <w:rFonts w:ascii="Arial Narrow" w:hAnsi="Arial Narrow"/>
          <w:b/>
          <w:sz w:val="22"/>
          <w:szCs w:val="22"/>
        </w:rPr>
        <w:t xml:space="preserve">2.2. </w:t>
      </w:r>
      <w:r w:rsidR="003929EF">
        <w:rPr>
          <w:rFonts w:ascii="Arial Narrow" w:hAnsi="Arial Narrow"/>
          <w:b/>
          <w:sz w:val="22"/>
          <w:szCs w:val="22"/>
        </w:rPr>
        <w:t>Z</w:t>
      </w:r>
      <w:r w:rsidRPr="002F066B">
        <w:rPr>
          <w:rFonts w:ascii="Arial Narrow" w:hAnsi="Arial Narrow"/>
          <w:b/>
          <w:sz w:val="22"/>
          <w:szCs w:val="22"/>
        </w:rPr>
        <w:t xml:space="preserve">akres </w:t>
      </w:r>
      <w:r w:rsidR="00F045CC">
        <w:rPr>
          <w:rFonts w:ascii="Arial Narrow" w:hAnsi="Arial Narrow"/>
          <w:b/>
          <w:sz w:val="22"/>
          <w:szCs w:val="22"/>
        </w:rPr>
        <w:t>U</w:t>
      </w:r>
      <w:r w:rsidRPr="002F066B">
        <w:rPr>
          <w:rFonts w:ascii="Arial Narrow" w:hAnsi="Arial Narrow"/>
          <w:b/>
          <w:sz w:val="22"/>
          <w:szCs w:val="22"/>
        </w:rPr>
        <w:t xml:space="preserve">sługi </w:t>
      </w:r>
      <w:r w:rsidR="001A35A1">
        <w:rPr>
          <w:rFonts w:ascii="Arial Narrow" w:hAnsi="Arial Narrow"/>
          <w:b/>
          <w:sz w:val="22"/>
          <w:szCs w:val="22"/>
        </w:rPr>
        <w:t>Serwisu</w:t>
      </w:r>
      <w:r w:rsidRPr="002F066B">
        <w:rPr>
          <w:rFonts w:ascii="Arial Narrow" w:hAnsi="Arial Narrow"/>
          <w:b/>
          <w:sz w:val="22"/>
          <w:szCs w:val="22"/>
        </w:rPr>
        <w:t xml:space="preserve"> </w:t>
      </w:r>
      <w:r w:rsidR="003929EF">
        <w:rPr>
          <w:rFonts w:ascii="Arial Narrow" w:hAnsi="Arial Narrow"/>
          <w:b/>
          <w:sz w:val="22"/>
          <w:szCs w:val="22"/>
        </w:rPr>
        <w:t>.</w:t>
      </w:r>
      <w:bookmarkEnd w:id="9"/>
    </w:p>
    <w:p w:rsidR="00825270" w:rsidRDefault="00825270" w:rsidP="00072D25">
      <w:pPr>
        <w:rPr>
          <w:rFonts w:ascii="Arial Narrow" w:eastAsia="SimSun" w:hAnsi="Arial Narrow"/>
          <w:b/>
          <w:color w:val="404040"/>
          <w:sz w:val="22"/>
          <w:szCs w:val="22"/>
        </w:rPr>
      </w:pPr>
      <w:bookmarkStart w:id="10" w:name="_Toc74916404"/>
    </w:p>
    <w:p w:rsidR="002801A9" w:rsidRPr="00F045CC" w:rsidRDefault="003929EF" w:rsidP="00163E12">
      <w:pPr>
        <w:pStyle w:val="Teksttreci20"/>
        <w:numPr>
          <w:ilvl w:val="0"/>
          <w:numId w:val="23"/>
        </w:numPr>
        <w:shd w:val="clear" w:color="auto" w:fill="auto"/>
        <w:tabs>
          <w:tab w:val="left" w:pos="1119"/>
        </w:tabs>
        <w:autoSpaceDE w:val="0"/>
        <w:autoSpaceDN w:val="0"/>
        <w:adjustRightInd w:val="0"/>
        <w:spacing w:before="240" w:after="120" w:line="360" w:lineRule="auto"/>
        <w:ind w:left="567" w:firstLine="0"/>
        <w:rPr>
          <w:rFonts w:ascii="Arial Narrow" w:hAnsi="Arial Narrow"/>
          <w:sz w:val="22"/>
          <w:szCs w:val="22"/>
        </w:rPr>
      </w:pPr>
      <w:r>
        <w:rPr>
          <w:rFonts w:ascii="Arial Narrow" w:hAnsi="Arial Narrow" w:cstheme="minorHAnsi"/>
          <w:sz w:val="22"/>
          <w:szCs w:val="22"/>
        </w:rPr>
        <w:t>Świadczenie</w:t>
      </w:r>
      <w:r w:rsidRPr="0094304D">
        <w:rPr>
          <w:rFonts w:ascii="Arial Narrow" w:hAnsi="Arial Narrow" w:cstheme="minorHAnsi"/>
          <w:sz w:val="22"/>
          <w:szCs w:val="22"/>
        </w:rPr>
        <w:t xml:space="preserve"> na rzecz Zamawiającego, przez okres </w:t>
      </w:r>
      <w:r>
        <w:rPr>
          <w:rFonts w:ascii="Arial Narrow" w:hAnsi="Arial Narrow" w:cstheme="minorHAnsi"/>
          <w:sz w:val="22"/>
          <w:szCs w:val="22"/>
        </w:rPr>
        <w:t>24</w:t>
      </w:r>
      <w:r w:rsidRPr="0094304D">
        <w:rPr>
          <w:rFonts w:ascii="Arial Narrow" w:hAnsi="Arial Narrow" w:cstheme="minorHAnsi"/>
          <w:sz w:val="22"/>
          <w:szCs w:val="22"/>
        </w:rPr>
        <w:t xml:space="preserve"> miesięcy od daty podpisania przez Strony Protokołu Odbioru Końcowego Systemu, usług Serwisu Systemu, w ramach których </w:t>
      </w:r>
      <w:r w:rsidRPr="00072D25">
        <w:rPr>
          <w:rFonts w:ascii="Arial Narrow" w:hAnsi="Arial Narrow" w:cstheme="minorHAnsi"/>
          <w:sz w:val="22"/>
          <w:szCs w:val="22"/>
        </w:rPr>
        <w:t>Wykonawca</w:t>
      </w:r>
      <w:r w:rsidRPr="0094304D">
        <w:rPr>
          <w:rFonts w:ascii="Arial Narrow" w:hAnsi="Arial Narrow" w:cstheme="minorHAnsi"/>
          <w:sz w:val="22"/>
          <w:szCs w:val="22"/>
        </w:rPr>
        <w:t xml:space="preserve"> zobowiązany jest w szczególności  </w:t>
      </w:r>
      <w:proofErr w:type="spellStart"/>
      <w:r w:rsidRPr="0094304D">
        <w:rPr>
          <w:rFonts w:ascii="Arial Narrow" w:hAnsi="Arial Narrow" w:cstheme="minorHAnsi"/>
          <w:sz w:val="22"/>
          <w:szCs w:val="22"/>
        </w:rPr>
        <w:t>do</w:t>
      </w:r>
      <w:r w:rsidRPr="00072D25">
        <w:rPr>
          <w:rFonts w:ascii="Arial Narrow" w:hAnsi="Arial Narrow" w:cstheme="minorHAnsi"/>
          <w:sz w:val="22"/>
          <w:szCs w:val="22"/>
        </w:rPr>
        <w:t>:</w:t>
      </w:r>
      <w:bookmarkEnd w:id="10"/>
      <w:r w:rsidR="00F045CC" w:rsidRPr="00F045CC">
        <w:rPr>
          <w:rFonts w:ascii="Arial Narrow" w:hAnsi="Arial Narrow" w:cstheme="minorHAnsi"/>
          <w:sz w:val="22"/>
          <w:szCs w:val="22"/>
        </w:rPr>
        <w:t>przyjmowania</w:t>
      </w:r>
      <w:proofErr w:type="spellEnd"/>
      <w:r w:rsidR="00F045CC" w:rsidRPr="00F045CC">
        <w:rPr>
          <w:rFonts w:ascii="Arial Narrow" w:hAnsi="Arial Narrow" w:cstheme="minorHAnsi"/>
          <w:sz w:val="22"/>
          <w:szCs w:val="22"/>
        </w:rPr>
        <w:t xml:space="preserve"> i obsługi Zgłoszeń;</w:t>
      </w:r>
      <w:r w:rsidR="00676BB7" w:rsidRPr="00F045CC">
        <w:rPr>
          <w:rFonts w:ascii="Arial Narrow" w:eastAsia="Calibri" w:hAnsi="Arial Narrow"/>
          <w:sz w:val="22"/>
          <w:szCs w:val="22"/>
        </w:rPr>
        <w:t xml:space="preserve">. </w:t>
      </w:r>
    </w:p>
    <w:p w:rsidR="00F045CC" w:rsidRPr="0094304D" w:rsidRDefault="00E32FD8" w:rsidP="00163E12">
      <w:pPr>
        <w:pStyle w:val="Teksttreci20"/>
        <w:numPr>
          <w:ilvl w:val="0"/>
          <w:numId w:val="23"/>
        </w:numPr>
        <w:shd w:val="clear" w:color="auto" w:fill="auto"/>
        <w:tabs>
          <w:tab w:val="left" w:pos="1119"/>
        </w:tabs>
        <w:spacing w:before="240" w:after="120" w:line="276" w:lineRule="auto"/>
        <w:ind w:hanging="918"/>
        <w:rPr>
          <w:rFonts w:ascii="Arial Narrow" w:hAnsi="Arial Narrow" w:cstheme="minorHAnsi"/>
          <w:sz w:val="22"/>
          <w:szCs w:val="22"/>
        </w:rPr>
      </w:pPr>
      <w:r>
        <w:rPr>
          <w:rFonts w:ascii="Arial Narrow" w:hAnsi="Arial Narrow" w:cstheme="minorHAnsi"/>
          <w:sz w:val="22"/>
          <w:szCs w:val="22"/>
        </w:rPr>
        <w:t>e</w:t>
      </w:r>
      <w:r w:rsidR="00F045CC" w:rsidRPr="0094304D">
        <w:rPr>
          <w:rFonts w:ascii="Arial Narrow" w:hAnsi="Arial Narrow" w:cstheme="minorHAnsi"/>
          <w:sz w:val="22"/>
          <w:szCs w:val="22"/>
        </w:rPr>
        <w:t>widencjonowania Zgłoszeń</w:t>
      </w:r>
      <w:r w:rsidR="00F045CC">
        <w:rPr>
          <w:rFonts w:ascii="Arial Narrow" w:hAnsi="Arial Narrow" w:cstheme="minorHAnsi"/>
          <w:sz w:val="22"/>
          <w:szCs w:val="22"/>
        </w:rPr>
        <w:t>;</w:t>
      </w:r>
    </w:p>
    <w:p w:rsidR="00F045CC" w:rsidRPr="0094304D" w:rsidRDefault="00F045CC" w:rsidP="00163E12">
      <w:pPr>
        <w:pStyle w:val="Teksttreci20"/>
        <w:numPr>
          <w:ilvl w:val="0"/>
          <w:numId w:val="23"/>
        </w:numPr>
        <w:shd w:val="clear" w:color="auto" w:fill="auto"/>
        <w:tabs>
          <w:tab w:val="left" w:pos="1119"/>
        </w:tabs>
        <w:spacing w:before="240" w:after="120" w:line="276" w:lineRule="auto"/>
        <w:ind w:hanging="918"/>
        <w:rPr>
          <w:rFonts w:ascii="Arial Narrow" w:hAnsi="Arial Narrow" w:cstheme="minorHAnsi"/>
          <w:sz w:val="22"/>
          <w:szCs w:val="22"/>
        </w:rPr>
      </w:pPr>
      <w:r w:rsidRPr="0094304D">
        <w:rPr>
          <w:rFonts w:ascii="Arial Narrow" w:hAnsi="Arial Narrow" w:cstheme="minorHAnsi"/>
          <w:sz w:val="22"/>
          <w:szCs w:val="22"/>
        </w:rPr>
        <w:t>usuwania Wad w Systemie</w:t>
      </w:r>
      <w:r>
        <w:rPr>
          <w:rFonts w:ascii="Arial Narrow" w:hAnsi="Arial Narrow" w:cstheme="minorHAnsi"/>
          <w:sz w:val="22"/>
          <w:szCs w:val="22"/>
        </w:rPr>
        <w:t>;</w:t>
      </w:r>
      <w:r w:rsidRPr="0094304D">
        <w:rPr>
          <w:rFonts w:ascii="Arial Narrow" w:hAnsi="Arial Narrow" w:cstheme="minorHAnsi"/>
          <w:sz w:val="22"/>
          <w:szCs w:val="22"/>
        </w:rPr>
        <w:t xml:space="preserve"> </w:t>
      </w:r>
    </w:p>
    <w:p w:rsidR="00F045CC" w:rsidRPr="0094304D" w:rsidRDefault="00F045CC" w:rsidP="00163E12">
      <w:pPr>
        <w:pStyle w:val="Teksttreci20"/>
        <w:numPr>
          <w:ilvl w:val="0"/>
          <w:numId w:val="23"/>
        </w:numPr>
        <w:shd w:val="clear" w:color="auto" w:fill="auto"/>
        <w:tabs>
          <w:tab w:val="left" w:pos="1119"/>
        </w:tabs>
        <w:spacing w:before="240" w:after="120" w:line="276" w:lineRule="auto"/>
        <w:ind w:hanging="918"/>
        <w:rPr>
          <w:rFonts w:ascii="Arial Narrow" w:hAnsi="Arial Narrow" w:cstheme="minorHAnsi"/>
          <w:sz w:val="22"/>
          <w:szCs w:val="22"/>
        </w:rPr>
      </w:pPr>
      <w:r w:rsidRPr="0094304D">
        <w:rPr>
          <w:rFonts w:ascii="Arial Narrow" w:hAnsi="Arial Narrow" w:cstheme="minorHAnsi"/>
          <w:sz w:val="22"/>
          <w:szCs w:val="22"/>
        </w:rPr>
        <w:t>odzyskiwania danych utraconych lub uszkodzonych w wyniku Wad Systemu</w:t>
      </w:r>
      <w:r>
        <w:rPr>
          <w:rFonts w:ascii="Arial Narrow" w:hAnsi="Arial Narrow" w:cstheme="minorHAnsi"/>
          <w:sz w:val="22"/>
          <w:szCs w:val="22"/>
        </w:rPr>
        <w:t>;</w:t>
      </w:r>
    </w:p>
    <w:p w:rsidR="00F045CC" w:rsidRPr="0094304D" w:rsidRDefault="00F045CC" w:rsidP="00163E12">
      <w:pPr>
        <w:pStyle w:val="Teksttreci20"/>
        <w:numPr>
          <w:ilvl w:val="0"/>
          <w:numId w:val="23"/>
        </w:numPr>
        <w:shd w:val="clear" w:color="auto" w:fill="auto"/>
        <w:tabs>
          <w:tab w:val="left" w:pos="1119"/>
        </w:tabs>
        <w:spacing w:before="240" w:after="120" w:line="276" w:lineRule="auto"/>
        <w:ind w:hanging="918"/>
        <w:rPr>
          <w:rFonts w:ascii="Arial Narrow" w:hAnsi="Arial Narrow" w:cstheme="minorHAnsi"/>
          <w:sz w:val="22"/>
          <w:szCs w:val="22"/>
        </w:rPr>
      </w:pPr>
      <w:r w:rsidRPr="0094304D">
        <w:rPr>
          <w:rFonts w:ascii="Arial Narrow" w:hAnsi="Arial Narrow" w:cstheme="minorHAnsi"/>
          <w:sz w:val="22"/>
          <w:szCs w:val="22"/>
        </w:rPr>
        <w:t>dostarczania i instalowania Aktualizacji</w:t>
      </w:r>
      <w:r>
        <w:rPr>
          <w:rFonts w:ascii="Arial Narrow" w:hAnsi="Arial Narrow" w:cstheme="minorHAnsi"/>
          <w:sz w:val="22"/>
          <w:szCs w:val="22"/>
        </w:rPr>
        <w:t>;</w:t>
      </w:r>
    </w:p>
    <w:p w:rsidR="00F045CC" w:rsidRPr="0094304D" w:rsidRDefault="00F045CC" w:rsidP="00163E12">
      <w:pPr>
        <w:pStyle w:val="Teksttreci20"/>
        <w:numPr>
          <w:ilvl w:val="0"/>
          <w:numId w:val="23"/>
        </w:numPr>
        <w:shd w:val="clear" w:color="auto" w:fill="auto"/>
        <w:tabs>
          <w:tab w:val="left" w:pos="1119"/>
        </w:tabs>
        <w:spacing w:before="240" w:after="120" w:line="276" w:lineRule="auto"/>
        <w:ind w:hanging="918"/>
        <w:rPr>
          <w:rFonts w:ascii="Arial Narrow" w:hAnsi="Arial Narrow" w:cstheme="minorHAnsi"/>
          <w:sz w:val="22"/>
          <w:szCs w:val="22"/>
        </w:rPr>
      </w:pPr>
      <w:r w:rsidRPr="0094304D">
        <w:rPr>
          <w:rFonts w:ascii="Arial Narrow" w:hAnsi="Arial Narrow" w:cstheme="minorHAnsi"/>
          <w:sz w:val="22"/>
          <w:szCs w:val="22"/>
        </w:rPr>
        <w:t>aktualizacji Systemu ze względu na mające wpływ na pracę Systemu zmiany powszechnie obowiązujących przepisów prawa</w:t>
      </w:r>
      <w:r>
        <w:rPr>
          <w:rFonts w:ascii="Arial Narrow" w:hAnsi="Arial Narrow" w:cstheme="minorHAnsi"/>
          <w:sz w:val="22"/>
          <w:szCs w:val="22"/>
        </w:rPr>
        <w:t>;</w:t>
      </w:r>
    </w:p>
    <w:p w:rsidR="00F045CC" w:rsidRPr="0094304D" w:rsidRDefault="00F045CC" w:rsidP="00163E12">
      <w:pPr>
        <w:pStyle w:val="Teksttreci20"/>
        <w:numPr>
          <w:ilvl w:val="0"/>
          <w:numId w:val="23"/>
        </w:numPr>
        <w:shd w:val="clear" w:color="auto" w:fill="auto"/>
        <w:tabs>
          <w:tab w:val="left" w:pos="1119"/>
        </w:tabs>
        <w:spacing w:before="240" w:after="120" w:line="276" w:lineRule="auto"/>
        <w:ind w:hanging="918"/>
        <w:rPr>
          <w:rFonts w:ascii="Arial Narrow" w:hAnsi="Arial Narrow" w:cstheme="minorHAnsi"/>
          <w:sz w:val="22"/>
          <w:szCs w:val="22"/>
        </w:rPr>
      </w:pPr>
      <w:r w:rsidRPr="0094304D">
        <w:rPr>
          <w:rFonts w:ascii="Arial Narrow" w:hAnsi="Arial Narrow" w:cstheme="minorHAnsi"/>
          <w:sz w:val="22"/>
          <w:szCs w:val="22"/>
        </w:rPr>
        <w:t>monitorowania funkcjonowania Systemu oraz okresowego przeglądu funkcjonowania Systemu,</w:t>
      </w:r>
      <w:r>
        <w:rPr>
          <w:rFonts w:ascii="Arial Narrow" w:hAnsi="Arial Narrow" w:cstheme="minorHAnsi"/>
          <w:sz w:val="22"/>
          <w:szCs w:val="22"/>
        </w:rPr>
        <w:t xml:space="preserve"> optymalizacji procesów zaimplementowanych w Systemie;</w:t>
      </w:r>
    </w:p>
    <w:p w:rsidR="00F045CC" w:rsidRDefault="00F045CC" w:rsidP="00163E12">
      <w:pPr>
        <w:pStyle w:val="Teksttreci20"/>
        <w:numPr>
          <w:ilvl w:val="0"/>
          <w:numId w:val="23"/>
        </w:numPr>
        <w:shd w:val="clear" w:color="auto" w:fill="auto"/>
        <w:tabs>
          <w:tab w:val="left" w:pos="1119"/>
        </w:tabs>
        <w:autoSpaceDE w:val="0"/>
        <w:autoSpaceDN w:val="0"/>
        <w:adjustRightInd w:val="0"/>
        <w:spacing w:before="240" w:after="120" w:line="360" w:lineRule="auto"/>
        <w:ind w:hanging="918"/>
        <w:rPr>
          <w:rFonts w:ascii="Arial Narrow" w:hAnsi="Arial Narrow"/>
          <w:sz w:val="22"/>
          <w:szCs w:val="22"/>
        </w:rPr>
      </w:pPr>
      <w:r w:rsidRPr="00852BEF">
        <w:rPr>
          <w:rFonts w:ascii="Arial Narrow" w:hAnsi="Arial Narrow" w:cstheme="minorHAnsi"/>
          <w:sz w:val="22"/>
          <w:szCs w:val="22"/>
        </w:rPr>
        <w:t>w</w:t>
      </w:r>
      <w:r w:rsidRPr="0094304D">
        <w:rPr>
          <w:rFonts w:ascii="Arial Narrow" w:hAnsi="Arial Narrow" w:cstheme="minorHAnsi"/>
          <w:sz w:val="22"/>
          <w:szCs w:val="22"/>
        </w:rPr>
        <w:t>ydawania rekomendacji dotyczących przeprowadzenia zmian oraz modernizacji w Systemie</w:t>
      </w:r>
      <w:r>
        <w:rPr>
          <w:rFonts w:ascii="Arial Narrow" w:hAnsi="Arial Narrow" w:cstheme="minorHAnsi"/>
          <w:sz w:val="22"/>
          <w:szCs w:val="22"/>
        </w:rPr>
        <w:t>.</w:t>
      </w:r>
    </w:p>
    <w:p w:rsidR="00F045CC" w:rsidRPr="00F045CC" w:rsidRDefault="00F045CC" w:rsidP="00F045CC">
      <w:pPr>
        <w:pStyle w:val="Teksttreci20"/>
        <w:shd w:val="clear" w:color="auto" w:fill="auto"/>
        <w:tabs>
          <w:tab w:val="left" w:pos="284"/>
        </w:tabs>
        <w:autoSpaceDE w:val="0"/>
        <w:autoSpaceDN w:val="0"/>
        <w:adjustRightInd w:val="0"/>
        <w:spacing w:before="240" w:after="120" w:line="360" w:lineRule="auto"/>
        <w:ind w:left="284" w:firstLine="0"/>
        <w:rPr>
          <w:rFonts w:ascii="Arial Narrow" w:hAnsi="Arial Narrow"/>
          <w:sz w:val="22"/>
          <w:szCs w:val="22"/>
        </w:rPr>
      </w:pPr>
      <w:r w:rsidRPr="00F045CC">
        <w:rPr>
          <w:rFonts w:ascii="Arial Narrow" w:hAnsi="Arial Narrow" w:cstheme="minorHAnsi"/>
          <w:sz w:val="22"/>
          <w:szCs w:val="22"/>
        </w:rPr>
        <w:t>Szczegółowe zasady realizacji Serwisu zostały wskazane w Załączniku nr 7</w:t>
      </w:r>
      <w:r w:rsidR="009D692E">
        <w:rPr>
          <w:rFonts w:ascii="Arial Narrow" w:hAnsi="Arial Narrow" w:cstheme="minorHAnsi"/>
          <w:sz w:val="22"/>
          <w:szCs w:val="22"/>
        </w:rPr>
        <w:t xml:space="preserve"> do Umowy</w:t>
      </w:r>
      <w:r w:rsidRPr="00F045CC">
        <w:rPr>
          <w:rFonts w:ascii="Arial Narrow" w:hAnsi="Arial Narrow" w:cstheme="minorHAnsi"/>
          <w:sz w:val="22"/>
          <w:szCs w:val="22"/>
        </w:rPr>
        <w:t xml:space="preserve">. </w:t>
      </w:r>
    </w:p>
    <w:p w:rsidR="00072D25" w:rsidRDefault="00072D25" w:rsidP="00072D25">
      <w:pPr>
        <w:pStyle w:val="Nagwek2"/>
        <w:ind w:left="284"/>
        <w:rPr>
          <w:rFonts w:ascii="Arial Narrow" w:hAnsi="Arial Narrow"/>
          <w:b/>
          <w:sz w:val="22"/>
          <w:szCs w:val="22"/>
        </w:rPr>
      </w:pPr>
      <w:bookmarkStart w:id="11" w:name="_Toc77922742"/>
      <w:r>
        <w:rPr>
          <w:rFonts w:ascii="Arial Narrow" w:hAnsi="Arial Narrow"/>
          <w:b/>
          <w:sz w:val="22"/>
          <w:szCs w:val="22"/>
        </w:rPr>
        <w:t xml:space="preserve">2.3. </w:t>
      </w:r>
      <w:r w:rsidR="003929EF">
        <w:rPr>
          <w:rFonts w:ascii="Arial Narrow" w:hAnsi="Arial Narrow"/>
          <w:b/>
          <w:sz w:val="22"/>
          <w:szCs w:val="22"/>
        </w:rPr>
        <w:t>Z</w:t>
      </w:r>
      <w:r w:rsidR="001F0CDB" w:rsidRPr="00870F81">
        <w:rPr>
          <w:rFonts w:ascii="Arial Narrow" w:hAnsi="Arial Narrow"/>
          <w:b/>
          <w:sz w:val="22"/>
          <w:szCs w:val="22"/>
        </w:rPr>
        <w:t>akres świadczenia Prac rozwojowych</w:t>
      </w:r>
      <w:r w:rsidR="003929EF">
        <w:rPr>
          <w:rFonts w:ascii="Arial Narrow" w:hAnsi="Arial Narrow"/>
          <w:b/>
          <w:sz w:val="22"/>
          <w:szCs w:val="22"/>
        </w:rPr>
        <w:t>.</w:t>
      </w:r>
      <w:bookmarkStart w:id="12" w:name="_Toc74916609"/>
      <w:bookmarkEnd w:id="11"/>
    </w:p>
    <w:bookmarkEnd w:id="12"/>
    <w:p w:rsidR="001F62EE" w:rsidRDefault="001F62EE" w:rsidP="001F62EE">
      <w:pPr>
        <w:pStyle w:val="Nagwek2"/>
        <w:ind w:left="284"/>
        <w:rPr>
          <w:rFonts w:ascii="Arial Narrow" w:hAnsi="Arial Narrow" w:cstheme="minorHAnsi"/>
          <w:sz w:val="22"/>
          <w:szCs w:val="22"/>
        </w:rPr>
      </w:pPr>
    </w:p>
    <w:p w:rsidR="001F62EE" w:rsidRDefault="001F62EE" w:rsidP="001F62EE">
      <w:pPr>
        <w:pStyle w:val="Nagwek2"/>
        <w:ind w:left="284"/>
        <w:rPr>
          <w:rFonts w:ascii="Arial Narrow" w:hAnsi="Arial Narrow"/>
          <w:b/>
          <w:sz w:val="22"/>
          <w:szCs w:val="22"/>
        </w:rPr>
      </w:pPr>
      <w:r>
        <w:rPr>
          <w:rFonts w:ascii="Arial Narrow" w:hAnsi="Arial Narrow" w:cstheme="minorHAnsi"/>
          <w:sz w:val="22"/>
          <w:szCs w:val="22"/>
        </w:rPr>
        <w:t>Świadczenie</w:t>
      </w:r>
      <w:r w:rsidRPr="0094304D">
        <w:rPr>
          <w:rFonts w:ascii="Arial Narrow" w:hAnsi="Arial Narrow" w:cstheme="minorHAnsi"/>
          <w:sz w:val="22"/>
          <w:szCs w:val="22"/>
        </w:rPr>
        <w:t xml:space="preserve"> na rzecz Zamawiającego, przez okres </w:t>
      </w:r>
      <w:r>
        <w:rPr>
          <w:rFonts w:ascii="Arial Narrow" w:hAnsi="Arial Narrow" w:cstheme="minorHAnsi"/>
          <w:sz w:val="22"/>
          <w:szCs w:val="22"/>
        </w:rPr>
        <w:t>24</w:t>
      </w:r>
      <w:r w:rsidRPr="0094304D">
        <w:rPr>
          <w:rFonts w:ascii="Arial Narrow" w:hAnsi="Arial Narrow" w:cstheme="minorHAnsi"/>
          <w:sz w:val="22"/>
          <w:szCs w:val="22"/>
        </w:rPr>
        <w:t xml:space="preserve"> miesięcy od daty podpisania przez Strony Protokołu Odbioru Końcoweg</w:t>
      </w:r>
      <w:r>
        <w:rPr>
          <w:rFonts w:ascii="Arial Narrow" w:hAnsi="Arial Narrow" w:cstheme="minorHAnsi"/>
          <w:sz w:val="22"/>
          <w:szCs w:val="22"/>
        </w:rPr>
        <w:t>o Systemu, usługi Prac rozwojowych</w:t>
      </w:r>
      <w:r w:rsidRPr="0094304D">
        <w:rPr>
          <w:rFonts w:ascii="Arial Narrow" w:hAnsi="Arial Narrow" w:cstheme="minorHAnsi"/>
          <w:sz w:val="22"/>
          <w:szCs w:val="22"/>
        </w:rPr>
        <w:t xml:space="preserve">, w ramach których </w:t>
      </w:r>
      <w:r w:rsidRPr="00072D25">
        <w:rPr>
          <w:rFonts w:ascii="Arial Narrow" w:hAnsi="Arial Narrow" w:cstheme="minorHAnsi"/>
          <w:sz w:val="22"/>
          <w:szCs w:val="22"/>
        </w:rPr>
        <w:t>Wykonawca</w:t>
      </w:r>
      <w:r w:rsidRPr="0094304D">
        <w:rPr>
          <w:rFonts w:ascii="Arial Narrow" w:hAnsi="Arial Narrow" w:cstheme="minorHAnsi"/>
          <w:sz w:val="22"/>
          <w:szCs w:val="22"/>
        </w:rPr>
        <w:t xml:space="preserve"> zobowiązany jest w szczególności  do</w:t>
      </w:r>
      <w:r w:rsidRPr="00072D25">
        <w:rPr>
          <w:rFonts w:ascii="Arial Narrow" w:hAnsi="Arial Narrow" w:cstheme="minorHAnsi"/>
          <w:sz w:val="22"/>
          <w:szCs w:val="22"/>
        </w:rPr>
        <w:t>:</w:t>
      </w:r>
    </w:p>
    <w:p w:rsidR="001F0CDB" w:rsidRPr="0094304D" w:rsidRDefault="001F0CDB" w:rsidP="00163E12">
      <w:pPr>
        <w:pStyle w:val="Teksttreci20"/>
        <w:numPr>
          <w:ilvl w:val="0"/>
          <w:numId w:val="22"/>
        </w:numPr>
        <w:shd w:val="clear" w:color="auto" w:fill="auto"/>
        <w:tabs>
          <w:tab w:val="left" w:pos="552"/>
        </w:tabs>
        <w:spacing w:before="240" w:after="120"/>
        <w:rPr>
          <w:rFonts w:ascii="Arial Narrow" w:hAnsi="Arial Narrow" w:cstheme="minorHAnsi"/>
          <w:sz w:val="22"/>
          <w:szCs w:val="22"/>
        </w:rPr>
      </w:pPr>
      <w:r w:rsidRPr="0094304D">
        <w:rPr>
          <w:rFonts w:ascii="Arial Narrow" w:hAnsi="Arial Narrow" w:cstheme="minorHAnsi"/>
          <w:sz w:val="22"/>
          <w:szCs w:val="22"/>
        </w:rPr>
        <w:t>tworzenia nowych funkcjonalności wynikających z dodatkowych potrzeb Zamawiającego</w:t>
      </w:r>
      <w:r>
        <w:rPr>
          <w:rFonts w:ascii="Arial Narrow" w:hAnsi="Arial Narrow" w:cstheme="minorHAnsi"/>
          <w:sz w:val="22"/>
          <w:szCs w:val="22"/>
        </w:rPr>
        <w:t>;</w:t>
      </w:r>
    </w:p>
    <w:p w:rsidR="001F0CDB" w:rsidRDefault="001F0CDB" w:rsidP="00163E12">
      <w:pPr>
        <w:pStyle w:val="Teksttreci20"/>
        <w:numPr>
          <w:ilvl w:val="0"/>
          <w:numId w:val="22"/>
        </w:numPr>
        <w:shd w:val="clear" w:color="auto" w:fill="auto"/>
        <w:tabs>
          <w:tab w:val="left" w:pos="552"/>
        </w:tabs>
        <w:spacing w:before="240" w:after="120"/>
        <w:rPr>
          <w:rFonts w:ascii="Arial Narrow" w:hAnsi="Arial Narrow" w:cstheme="minorHAnsi"/>
          <w:sz w:val="22"/>
          <w:szCs w:val="22"/>
        </w:rPr>
      </w:pPr>
      <w:r w:rsidRPr="0094304D">
        <w:rPr>
          <w:rFonts w:ascii="Arial Narrow" w:hAnsi="Arial Narrow" w:cstheme="minorHAnsi"/>
          <w:sz w:val="22"/>
          <w:szCs w:val="22"/>
        </w:rPr>
        <w:t>modyfikacji posiadanych w Systemie funkcjonalności na wniosek Zamawiającego</w:t>
      </w:r>
      <w:r>
        <w:rPr>
          <w:rFonts w:ascii="Arial Narrow" w:hAnsi="Arial Narrow" w:cstheme="minorHAnsi"/>
          <w:sz w:val="22"/>
          <w:szCs w:val="22"/>
        </w:rPr>
        <w:t xml:space="preserve"> </w:t>
      </w:r>
      <w:r w:rsidRPr="0094304D">
        <w:rPr>
          <w:rFonts w:ascii="Arial Narrow" w:hAnsi="Arial Narrow" w:cstheme="minorHAnsi"/>
          <w:sz w:val="22"/>
          <w:szCs w:val="22"/>
        </w:rPr>
        <w:t>- nie wynikających ze zmian powszechnie obowiązującego prawa</w:t>
      </w:r>
      <w:r>
        <w:rPr>
          <w:rFonts w:ascii="Arial Narrow" w:hAnsi="Arial Narrow" w:cstheme="minorHAnsi"/>
          <w:sz w:val="22"/>
          <w:szCs w:val="22"/>
        </w:rPr>
        <w:t>.</w:t>
      </w:r>
    </w:p>
    <w:p w:rsidR="00870F81" w:rsidRDefault="00870F81" w:rsidP="00F045CC">
      <w:pPr>
        <w:autoSpaceDE w:val="0"/>
        <w:autoSpaceDN w:val="0"/>
        <w:adjustRightInd w:val="0"/>
        <w:spacing w:line="360" w:lineRule="auto"/>
        <w:ind w:left="284"/>
        <w:jc w:val="both"/>
        <w:rPr>
          <w:rFonts w:ascii="Arial Narrow" w:eastAsia="Calibri" w:hAnsi="Arial Narrow"/>
          <w:sz w:val="22"/>
          <w:szCs w:val="22"/>
        </w:rPr>
      </w:pPr>
      <w:r w:rsidRPr="00F045CC">
        <w:rPr>
          <w:rFonts w:ascii="Arial Narrow" w:eastAsia="Calibri" w:hAnsi="Arial Narrow"/>
          <w:sz w:val="22"/>
          <w:szCs w:val="22"/>
        </w:rPr>
        <w:t>Szczegółowe zasady realizacji Prac rozwojowych zostały wskazane w Załączniku nr 9</w:t>
      </w:r>
      <w:r w:rsidR="00F045CC" w:rsidRPr="00F045CC">
        <w:rPr>
          <w:rFonts w:ascii="Arial Narrow" w:eastAsia="Calibri" w:hAnsi="Arial Narrow"/>
          <w:sz w:val="22"/>
          <w:szCs w:val="22"/>
        </w:rPr>
        <w:t xml:space="preserve"> do Umowy</w:t>
      </w:r>
      <w:r w:rsidRPr="00F045CC">
        <w:rPr>
          <w:rFonts w:ascii="Arial Narrow" w:eastAsia="Calibri" w:hAnsi="Arial Narrow"/>
          <w:sz w:val="22"/>
          <w:szCs w:val="22"/>
        </w:rPr>
        <w:t>.</w:t>
      </w:r>
      <w:r w:rsidR="00F045CC" w:rsidRPr="00F045CC">
        <w:rPr>
          <w:rFonts w:ascii="Arial Narrow" w:eastAsia="Calibri" w:hAnsi="Arial Narrow"/>
          <w:sz w:val="22"/>
          <w:szCs w:val="22"/>
        </w:rPr>
        <w:t xml:space="preserve"> Dla uniknięcia wszelkich wątpliwości, Strony zgodnie postanawiają, że jeżeli w trakcie realizacji zobowiązań  Serwisu dojdzie do wprowadzenia zmian w Rezultatach Prac, w szczególności w programach komputerowych lub w Dokumentacji, Wykonawca z chwilą dokonania modyfikacji udzieli Zamawiającemu licencje na korzystanie z tak zmienionych Rezultatów Prac na zasadach określonych w § 15 Umowy</w:t>
      </w:r>
      <w:r w:rsidR="00F045CC">
        <w:rPr>
          <w:rFonts w:ascii="Arial Narrow" w:eastAsia="Calibri" w:hAnsi="Arial Narrow"/>
          <w:sz w:val="22"/>
          <w:szCs w:val="22"/>
        </w:rPr>
        <w:t>.</w:t>
      </w:r>
    </w:p>
    <w:p w:rsidR="008A59C9" w:rsidRDefault="008A59C9" w:rsidP="00F045CC">
      <w:pPr>
        <w:autoSpaceDE w:val="0"/>
        <w:autoSpaceDN w:val="0"/>
        <w:adjustRightInd w:val="0"/>
        <w:spacing w:line="360" w:lineRule="auto"/>
        <w:ind w:left="284"/>
        <w:jc w:val="both"/>
        <w:rPr>
          <w:rFonts w:ascii="Arial Narrow" w:eastAsia="Calibri" w:hAnsi="Arial Narrow"/>
          <w:sz w:val="22"/>
          <w:szCs w:val="22"/>
        </w:rPr>
      </w:pPr>
    </w:p>
    <w:p w:rsidR="008A59C9" w:rsidRDefault="008A59C9" w:rsidP="00F045CC">
      <w:pPr>
        <w:autoSpaceDE w:val="0"/>
        <w:autoSpaceDN w:val="0"/>
        <w:adjustRightInd w:val="0"/>
        <w:spacing w:line="360" w:lineRule="auto"/>
        <w:ind w:left="284"/>
        <w:jc w:val="both"/>
        <w:rPr>
          <w:rFonts w:ascii="Arial Narrow" w:eastAsia="Calibri" w:hAnsi="Arial Narrow"/>
          <w:sz w:val="22"/>
          <w:szCs w:val="22"/>
        </w:rPr>
      </w:pPr>
    </w:p>
    <w:p w:rsidR="006A01A9" w:rsidRDefault="003929EF" w:rsidP="00072D25">
      <w:pPr>
        <w:pStyle w:val="Nagwek2"/>
        <w:ind w:left="284"/>
        <w:rPr>
          <w:rFonts w:ascii="Arial Narrow" w:hAnsi="Arial Narrow"/>
          <w:b/>
          <w:sz w:val="22"/>
          <w:szCs w:val="22"/>
        </w:rPr>
      </w:pPr>
      <w:bookmarkStart w:id="13" w:name="_Toc77922743"/>
      <w:r>
        <w:rPr>
          <w:rFonts w:ascii="Arial Narrow" w:hAnsi="Arial Narrow"/>
          <w:b/>
          <w:sz w:val="22"/>
          <w:szCs w:val="22"/>
        </w:rPr>
        <w:t>2.4. Zakres</w:t>
      </w:r>
      <w:r w:rsidR="006A01A9" w:rsidRPr="00072D25">
        <w:rPr>
          <w:rFonts w:ascii="Arial Narrow" w:hAnsi="Arial Narrow"/>
          <w:b/>
          <w:sz w:val="22"/>
          <w:szCs w:val="22"/>
        </w:rPr>
        <w:t xml:space="preserve"> wykonania prawa opcji</w:t>
      </w:r>
      <w:r>
        <w:rPr>
          <w:rFonts w:ascii="Arial Narrow" w:hAnsi="Arial Narrow"/>
          <w:b/>
          <w:sz w:val="22"/>
          <w:szCs w:val="22"/>
        </w:rPr>
        <w:t>.</w:t>
      </w:r>
      <w:bookmarkEnd w:id="13"/>
    </w:p>
    <w:p w:rsidR="006A01A9" w:rsidRPr="0094304D" w:rsidRDefault="006A01A9" w:rsidP="000D0492">
      <w:pPr>
        <w:pStyle w:val="Teksttreci20"/>
        <w:shd w:val="clear" w:color="auto" w:fill="auto"/>
        <w:spacing w:before="240" w:after="0" w:line="276" w:lineRule="auto"/>
        <w:ind w:left="284" w:firstLine="0"/>
        <w:rPr>
          <w:rFonts w:ascii="Arial Narrow" w:hAnsi="Arial Narrow" w:cstheme="minorHAnsi"/>
          <w:sz w:val="22"/>
          <w:szCs w:val="22"/>
        </w:rPr>
      </w:pPr>
      <w:r w:rsidRPr="0094304D">
        <w:rPr>
          <w:rFonts w:ascii="Arial Narrow" w:hAnsi="Arial Narrow" w:cstheme="minorHAnsi"/>
          <w:sz w:val="22"/>
          <w:szCs w:val="22"/>
        </w:rPr>
        <w:t>Wykonanie prawa opcji</w:t>
      </w:r>
      <w:r>
        <w:rPr>
          <w:rFonts w:ascii="Arial Narrow" w:hAnsi="Arial Narrow" w:cstheme="minorHAnsi"/>
          <w:sz w:val="22"/>
          <w:szCs w:val="22"/>
        </w:rPr>
        <w:t>,</w:t>
      </w:r>
      <w:r w:rsidRPr="0094304D">
        <w:rPr>
          <w:rFonts w:ascii="Arial Narrow" w:hAnsi="Arial Narrow" w:cstheme="minorHAnsi"/>
          <w:sz w:val="22"/>
          <w:szCs w:val="22"/>
        </w:rPr>
        <w:t xml:space="preserve"> o którym mowa w § 7</w:t>
      </w:r>
      <w:r>
        <w:rPr>
          <w:rFonts w:ascii="Arial Narrow" w:hAnsi="Arial Narrow" w:cstheme="minorHAnsi"/>
          <w:sz w:val="22"/>
          <w:szCs w:val="22"/>
        </w:rPr>
        <w:t xml:space="preserve"> </w:t>
      </w:r>
      <w:r w:rsidRPr="0094304D">
        <w:rPr>
          <w:rFonts w:ascii="Arial Narrow" w:hAnsi="Arial Narrow" w:cstheme="minorHAnsi"/>
          <w:sz w:val="22"/>
          <w:szCs w:val="22"/>
        </w:rPr>
        <w:t xml:space="preserve">ust. 5 </w:t>
      </w:r>
      <w:r>
        <w:rPr>
          <w:rFonts w:ascii="Arial Narrow" w:hAnsi="Arial Narrow" w:cstheme="minorHAnsi"/>
          <w:sz w:val="22"/>
          <w:szCs w:val="22"/>
        </w:rPr>
        <w:t>–</w:t>
      </w:r>
      <w:r w:rsidRPr="0094304D">
        <w:rPr>
          <w:rFonts w:ascii="Arial Narrow" w:hAnsi="Arial Narrow" w:cstheme="minorHAnsi"/>
          <w:sz w:val="22"/>
          <w:szCs w:val="22"/>
        </w:rPr>
        <w:t xml:space="preserve"> 7</w:t>
      </w:r>
      <w:r>
        <w:rPr>
          <w:rFonts w:ascii="Arial Narrow" w:hAnsi="Arial Narrow" w:cstheme="minorHAnsi"/>
          <w:sz w:val="22"/>
          <w:szCs w:val="22"/>
        </w:rPr>
        <w:t xml:space="preserve"> Umowy </w:t>
      </w:r>
      <w:r w:rsidRPr="0094304D">
        <w:rPr>
          <w:rFonts w:ascii="Arial Narrow" w:hAnsi="Arial Narrow" w:cstheme="minorHAnsi"/>
          <w:sz w:val="22"/>
          <w:szCs w:val="22"/>
        </w:rPr>
        <w:t xml:space="preserve"> nastąpi poprzez pisemne oświadczenie woli </w:t>
      </w:r>
      <w:r w:rsidRPr="0094304D">
        <w:rPr>
          <w:rFonts w:ascii="Arial Narrow" w:hAnsi="Arial Narrow" w:cstheme="minorHAnsi"/>
          <w:sz w:val="22"/>
          <w:szCs w:val="22"/>
        </w:rPr>
        <w:lastRenderedPageBreak/>
        <w:t>Zamawiającego o</w:t>
      </w:r>
      <w:r>
        <w:rPr>
          <w:rFonts w:ascii="Arial Narrow" w:hAnsi="Arial Narrow" w:cstheme="minorHAnsi"/>
          <w:sz w:val="22"/>
          <w:szCs w:val="22"/>
        </w:rPr>
        <w:t> </w:t>
      </w:r>
      <w:r w:rsidRPr="0094304D">
        <w:rPr>
          <w:rFonts w:ascii="Arial Narrow" w:hAnsi="Arial Narrow" w:cstheme="minorHAnsi"/>
          <w:sz w:val="22"/>
          <w:szCs w:val="22"/>
        </w:rPr>
        <w:t>skorzystaniu z prawa opcji, które musi zostać złożone Wykonawcy nie później niż na miesiąc przed upływem termin</w:t>
      </w:r>
      <w:r w:rsidR="000D0492">
        <w:rPr>
          <w:rFonts w:ascii="Arial Narrow" w:hAnsi="Arial Narrow" w:cstheme="minorHAnsi"/>
          <w:sz w:val="22"/>
          <w:szCs w:val="22"/>
        </w:rPr>
        <w:t>u</w:t>
      </w:r>
      <w:r w:rsidRPr="0094304D">
        <w:rPr>
          <w:rFonts w:ascii="Arial Narrow" w:hAnsi="Arial Narrow" w:cstheme="minorHAnsi"/>
          <w:sz w:val="22"/>
          <w:szCs w:val="22"/>
        </w:rPr>
        <w:t xml:space="preserve"> </w:t>
      </w:r>
      <w:r>
        <w:rPr>
          <w:rFonts w:ascii="Arial Narrow" w:hAnsi="Arial Narrow" w:cstheme="minorHAnsi"/>
          <w:sz w:val="22"/>
          <w:szCs w:val="22"/>
        </w:rPr>
        <w:t>Uruchomienia</w:t>
      </w:r>
      <w:r w:rsidRPr="0094304D">
        <w:rPr>
          <w:rFonts w:ascii="Arial Narrow" w:hAnsi="Arial Narrow" w:cstheme="minorHAnsi"/>
          <w:sz w:val="22"/>
          <w:szCs w:val="22"/>
        </w:rPr>
        <w:t xml:space="preserve"> produkcyjnego Systemu</w:t>
      </w:r>
      <w:r w:rsidR="000D0492">
        <w:rPr>
          <w:rFonts w:ascii="Arial Narrow" w:hAnsi="Arial Narrow" w:cstheme="minorHAnsi"/>
          <w:sz w:val="22"/>
          <w:szCs w:val="22"/>
        </w:rPr>
        <w:t>, wskazanego w Umowie</w:t>
      </w:r>
      <w:r w:rsidRPr="0094304D">
        <w:rPr>
          <w:rFonts w:ascii="Arial Narrow" w:hAnsi="Arial Narrow" w:cstheme="minorHAnsi"/>
          <w:sz w:val="22"/>
          <w:szCs w:val="22"/>
        </w:rPr>
        <w:t>. Po upływie tego terminu prawo opcji wygasa. Wykonawcy nie przysługują żadne roszczenia w stosunku do Zamawiającego, w przypadku gdy Zamawiający z prawa opcji nie skorzysta. Procedura zlecania prawa opcji odbywa się na takich samych zasadach jak zlecanie Prac rozwojowych opisanych w Załączniku nr 9 do Umowy.</w:t>
      </w:r>
    </w:p>
    <w:p w:rsidR="006A01A9" w:rsidRPr="006A01A9" w:rsidRDefault="006A01A9" w:rsidP="006A01A9">
      <w:pPr>
        <w:pStyle w:val="Akapitzlist"/>
        <w:autoSpaceDE w:val="0"/>
        <w:autoSpaceDN w:val="0"/>
        <w:adjustRightInd w:val="0"/>
        <w:spacing w:line="360" w:lineRule="auto"/>
        <w:ind w:left="927"/>
        <w:jc w:val="both"/>
        <w:rPr>
          <w:rFonts w:ascii="Arial Narrow" w:hAnsi="Arial Narrow"/>
          <w:b/>
          <w:sz w:val="22"/>
          <w:szCs w:val="22"/>
        </w:rPr>
      </w:pPr>
    </w:p>
    <w:p w:rsidR="003122D1" w:rsidRPr="003122D1" w:rsidRDefault="003122D1" w:rsidP="003122D1"/>
    <w:p w:rsidR="005F0F77" w:rsidRPr="002F066B" w:rsidRDefault="005F0F77" w:rsidP="00B270AD">
      <w:pPr>
        <w:pStyle w:val="Nagwek2"/>
        <w:ind w:left="284"/>
        <w:rPr>
          <w:rFonts w:ascii="Arial Narrow" w:hAnsi="Arial Narrow"/>
          <w:b/>
          <w:sz w:val="22"/>
          <w:szCs w:val="22"/>
        </w:rPr>
      </w:pPr>
      <w:bookmarkStart w:id="14" w:name="_Toc77922744"/>
      <w:r w:rsidRPr="002F066B">
        <w:rPr>
          <w:rFonts w:ascii="Arial Narrow" w:hAnsi="Arial Narrow"/>
          <w:b/>
          <w:sz w:val="22"/>
          <w:szCs w:val="22"/>
        </w:rPr>
        <w:t>2.</w:t>
      </w:r>
      <w:r w:rsidR="006A01A9">
        <w:rPr>
          <w:rFonts w:ascii="Arial Narrow" w:hAnsi="Arial Narrow"/>
          <w:b/>
          <w:sz w:val="22"/>
          <w:szCs w:val="22"/>
        </w:rPr>
        <w:t>5</w:t>
      </w:r>
      <w:r w:rsidRPr="002F066B">
        <w:rPr>
          <w:rFonts w:ascii="Arial Narrow" w:hAnsi="Arial Narrow"/>
          <w:b/>
          <w:sz w:val="22"/>
          <w:szCs w:val="22"/>
        </w:rPr>
        <w:t>. Wyłączenia z przedmiotu zamówienia:</w:t>
      </w:r>
      <w:bookmarkEnd w:id="14"/>
    </w:p>
    <w:p w:rsidR="003C7353" w:rsidRPr="002F066B" w:rsidRDefault="003C7353" w:rsidP="003C7353">
      <w:pPr>
        <w:rPr>
          <w:rFonts w:ascii="Arial Narrow" w:eastAsia="Calibri" w:hAnsi="Arial Narrow"/>
          <w:sz w:val="22"/>
          <w:szCs w:val="22"/>
        </w:rPr>
      </w:pPr>
    </w:p>
    <w:p w:rsidR="0019115B" w:rsidRPr="002F066B" w:rsidRDefault="00B8611D" w:rsidP="00163E12">
      <w:pPr>
        <w:numPr>
          <w:ilvl w:val="0"/>
          <w:numId w:val="11"/>
        </w:numPr>
        <w:autoSpaceDE w:val="0"/>
        <w:autoSpaceDN w:val="0"/>
        <w:adjustRightInd w:val="0"/>
        <w:spacing w:line="360" w:lineRule="auto"/>
        <w:ind w:left="709" w:hanging="283"/>
        <w:jc w:val="both"/>
        <w:rPr>
          <w:rFonts w:ascii="Arial Narrow" w:hAnsi="Arial Narrow"/>
          <w:color w:val="000000"/>
          <w:sz w:val="22"/>
          <w:szCs w:val="22"/>
        </w:rPr>
      </w:pPr>
      <w:r w:rsidRPr="002F066B">
        <w:rPr>
          <w:rFonts w:ascii="Arial Narrow" w:eastAsia="Calibri" w:hAnsi="Arial Narrow"/>
          <w:sz w:val="22"/>
          <w:szCs w:val="22"/>
        </w:rPr>
        <w:t xml:space="preserve">Wykonawca wyłączony jest z dostarczenia </w:t>
      </w:r>
      <w:r w:rsidR="00F93743" w:rsidRPr="002F066B">
        <w:rPr>
          <w:rFonts w:ascii="Arial Narrow" w:eastAsia="Calibri" w:hAnsi="Arial Narrow"/>
          <w:sz w:val="22"/>
          <w:szCs w:val="22"/>
        </w:rPr>
        <w:t xml:space="preserve">infrastruktury sprzętowej niezbędnej </w:t>
      </w:r>
      <w:r w:rsidRPr="002F066B">
        <w:rPr>
          <w:rFonts w:ascii="Arial Narrow" w:eastAsia="Calibri" w:hAnsi="Arial Narrow"/>
          <w:sz w:val="22"/>
          <w:szCs w:val="22"/>
        </w:rPr>
        <w:t>do uruchom</w:t>
      </w:r>
      <w:r w:rsidR="0058236D" w:rsidRPr="002F066B">
        <w:rPr>
          <w:rFonts w:ascii="Arial Narrow" w:eastAsia="Calibri" w:hAnsi="Arial Narrow"/>
          <w:sz w:val="22"/>
          <w:szCs w:val="22"/>
        </w:rPr>
        <w:t>ieni</w:t>
      </w:r>
      <w:r w:rsidR="00A61561" w:rsidRPr="002F066B">
        <w:rPr>
          <w:rFonts w:ascii="Arial Narrow" w:eastAsia="Calibri" w:hAnsi="Arial Narrow"/>
          <w:sz w:val="22"/>
          <w:szCs w:val="22"/>
        </w:rPr>
        <w:t xml:space="preserve">a </w:t>
      </w:r>
      <w:r w:rsidR="00B771C4" w:rsidRPr="002F066B">
        <w:rPr>
          <w:rFonts w:ascii="Arial Narrow" w:eastAsia="Calibri" w:hAnsi="Arial Narrow"/>
          <w:sz w:val="22"/>
          <w:szCs w:val="22"/>
        </w:rPr>
        <w:t>Systemu</w:t>
      </w:r>
      <w:r w:rsidR="00F93743" w:rsidRPr="002F066B">
        <w:rPr>
          <w:rFonts w:ascii="Arial Narrow" w:eastAsia="Calibri" w:hAnsi="Arial Narrow"/>
          <w:sz w:val="22"/>
          <w:szCs w:val="22"/>
        </w:rPr>
        <w:t xml:space="preserve"> </w:t>
      </w:r>
      <w:r w:rsidR="000E4A21" w:rsidRPr="002F066B">
        <w:rPr>
          <w:rFonts w:ascii="Arial Narrow" w:eastAsia="Calibri" w:hAnsi="Arial Narrow"/>
          <w:sz w:val="22"/>
          <w:szCs w:val="22"/>
        </w:rPr>
        <w:t>opisan</w:t>
      </w:r>
      <w:r w:rsidR="00F93743" w:rsidRPr="002F066B">
        <w:rPr>
          <w:rFonts w:ascii="Arial Narrow" w:eastAsia="Calibri" w:hAnsi="Arial Narrow"/>
          <w:sz w:val="22"/>
          <w:szCs w:val="22"/>
        </w:rPr>
        <w:t>ej</w:t>
      </w:r>
      <w:r w:rsidR="000E4A21" w:rsidRPr="002F066B">
        <w:rPr>
          <w:rFonts w:ascii="Arial Narrow" w:eastAsia="Calibri" w:hAnsi="Arial Narrow"/>
          <w:sz w:val="22"/>
          <w:szCs w:val="22"/>
        </w:rPr>
        <w:t xml:space="preserve"> w </w:t>
      </w:r>
      <w:r w:rsidR="007A797B" w:rsidRPr="002F066B">
        <w:rPr>
          <w:rFonts w:ascii="Arial Narrow" w:eastAsia="Calibri" w:hAnsi="Arial Narrow"/>
          <w:sz w:val="22"/>
          <w:szCs w:val="22"/>
        </w:rPr>
        <w:t>R</w:t>
      </w:r>
      <w:r w:rsidR="000E4A21" w:rsidRPr="002F066B">
        <w:rPr>
          <w:rFonts w:ascii="Arial Narrow" w:eastAsia="Calibri" w:hAnsi="Arial Narrow"/>
          <w:sz w:val="22"/>
          <w:szCs w:val="22"/>
        </w:rPr>
        <w:t>ozdziale 1</w:t>
      </w:r>
      <w:r w:rsidR="00676BB7" w:rsidRPr="002F066B">
        <w:rPr>
          <w:rFonts w:ascii="Arial Narrow" w:eastAsia="Calibri" w:hAnsi="Arial Narrow"/>
          <w:sz w:val="22"/>
          <w:szCs w:val="22"/>
        </w:rPr>
        <w:t>0</w:t>
      </w:r>
      <w:r w:rsidR="00F93743" w:rsidRPr="002F066B">
        <w:rPr>
          <w:rFonts w:ascii="Arial Narrow" w:eastAsia="Calibri" w:hAnsi="Arial Narrow"/>
          <w:sz w:val="22"/>
          <w:szCs w:val="22"/>
        </w:rPr>
        <w:t>.</w:t>
      </w:r>
      <w:r w:rsidR="00C10853" w:rsidRPr="002F066B">
        <w:rPr>
          <w:rFonts w:ascii="Arial Narrow" w:eastAsia="Calibri" w:hAnsi="Arial Narrow"/>
          <w:sz w:val="22"/>
          <w:szCs w:val="22"/>
        </w:rPr>
        <w:t xml:space="preserve"> Zamawiający  wymaga</w:t>
      </w:r>
      <w:r w:rsidR="001A35A1">
        <w:rPr>
          <w:rFonts w:ascii="Arial Narrow" w:eastAsia="Calibri" w:hAnsi="Arial Narrow"/>
          <w:sz w:val="22"/>
          <w:szCs w:val="22"/>
        </w:rPr>
        <w:t>,</w:t>
      </w:r>
      <w:r w:rsidR="00C10853" w:rsidRPr="002F066B">
        <w:rPr>
          <w:rFonts w:ascii="Arial Narrow" w:eastAsia="Calibri" w:hAnsi="Arial Narrow"/>
          <w:sz w:val="22"/>
          <w:szCs w:val="22"/>
        </w:rPr>
        <w:t xml:space="preserve"> aby System  funkcjonował wyłącznie na infrastrukturze </w:t>
      </w:r>
      <w:r w:rsidR="00F93743" w:rsidRPr="002F066B">
        <w:rPr>
          <w:rFonts w:ascii="Arial Narrow" w:eastAsia="Calibri" w:hAnsi="Arial Narrow"/>
          <w:sz w:val="22"/>
          <w:szCs w:val="22"/>
        </w:rPr>
        <w:t xml:space="preserve">sprzętowej </w:t>
      </w:r>
      <w:r w:rsidR="00C10853" w:rsidRPr="002F066B">
        <w:rPr>
          <w:rFonts w:ascii="Arial Narrow" w:eastAsia="Calibri" w:hAnsi="Arial Narrow"/>
          <w:sz w:val="22"/>
          <w:szCs w:val="22"/>
        </w:rPr>
        <w:t>zapewnionej przez Zamawiającego.</w:t>
      </w:r>
    </w:p>
    <w:p w:rsidR="00451999" w:rsidRPr="002F066B" w:rsidRDefault="0019115B" w:rsidP="00A973E5">
      <w:pPr>
        <w:pStyle w:val="Nagwek2"/>
        <w:numPr>
          <w:ilvl w:val="0"/>
          <w:numId w:val="7"/>
        </w:numPr>
        <w:ind w:left="284" w:firstLine="0"/>
        <w:rPr>
          <w:rFonts w:ascii="Arial Narrow" w:hAnsi="Arial Narrow"/>
          <w:b/>
          <w:sz w:val="22"/>
          <w:szCs w:val="22"/>
        </w:rPr>
      </w:pPr>
      <w:bookmarkStart w:id="15" w:name="_Toc77922745"/>
      <w:r w:rsidRPr="002F066B">
        <w:rPr>
          <w:rFonts w:ascii="Arial Narrow" w:hAnsi="Arial Narrow"/>
          <w:b/>
          <w:sz w:val="22"/>
          <w:szCs w:val="22"/>
        </w:rPr>
        <w:t xml:space="preserve">Kluczowe założenia metodyki prowadzenia </w:t>
      </w:r>
      <w:r w:rsidR="00961F5D">
        <w:rPr>
          <w:rFonts w:ascii="Arial Narrow" w:hAnsi="Arial Narrow"/>
          <w:b/>
          <w:sz w:val="22"/>
          <w:szCs w:val="22"/>
        </w:rPr>
        <w:t>Wdrożenia</w:t>
      </w:r>
      <w:r w:rsidRPr="002F066B">
        <w:rPr>
          <w:rFonts w:ascii="Arial Narrow" w:hAnsi="Arial Narrow"/>
          <w:b/>
          <w:sz w:val="22"/>
          <w:szCs w:val="22"/>
        </w:rPr>
        <w:t>.</w:t>
      </w:r>
      <w:bookmarkEnd w:id="15"/>
      <w:r w:rsidRPr="002F066B">
        <w:rPr>
          <w:rFonts w:ascii="Arial Narrow" w:hAnsi="Arial Narrow"/>
          <w:b/>
          <w:sz w:val="22"/>
          <w:szCs w:val="22"/>
        </w:rPr>
        <w:t xml:space="preserve"> </w:t>
      </w:r>
    </w:p>
    <w:p w:rsidR="00451999" w:rsidRPr="002F066B" w:rsidRDefault="00451999" w:rsidP="00A973E5">
      <w:pPr>
        <w:pStyle w:val="Nagwek2"/>
        <w:numPr>
          <w:ilvl w:val="1"/>
          <w:numId w:val="8"/>
        </w:numPr>
        <w:ind w:left="284" w:firstLine="0"/>
        <w:rPr>
          <w:rFonts w:ascii="Arial Narrow" w:hAnsi="Arial Narrow"/>
          <w:b/>
          <w:sz w:val="22"/>
          <w:szCs w:val="22"/>
        </w:rPr>
      </w:pPr>
      <w:bookmarkStart w:id="16" w:name="_Toc77922746"/>
      <w:r w:rsidRPr="002F066B">
        <w:rPr>
          <w:rFonts w:ascii="Arial Narrow" w:hAnsi="Arial Narrow"/>
          <w:b/>
          <w:sz w:val="22"/>
          <w:szCs w:val="22"/>
        </w:rPr>
        <w:t xml:space="preserve">Kluczowe </w:t>
      </w:r>
      <w:r w:rsidR="00B1541B" w:rsidRPr="002F066B">
        <w:rPr>
          <w:rFonts w:ascii="Arial Narrow" w:hAnsi="Arial Narrow"/>
          <w:b/>
          <w:sz w:val="22"/>
          <w:szCs w:val="22"/>
        </w:rPr>
        <w:t>etapy umowy</w:t>
      </w:r>
      <w:r w:rsidR="00B8795F" w:rsidRPr="002F066B">
        <w:rPr>
          <w:rFonts w:ascii="Arial Narrow" w:hAnsi="Arial Narrow"/>
          <w:b/>
          <w:sz w:val="22"/>
          <w:szCs w:val="22"/>
        </w:rPr>
        <w:t>.</w:t>
      </w:r>
      <w:bookmarkEnd w:id="16"/>
    </w:p>
    <w:p w:rsidR="00585563" w:rsidRPr="002F066B" w:rsidRDefault="00585563" w:rsidP="00585563">
      <w:pPr>
        <w:rPr>
          <w:rFonts w:ascii="Arial Narrow" w:hAnsi="Arial Narrow"/>
          <w:sz w:val="22"/>
          <w:szCs w:val="22"/>
        </w:rPr>
      </w:pPr>
    </w:p>
    <w:p w:rsidR="00400E8B" w:rsidRPr="002F066B" w:rsidRDefault="00451999" w:rsidP="00400E8B">
      <w:pPr>
        <w:autoSpaceDE w:val="0"/>
        <w:autoSpaceDN w:val="0"/>
        <w:adjustRightInd w:val="0"/>
        <w:spacing w:line="360" w:lineRule="auto"/>
        <w:jc w:val="both"/>
        <w:rPr>
          <w:rFonts w:ascii="Arial Narrow" w:hAnsi="Arial Narrow"/>
          <w:color w:val="000000"/>
          <w:sz w:val="22"/>
          <w:szCs w:val="22"/>
        </w:rPr>
      </w:pPr>
      <w:r w:rsidRPr="002F066B">
        <w:rPr>
          <w:rFonts w:ascii="Arial Narrow" w:hAnsi="Arial Narrow"/>
          <w:color w:val="000000"/>
          <w:sz w:val="22"/>
          <w:szCs w:val="22"/>
        </w:rPr>
        <w:t xml:space="preserve">Zamawiający wymaga realizacji </w:t>
      </w:r>
      <w:r w:rsidR="00961F5D">
        <w:rPr>
          <w:rFonts w:ascii="Arial Narrow" w:hAnsi="Arial Narrow"/>
          <w:color w:val="000000"/>
          <w:sz w:val="22"/>
          <w:szCs w:val="22"/>
        </w:rPr>
        <w:t>W</w:t>
      </w:r>
      <w:r w:rsidRPr="002F066B">
        <w:rPr>
          <w:rFonts w:ascii="Arial Narrow" w:hAnsi="Arial Narrow"/>
          <w:color w:val="000000"/>
          <w:sz w:val="22"/>
          <w:szCs w:val="22"/>
        </w:rPr>
        <w:t xml:space="preserve">drożenia w podziale na niżej przedstawione Kluczowe </w:t>
      </w:r>
      <w:r w:rsidR="00B1541B" w:rsidRPr="002F066B">
        <w:rPr>
          <w:rFonts w:ascii="Arial Narrow" w:hAnsi="Arial Narrow"/>
          <w:color w:val="000000"/>
          <w:sz w:val="22"/>
          <w:szCs w:val="22"/>
        </w:rPr>
        <w:t>Etapy</w:t>
      </w:r>
      <w:r w:rsidRPr="002F066B">
        <w:rPr>
          <w:rFonts w:ascii="Arial Narrow" w:hAnsi="Arial Narrow"/>
          <w:color w:val="000000"/>
          <w:sz w:val="22"/>
          <w:szCs w:val="22"/>
        </w:rPr>
        <w:t>.</w:t>
      </w:r>
      <w:r w:rsidR="00C95A1B" w:rsidRPr="002F066B">
        <w:rPr>
          <w:rFonts w:ascii="Arial Narrow" w:hAnsi="Arial Narrow"/>
          <w:color w:val="000000"/>
          <w:sz w:val="22"/>
          <w:szCs w:val="22"/>
        </w:rPr>
        <w:t xml:space="preserve"> </w:t>
      </w:r>
      <w:r w:rsidR="00B1541B" w:rsidRPr="002F066B">
        <w:rPr>
          <w:rFonts w:ascii="Arial Narrow" w:hAnsi="Arial Narrow"/>
          <w:color w:val="000000"/>
          <w:sz w:val="22"/>
          <w:szCs w:val="22"/>
        </w:rPr>
        <w:t>Etap</w:t>
      </w:r>
      <w:r w:rsidR="008601A6">
        <w:rPr>
          <w:rFonts w:ascii="Arial Narrow" w:hAnsi="Arial Narrow"/>
          <w:color w:val="000000"/>
          <w:sz w:val="22"/>
          <w:szCs w:val="22"/>
        </w:rPr>
        <w:t>y</w:t>
      </w:r>
      <w:r w:rsidR="00B1541B" w:rsidRPr="002F066B">
        <w:rPr>
          <w:rFonts w:ascii="Arial Narrow" w:hAnsi="Arial Narrow"/>
          <w:color w:val="000000"/>
          <w:sz w:val="22"/>
          <w:szCs w:val="22"/>
        </w:rPr>
        <w:t xml:space="preserve"> I-VIII</w:t>
      </w:r>
      <w:r w:rsidR="00C95A1B" w:rsidRPr="002F066B">
        <w:rPr>
          <w:rFonts w:ascii="Arial Narrow" w:hAnsi="Arial Narrow"/>
          <w:color w:val="000000"/>
          <w:sz w:val="22"/>
          <w:szCs w:val="22"/>
        </w:rPr>
        <w:t xml:space="preserve"> </w:t>
      </w:r>
      <w:r w:rsidR="00603963" w:rsidRPr="002F066B">
        <w:rPr>
          <w:rFonts w:ascii="Arial Narrow" w:hAnsi="Arial Narrow"/>
          <w:color w:val="000000"/>
          <w:sz w:val="22"/>
          <w:szCs w:val="22"/>
        </w:rPr>
        <w:t>wskazane w Umowie w §2 pkt</w:t>
      </w:r>
      <w:r w:rsidR="00B1771C" w:rsidRPr="002F066B">
        <w:rPr>
          <w:rFonts w:ascii="Arial Narrow" w:hAnsi="Arial Narrow"/>
          <w:color w:val="000000"/>
          <w:sz w:val="22"/>
          <w:szCs w:val="22"/>
        </w:rPr>
        <w:t xml:space="preserve"> </w:t>
      </w:r>
      <w:r w:rsidR="00603963" w:rsidRPr="002F066B">
        <w:rPr>
          <w:rFonts w:ascii="Arial Narrow" w:hAnsi="Arial Narrow"/>
          <w:color w:val="000000"/>
          <w:sz w:val="22"/>
          <w:szCs w:val="22"/>
        </w:rPr>
        <w:t xml:space="preserve">2 </w:t>
      </w:r>
      <w:r w:rsidR="00C95A1B" w:rsidRPr="002F066B">
        <w:rPr>
          <w:rFonts w:ascii="Arial Narrow" w:hAnsi="Arial Narrow"/>
          <w:color w:val="000000"/>
          <w:sz w:val="22"/>
          <w:szCs w:val="22"/>
        </w:rPr>
        <w:t>składa</w:t>
      </w:r>
      <w:r w:rsidR="008601A6">
        <w:rPr>
          <w:rFonts w:ascii="Arial Narrow" w:hAnsi="Arial Narrow"/>
          <w:color w:val="000000"/>
          <w:sz w:val="22"/>
          <w:szCs w:val="22"/>
        </w:rPr>
        <w:t>ją</w:t>
      </w:r>
      <w:r w:rsidR="00C95A1B" w:rsidRPr="002F066B">
        <w:rPr>
          <w:rFonts w:ascii="Arial Narrow" w:hAnsi="Arial Narrow"/>
          <w:color w:val="000000"/>
          <w:sz w:val="22"/>
          <w:szCs w:val="22"/>
        </w:rPr>
        <w:t xml:space="preserve"> się </w:t>
      </w:r>
      <w:r w:rsidR="00B1541B" w:rsidRPr="002F066B">
        <w:rPr>
          <w:rFonts w:ascii="Arial Narrow" w:hAnsi="Arial Narrow"/>
          <w:color w:val="000000"/>
          <w:sz w:val="22"/>
          <w:szCs w:val="22"/>
        </w:rPr>
        <w:t>na dostarczenie, dostosowanie i wdrożenie Systemu</w:t>
      </w:r>
      <w:r w:rsidR="00961F5D">
        <w:rPr>
          <w:rFonts w:ascii="Arial Narrow" w:hAnsi="Arial Narrow"/>
          <w:color w:val="000000"/>
          <w:sz w:val="22"/>
          <w:szCs w:val="22"/>
        </w:rPr>
        <w:t>.</w:t>
      </w:r>
    </w:p>
    <w:tbl>
      <w:tblPr>
        <w:tblW w:w="4924" w:type="pct"/>
        <w:tblInd w:w="70" w:type="dxa"/>
        <w:tblLayout w:type="fixed"/>
        <w:tblCellMar>
          <w:left w:w="70" w:type="dxa"/>
          <w:right w:w="70" w:type="dxa"/>
        </w:tblCellMar>
        <w:tblLook w:val="04A0" w:firstRow="1" w:lastRow="0" w:firstColumn="1" w:lastColumn="0" w:noHBand="0" w:noVBand="1"/>
      </w:tblPr>
      <w:tblGrid>
        <w:gridCol w:w="567"/>
        <w:gridCol w:w="1207"/>
        <w:gridCol w:w="2337"/>
        <w:gridCol w:w="4961"/>
      </w:tblGrid>
      <w:tr w:rsidR="008256B0" w:rsidRPr="002F066B" w:rsidTr="00185438">
        <w:trPr>
          <w:trHeight w:val="274"/>
          <w:tblHeader/>
        </w:trPr>
        <w:tc>
          <w:tcPr>
            <w:tcW w:w="313" w:type="pct"/>
            <w:tcBorders>
              <w:top w:val="single" w:sz="8" w:space="0" w:color="auto"/>
              <w:left w:val="single" w:sz="8" w:space="0" w:color="auto"/>
              <w:bottom w:val="single" w:sz="8" w:space="0" w:color="auto"/>
              <w:right w:val="single" w:sz="8" w:space="0" w:color="auto"/>
            </w:tcBorders>
            <w:shd w:val="clear" w:color="auto" w:fill="1F497D"/>
            <w:vAlign w:val="center"/>
            <w:hideMark/>
          </w:tcPr>
          <w:p w:rsidR="008256B0" w:rsidRPr="002F066B" w:rsidRDefault="008256B0" w:rsidP="00400E8B">
            <w:pPr>
              <w:rPr>
                <w:rFonts w:ascii="Arial Narrow" w:hAnsi="Arial Narrow" w:cs="Calibri"/>
                <w:b/>
                <w:color w:val="FFFFFF"/>
                <w:sz w:val="22"/>
                <w:szCs w:val="22"/>
              </w:rPr>
            </w:pPr>
            <w:r w:rsidRPr="002F066B">
              <w:rPr>
                <w:rFonts w:ascii="Arial Narrow" w:hAnsi="Arial Narrow" w:cs="Calibri"/>
                <w:b/>
                <w:color w:val="FFFFFF"/>
                <w:sz w:val="22"/>
                <w:szCs w:val="22"/>
              </w:rPr>
              <w:t>Lp.</w:t>
            </w:r>
          </w:p>
        </w:tc>
        <w:tc>
          <w:tcPr>
            <w:tcW w:w="665" w:type="pct"/>
            <w:tcBorders>
              <w:top w:val="single" w:sz="8" w:space="0" w:color="auto"/>
              <w:left w:val="nil"/>
              <w:bottom w:val="single" w:sz="8" w:space="0" w:color="auto"/>
              <w:right w:val="single" w:sz="8" w:space="0" w:color="auto"/>
            </w:tcBorders>
            <w:shd w:val="clear" w:color="auto" w:fill="1F497D"/>
            <w:vAlign w:val="center"/>
            <w:hideMark/>
          </w:tcPr>
          <w:p w:rsidR="008256B0" w:rsidRPr="002F066B" w:rsidRDefault="008256B0" w:rsidP="008256B0">
            <w:pPr>
              <w:rPr>
                <w:rFonts w:ascii="Arial Narrow" w:hAnsi="Arial Narrow" w:cs="Calibri"/>
                <w:b/>
                <w:color w:val="FFFFFF"/>
                <w:sz w:val="22"/>
                <w:szCs w:val="22"/>
              </w:rPr>
            </w:pPr>
            <w:r>
              <w:rPr>
                <w:rFonts w:ascii="Arial Narrow" w:hAnsi="Arial Narrow" w:cs="Calibri"/>
                <w:b/>
                <w:color w:val="FFFFFF"/>
                <w:sz w:val="22"/>
                <w:szCs w:val="22"/>
              </w:rPr>
              <w:t xml:space="preserve">Etapy wdrożenia zgodnie z </w:t>
            </w:r>
            <w:r w:rsidRPr="008256B0">
              <w:rPr>
                <w:rFonts w:ascii="Arial Narrow" w:hAnsi="Arial Narrow" w:cs="Calibri"/>
                <w:b/>
                <w:color w:val="FFFFFF"/>
                <w:sz w:val="22"/>
                <w:szCs w:val="22"/>
              </w:rPr>
              <w:t xml:space="preserve">§ 2 </w:t>
            </w:r>
            <w:r>
              <w:rPr>
                <w:rFonts w:ascii="Arial Narrow" w:hAnsi="Arial Narrow" w:cs="Calibri"/>
                <w:b/>
                <w:color w:val="FFFFFF"/>
                <w:sz w:val="22"/>
                <w:szCs w:val="22"/>
              </w:rPr>
              <w:t>p</w:t>
            </w:r>
            <w:r w:rsidRPr="008256B0">
              <w:rPr>
                <w:rFonts w:ascii="Arial Narrow" w:hAnsi="Arial Narrow" w:cs="Calibri"/>
                <w:b/>
                <w:color w:val="FFFFFF"/>
                <w:sz w:val="22"/>
                <w:szCs w:val="22"/>
              </w:rPr>
              <w:t>kt 2 Umowy.</w:t>
            </w:r>
          </w:p>
        </w:tc>
        <w:tc>
          <w:tcPr>
            <w:tcW w:w="1288" w:type="pct"/>
            <w:tcBorders>
              <w:top w:val="single" w:sz="8" w:space="0" w:color="auto"/>
              <w:left w:val="nil"/>
              <w:bottom w:val="single" w:sz="8" w:space="0" w:color="auto"/>
              <w:right w:val="single" w:sz="8" w:space="0" w:color="auto"/>
            </w:tcBorders>
            <w:shd w:val="clear" w:color="auto" w:fill="1F497D"/>
            <w:vAlign w:val="center"/>
          </w:tcPr>
          <w:p w:rsidR="008256B0" w:rsidRPr="002F066B" w:rsidRDefault="008256B0" w:rsidP="00961F5D">
            <w:pPr>
              <w:rPr>
                <w:rFonts w:ascii="Arial Narrow" w:hAnsi="Arial Narrow" w:cs="Calibri"/>
                <w:b/>
                <w:color w:val="FFFFFF"/>
                <w:sz w:val="22"/>
                <w:szCs w:val="22"/>
              </w:rPr>
            </w:pPr>
            <w:r w:rsidRPr="002F066B">
              <w:rPr>
                <w:rFonts w:ascii="Arial Narrow" w:hAnsi="Arial Narrow" w:cs="Calibri"/>
                <w:b/>
                <w:color w:val="FFFFFF"/>
                <w:sz w:val="22"/>
                <w:szCs w:val="22"/>
              </w:rPr>
              <w:t>Kluczow</w:t>
            </w:r>
            <w:r>
              <w:rPr>
                <w:rFonts w:ascii="Arial Narrow" w:hAnsi="Arial Narrow" w:cs="Calibri"/>
                <w:b/>
                <w:color w:val="FFFFFF"/>
                <w:sz w:val="22"/>
                <w:szCs w:val="22"/>
              </w:rPr>
              <w:t>e</w:t>
            </w:r>
            <w:r w:rsidRPr="002F066B">
              <w:rPr>
                <w:rFonts w:ascii="Arial Narrow" w:hAnsi="Arial Narrow" w:cs="Calibri"/>
                <w:b/>
                <w:color w:val="FFFFFF"/>
                <w:sz w:val="22"/>
                <w:szCs w:val="22"/>
              </w:rPr>
              <w:t xml:space="preserve"> Etapy </w:t>
            </w:r>
            <w:r>
              <w:rPr>
                <w:rFonts w:ascii="Arial Narrow" w:hAnsi="Arial Narrow" w:cs="Calibri"/>
                <w:b/>
                <w:color w:val="FFFFFF"/>
                <w:sz w:val="22"/>
                <w:szCs w:val="22"/>
              </w:rPr>
              <w:t xml:space="preserve">Wdrożenia </w:t>
            </w:r>
          </w:p>
        </w:tc>
        <w:tc>
          <w:tcPr>
            <w:tcW w:w="2734" w:type="pct"/>
            <w:tcBorders>
              <w:top w:val="single" w:sz="8" w:space="0" w:color="auto"/>
              <w:left w:val="nil"/>
              <w:bottom w:val="single" w:sz="8" w:space="0" w:color="auto"/>
              <w:right w:val="single" w:sz="8" w:space="0" w:color="auto"/>
            </w:tcBorders>
            <w:shd w:val="clear" w:color="auto" w:fill="1F497D"/>
            <w:vAlign w:val="center"/>
          </w:tcPr>
          <w:p w:rsidR="008256B0" w:rsidRPr="002F066B" w:rsidRDefault="008256B0" w:rsidP="00400E8B">
            <w:pPr>
              <w:rPr>
                <w:rFonts w:ascii="Arial Narrow" w:hAnsi="Arial Narrow" w:cs="Calibri"/>
                <w:b/>
                <w:color w:val="FFFFFF"/>
                <w:sz w:val="22"/>
                <w:szCs w:val="22"/>
              </w:rPr>
            </w:pPr>
            <w:r w:rsidRPr="002F066B">
              <w:rPr>
                <w:rFonts w:ascii="Arial Narrow" w:hAnsi="Arial Narrow" w:cs="Calibri"/>
                <w:b/>
                <w:color w:val="FFFFFF"/>
                <w:sz w:val="22"/>
                <w:szCs w:val="22"/>
              </w:rPr>
              <w:t>Krótki opis</w:t>
            </w:r>
          </w:p>
        </w:tc>
      </w:tr>
      <w:tr w:rsidR="008256B0" w:rsidRPr="002F066B" w:rsidTr="00185438">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hideMark/>
          </w:tcPr>
          <w:p w:rsidR="008256B0" w:rsidRPr="002F066B" w:rsidRDefault="008256B0" w:rsidP="00400E8B">
            <w:pPr>
              <w:pStyle w:val="Tekstpodstawowy"/>
              <w:rPr>
                <w:rFonts w:ascii="Arial Narrow" w:hAnsi="Arial Narrow" w:cs="Times New Roman"/>
                <w:sz w:val="22"/>
                <w:szCs w:val="22"/>
              </w:rPr>
            </w:pPr>
            <w:r w:rsidRPr="002F066B">
              <w:rPr>
                <w:rFonts w:ascii="Arial Narrow" w:hAnsi="Arial Narrow" w:cs="Times New Roman"/>
                <w:sz w:val="22"/>
                <w:szCs w:val="22"/>
              </w:rPr>
              <w:t>1</w:t>
            </w:r>
          </w:p>
        </w:tc>
        <w:tc>
          <w:tcPr>
            <w:tcW w:w="665" w:type="pct"/>
            <w:tcBorders>
              <w:top w:val="single" w:sz="8" w:space="0" w:color="auto"/>
              <w:left w:val="nil"/>
              <w:bottom w:val="single" w:sz="8" w:space="0" w:color="auto"/>
              <w:right w:val="single" w:sz="8" w:space="0" w:color="auto"/>
            </w:tcBorders>
            <w:shd w:val="clear" w:color="000000" w:fill="auto"/>
            <w:hideMark/>
          </w:tcPr>
          <w:p w:rsidR="008256B0" w:rsidRPr="002F066B" w:rsidRDefault="008256B0" w:rsidP="00B711FD">
            <w:pPr>
              <w:pStyle w:val="Tekstpodstawowy"/>
              <w:spacing w:after="0"/>
              <w:rPr>
                <w:rFonts w:ascii="Arial Narrow" w:hAnsi="Arial Narrow" w:cs="Times New Roman"/>
                <w:sz w:val="22"/>
                <w:szCs w:val="22"/>
              </w:rPr>
            </w:pPr>
            <w:r w:rsidRPr="002F066B">
              <w:rPr>
                <w:rFonts w:ascii="Arial Narrow" w:hAnsi="Arial Narrow" w:cs="Times New Roman"/>
                <w:sz w:val="22"/>
                <w:szCs w:val="22"/>
              </w:rPr>
              <w:t>Etap I</w:t>
            </w:r>
          </w:p>
        </w:tc>
        <w:tc>
          <w:tcPr>
            <w:tcW w:w="1288" w:type="pct"/>
            <w:tcBorders>
              <w:top w:val="single" w:sz="8" w:space="0" w:color="auto"/>
              <w:left w:val="nil"/>
              <w:bottom w:val="single" w:sz="8" w:space="0" w:color="auto"/>
              <w:right w:val="single" w:sz="8" w:space="0" w:color="auto"/>
            </w:tcBorders>
            <w:shd w:val="clear" w:color="000000" w:fill="auto"/>
          </w:tcPr>
          <w:p w:rsidR="008256B0" w:rsidRPr="002F066B" w:rsidRDefault="00185438" w:rsidP="00185438">
            <w:pPr>
              <w:pStyle w:val="Tekstpodstawowy"/>
              <w:spacing w:after="0"/>
              <w:rPr>
                <w:rFonts w:ascii="Arial Narrow" w:hAnsi="Arial Narrow" w:cs="Times New Roman"/>
                <w:sz w:val="22"/>
                <w:szCs w:val="22"/>
              </w:rPr>
            </w:pPr>
            <w:r>
              <w:rPr>
                <w:rFonts w:ascii="Arial Narrow" w:hAnsi="Arial Narrow" w:cstheme="minorHAnsi"/>
                <w:sz w:val="22"/>
                <w:szCs w:val="22"/>
              </w:rPr>
              <w:t>W</w:t>
            </w:r>
            <w:r w:rsidRPr="0094304D">
              <w:rPr>
                <w:rFonts w:ascii="Arial Narrow" w:hAnsi="Arial Narrow" w:cstheme="minorHAnsi"/>
                <w:sz w:val="22"/>
                <w:szCs w:val="22"/>
              </w:rPr>
              <w:t xml:space="preserve">ykonanie </w:t>
            </w:r>
            <w:r>
              <w:rPr>
                <w:rFonts w:ascii="Arial Narrow" w:hAnsi="Arial Narrow" w:cstheme="minorHAnsi"/>
                <w:sz w:val="22"/>
                <w:szCs w:val="22"/>
              </w:rPr>
              <w:t>D</w:t>
            </w:r>
            <w:r w:rsidRPr="0094304D">
              <w:rPr>
                <w:rFonts w:ascii="Arial Narrow" w:hAnsi="Arial Narrow" w:cstheme="minorHAnsi"/>
                <w:sz w:val="22"/>
                <w:szCs w:val="22"/>
              </w:rPr>
              <w:t xml:space="preserve">okumentacji wskazanej w OPZ w ramach Etapu I w terminie do 12 tygodni od dnia podpisania Umowy, przy czym Harmonogram Szczegółowy Wdrożenia zostanie dostarczony przez Wykonawcę w terminie 2 tygodni od dnia </w:t>
            </w:r>
            <w:r>
              <w:rPr>
                <w:rFonts w:ascii="Arial Narrow" w:hAnsi="Arial Narrow" w:cstheme="minorHAnsi"/>
                <w:sz w:val="22"/>
                <w:szCs w:val="22"/>
              </w:rPr>
              <w:t xml:space="preserve">zawarcia </w:t>
            </w:r>
            <w:r w:rsidRPr="0094304D">
              <w:rPr>
                <w:rFonts w:ascii="Arial Narrow" w:hAnsi="Arial Narrow" w:cstheme="minorHAnsi"/>
                <w:sz w:val="22"/>
                <w:szCs w:val="22"/>
              </w:rPr>
              <w:t xml:space="preserve"> Umowy. W Etapie I Wykonawca rozpocznie prace nad Analizą Wdrożeniową</w:t>
            </w:r>
            <w:r>
              <w:rPr>
                <w:rFonts w:ascii="Arial Narrow" w:hAnsi="Arial Narrow" w:cstheme="minorHAnsi"/>
                <w:sz w:val="22"/>
                <w:szCs w:val="22"/>
              </w:rPr>
              <w:t>.</w:t>
            </w:r>
          </w:p>
        </w:tc>
        <w:tc>
          <w:tcPr>
            <w:tcW w:w="2734" w:type="pct"/>
            <w:tcBorders>
              <w:top w:val="single" w:sz="8" w:space="0" w:color="auto"/>
              <w:left w:val="nil"/>
              <w:bottom w:val="single" w:sz="8" w:space="0" w:color="auto"/>
              <w:right w:val="single" w:sz="8" w:space="0" w:color="auto"/>
            </w:tcBorders>
            <w:shd w:val="clear" w:color="000000" w:fill="auto"/>
          </w:tcPr>
          <w:p w:rsidR="008256B0" w:rsidRPr="002F066B" w:rsidRDefault="008256B0" w:rsidP="00163E12">
            <w:pPr>
              <w:pStyle w:val="Listapunktowana"/>
              <w:numPr>
                <w:ilvl w:val="0"/>
                <w:numId w:val="16"/>
              </w:numPr>
              <w:spacing w:before="0" w:after="0"/>
              <w:ind w:left="355" w:hanging="355"/>
              <w:rPr>
                <w:rFonts w:ascii="Arial Narrow" w:hAnsi="Arial Narrow"/>
                <w:szCs w:val="22"/>
              </w:rPr>
            </w:pPr>
            <w:r w:rsidRPr="002F066B">
              <w:rPr>
                <w:rFonts w:ascii="Arial Narrow" w:hAnsi="Arial Narrow"/>
                <w:szCs w:val="22"/>
              </w:rPr>
              <w:t xml:space="preserve">Powołanie struktur </w:t>
            </w:r>
            <w:r>
              <w:rPr>
                <w:rFonts w:ascii="Arial Narrow" w:hAnsi="Arial Narrow"/>
                <w:szCs w:val="22"/>
              </w:rPr>
              <w:t>organizacyjnych;</w:t>
            </w:r>
          </w:p>
          <w:p w:rsidR="008256B0" w:rsidRPr="002F066B" w:rsidRDefault="008256B0" w:rsidP="00163E12">
            <w:pPr>
              <w:pStyle w:val="Listapunktowana"/>
              <w:numPr>
                <w:ilvl w:val="0"/>
                <w:numId w:val="16"/>
              </w:numPr>
              <w:spacing w:before="0" w:after="0"/>
              <w:ind w:left="355" w:hanging="355"/>
              <w:rPr>
                <w:rFonts w:ascii="Arial Narrow" w:hAnsi="Arial Narrow"/>
                <w:szCs w:val="22"/>
              </w:rPr>
            </w:pPr>
            <w:r w:rsidRPr="002F066B">
              <w:rPr>
                <w:rFonts w:ascii="Arial Narrow" w:hAnsi="Arial Narrow"/>
                <w:szCs w:val="22"/>
              </w:rPr>
              <w:t xml:space="preserve">Formalne rozpoczęcie </w:t>
            </w:r>
            <w:r>
              <w:rPr>
                <w:rFonts w:ascii="Arial Narrow" w:hAnsi="Arial Narrow"/>
                <w:szCs w:val="22"/>
              </w:rPr>
              <w:t>Wdrożenia</w:t>
            </w:r>
            <w:r w:rsidRPr="002F066B">
              <w:rPr>
                <w:rFonts w:ascii="Arial Narrow" w:hAnsi="Arial Narrow"/>
                <w:szCs w:val="22"/>
              </w:rPr>
              <w:t xml:space="preserve"> (Kick Off);</w:t>
            </w:r>
          </w:p>
          <w:p w:rsidR="008256B0" w:rsidRPr="002F066B" w:rsidRDefault="008601A6" w:rsidP="00163E12">
            <w:pPr>
              <w:pStyle w:val="Listapunktowana"/>
              <w:numPr>
                <w:ilvl w:val="0"/>
                <w:numId w:val="16"/>
              </w:numPr>
              <w:spacing w:before="0" w:after="0"/>
              <w:ind w:left="355" w:hanging="355"/>
              <w:rPr>
                <w:rFonts w:ascii="Arial Narrow" w:hAnsi="Arial Narrow"/>
                <w:szCs w:val="22"/>
              </w:rPr>
            </w:pPr>
            <w:r>
              <w:rPr>
                <w:rFonts w:ascii="Arial Narrow" w:hAnsi="Arial Narrow"/>
                <w:szCs w:val="22"/>
              </w:rPr>
              <w:t>Opracowanie i p</w:t>
            </w:r>
            <w:r w:rsidR="008256B0" w:rsidRPr="002F066B">
              <w:rPr>
                <w:rFonts w:ascii="Arial Narrow" w:hAnsi="Arial Narrow"/>
                <w:szCs w:val="22"/>
              </w:rPr>
              <w:t xml:space="preserve">rzedstawienie Harmonogramu </w:t>
            </w:r>
            <w:r>
              <w:rPr>
                <w:rFonts w:ascii="Arial Narrow" w:hAnsi="Arial Narrow"/>
                <w:szCs w:val="22"/>
              </w:rPr>
              <w:t>S</w:t>
            </w:r>
            <w:r w:rsidR="008256B0" w:rsidRPr="002F066B">
              <w:rPr>
                <w:rFonts w:ascii="Arial Narrow" w:hAnsi="Arial Narrow"/>
                <w:szCs w:val="22"/>
              </w:rPr>
              <w:t>zczegółowego</w:t>
            </w:r>
            <w:r w:rsidR="00866E6E">
              <w:rPr>
                <w:rFonts w:ascii="Arial Narrow" w:hAnsi="Arial Narrow"/>
                <w:szCs w:val="22"/>
              </w:rPr>
              <w:t>;</w:t>
            </w:r>
          </w:p>
          <w:p w:rsidR="008256B0" w:rsidRDefault="008601A6" w:rsidP="00163E12">
            <w:pPr>
              <w:pStyle w:val="Listapunktowana"/>
              <w:numPr>
                <w:ilvl w:val="0"/>
                <w:numId w:val="16"/>
              </w:numPr>
              <w:spacing w:before="0" w:after="0"/>
              <w:ind w:left="355" w:hanging="355"/>
              <w:rPr>
                <w:rFonts w:ascii="Arial Narrow" w:hAnsi="Arial Narrow"/>
                <w:szCs w:val="22"/>
              </w:rPr>
            </w:pPr>
            <w:r>
              <w:rPr>
                <w:rFonts w:ascii="Arial Narrow" w:hAnsi="Arial Narrow"/>
                <w:szCs w:val="22"/>
              </w:rPr>
              <w:t xml:space="preserve">Opracowanie </w:t>
            </w:r>
            <w:r w:rsidR="00866E6E">
              <w:rPr>
                <w:rFonts w:ascii="Arial Narrow" w:hAnsi="Arial Narrow"/>
                <w:szCs w:val="22"/>
              </w:rPr>
              <w:t>Projekt</w:t>
            </w:r>
            <w:r>
              <w:rPr>
                <w:rFonts w:ascii="Arial Narrow" w:hAnsi="Arial Narrow"/>
                <w:szCs w:val="22"/>
              </w:rPr>
              <w:t>u</w:t>
            </w:r>
            <w:r w:rsidR="00866E6E">
              <w:rPr>
                <w:rFonts w:ascii="Arial Narrow" w:hAnsi="Arial Narrow"/>
                <w:szCs w:val="22"/>
              </w:rPr>
              <w:t xml:space="preserve"> techniczn</w:t>
            </w:r>
            <w:r>
              <w:rPr>
                <w:rFonts w:ascii="Arial Narrow" w:hAnsi="Arial Narrow"/>
                <w:szCs w:val="22"/>
              </w:rPr>
              <w:t xml:space="preserve">ego </w:t>
            </w:r>
            <w:r w:rsidR="002B410F">
              <w:rPr>
                <w:rFonts w:ascii="Arial Narrow" w:hAnsi="Arial Narrow"/>
                <w:szCs w:val="22"/>
              </w:rPr>
              <w:t xml:space="preserve">infrastruktury teleinformatycznej i </w:t>
            </w:r>
            <w:r w:rsidR="00866E6E">
              <w:rPr>
                <w:rFonts w:ascii="Arial Narrow" w:hAnsi="Arial Narrow"/>
                <w:szCs w:val="22"/>
              </w:rPr>
              <w:t xml:space="preserve">instalacji </w:t>
            </w:r>
            <w:r w:rsidR="002B410F">
              <w:rPr>
                <w:rFonts w:ascii="Arial Narrow" w:hAnsi="Arial Narrow"/>
                <w:szCs w:val="22"/>
              </w:rPr>
              <w:t>O</w:t>
            </w:r>
            <w:r w:rsidR="00866E6E">
              <w:rPr>
                <w:rFonts w:ascii="Arial Narrow" w:hAnsi="Arial Narrow"/>
                <w:szCs w:val="22"/>
              </w:rPr>
              <w:t>programowania standardowego</w:t>
            </w:r>
            <w:r>
              <w:rPr>
                <w:rFonts w:ascii="Arial Narrow" w:hAnsi="Arial Narrow"/>
                <w:szCs w:val="22"/>
              </w:rPr>
              <w:t>;</w:t>
            </w:r>
          </w:p>
          <w:p w:rsidR="00866E6E" w:rsidRPr="002F066B" w:rsidRDefault="00866E6E" w:rsidP="00163E12">
            <w:pPr>
              <w:pStyle w:val="Listapunktowana"/>
              <w:numPr>
                <w:ilvl w:val="0"/>
                <w:numId w:val="16"/>
              </w:numPr>
              <w:spacing w:before="0" w:after="0"/>
              <w:ind w:left="355" w:hanging="355"/>
              <w:rPr>
                <w:rFonts w:ascii="Arial Narrow" w:hAnsi="Arial Narrow"/>
                <w:szCs w:val="22"/>
              </w:rPr>
            </w:pPr>
            <w:r>
              <w:rPr>
                <w:rFonts w:ascii="Arial Narrow" w:hAnsi="Arial Narrow"/>
                <w:szCs w:val="22"/>
              </w:rPr>
              <w:t>Rozpoczęcie prac nad Analizą Wdrożeniową</w:t>
            </w:r>
            <w:r w:rsidR="008601A6">
              <w:rPr>
                <w:rFonts w:ascii="Arial Narrow" w:hAnsi="Arial Narrow"/>
                <w:szCs w:val="22"/>
              </w:rPr>
              <w:t>.</w:t>
            </w:r>
          </w:p>
        </w:tc>
      </w:tr>
      <w:tr w:rsidR="00B711FD" w:rsidRPr="002F066B" w:rsidTr="00185438">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rsidR="00B711FD" w:rsidRPr="002F066B" w:rsidRDefault="00B711FD" w:rsidP="00400E8B">
            <w:pPr>
              <w:pStyle w:val="Tekstpodstawowy"/>
              <w:rPr>
                <w:rFonts w:ascii="Arial Narrow" w:hAnsi="Arial Narrow" w:cs="Times New Roman"/>
                <w:sz w:val="22"/>
                <w:szCs w:val="22"/>
              </w:rPr>
            </w:pPr>
            <w:r>
              <w:rPr>
                <w:rFonts w:ascii="Arial Narrow" w:hAnsi="Arial Narrow" w:cs="Times New Roman"/>
                <w:sz w:val="22"/>
                <w:szCs w:val="22"/>
              </w:rPr>
              <w:t>2</w:t>
            </w:r>
          </w:p>
        </w:tc>
        <w:tc>
          <w:tcPr>
            <w:tcW w:w="665" w:type="pct"/>
            <w:tcBorders>
              <w:top w:val="single" w:sz="8" w:space="0" w:color="auto"/>
              <w:left w:val="nil"/>
              <w:bottom w:val="single" w:sz="8" w:space="0" w:color="auto"/>
              <w:right w:val="single" w:sz="8" w:space="0" w:color="auto"/>
            </w:tcBorders>
            <w:shd w:val="clear" w:color="000000" w:fill="auto"/>
          </w:tcPr>
          <w:p w:rsidR="00B711FD" w:rsidRPr="002F066B" w:rsidRDefault="00B711FD" w:rsidP="001943B6">
            <w:pPr>
              <w:pStyle w:val="Tekstpodstawowy"/>
              <w:spacing w:after="0"/>
              <w:rPr>
                <w:rFonts w:ascii="Arial Narrow" w:hAnsi="Arial Narrow" w:cs="Times New Roman"/>
                <w:sz w:val="22"/>
                <w:szCs w:val="22"/>
              </w:rPr>
            </w:pPr>
            <w:r>
              <w:rPr>
                <w:rFonts w:ascii="Arial Narrow" w:hAnsi="Arial Narrow" w:cs="Times New Roman"/>
                <w:sz w:val="22"/>
                <w:szCs w:val="22"/>
              </w:rPr>
              <w:t>Etap II</w:t>
            </w:r>
          </w:p>
        </w:tc>
        <w:tc>
          <w:tcPr>
            <w:tcW w:w="1288" w:type="pct"/>
            <w:tcBorders>
              <w:top w:val="single" w:sz="8" w:space="0" w:color="auto"/>
              <w:left w:val="nil"/>
              <w:bottom w:val="single" w:sz="8" w:space="0" w:color="auto"/>
              <w:right w:val="single" w:sz="8" w:space="0" w:color="auto"/>
            </w:tcBorders>
            <w:shd w:val="clear" w:color="000000" w:fill="auto"/>
          </w:tcPr>
          <w:p w:rsidR="00B711FD" w:rsidRPr="002F066B" w:rsidRDefault="00185438" w:rsidP="008256B0">
            <w:pPr>
              <w:pStyle w:val="Tekstpodstawowy"/>
              <w:spacing w:after="0"/>
              <w:rPr>
                <w:rFonts w:ascii="Arial Narrow" w:hAnsi="Arial Narrow" w:cs="Times New Roman"/>
                <w:sz w:val="22"/>
                <w:szCs w:val="22"/>
              </w:rPr>
            </w:pPr>
            <w:r>
              <w:rPr>
                <w:rFonts w:ascii="Arial Narrow" w:hAnsi="Arial Narrow" w:cstheme="minorHAnsi"/>
                <w:sz w:val="22"/>
                <w:szCs w:val="22"/>
              </w:rPr>
              <w:t>D</w:t>
            </w:r>
            <w:r w:rsidRPr="0094304D">
              <w:rPr>
                <w:rFonts w:ascii="Arial Narrow" w:hAnsi="Arial Narrow" w:cstheme="minorHAnsi"/>
                <w:sz w:val="22"/>
                <w:szCs w:val="22"/>
              </w:rPr>
              <w:t>ostawa Oprogramowania standardoweg</w:t>
            </w:r>
            <w:r>
              <w:rPr>
                <w:rFonts w:ascii="Arial Narrow" w:hAnsi="Arial Narrow" w:cstheme="minorHAnsi"/>
                <w:sz w:val="22"/>
                <w:szCs w:val="22"/>
              </w:rPr>
              <w:t>o</w:t>
            </w:r>
            <w:r w:rsidRPr="0094304D">
              <w:rPr>
                <w:rFonts w:ascii="Arial Narrow" w:hAnsi="Arial Narrow" w:cstheme="minorHAnsi"/>
                <w:sz w:val="22"/>
                <w:szCs w:val="22"/>
              </w:rPr>
              <w:t xml:space="preserve"> i licencji - do 8 tygodni od dnia zawarcia Umowy</w:t>
            </w:r>
            <w:r>
              <w:rPr>
                <w:rFonts w:ascii="Arial Narrow" w:hAnsi="Arial Narrow" w:cstheme="minorHAnsi"/>
                <w:sz w:val="22"/>
                <w:szCs w:val="22"/>
              </w:rPr>
              <w:t>.</w:t>
            </w:r>
          </w:p>
        </w:tc>
        <w:tc>
          <w:tcPr>
            <w:tcW w:w="2734" w:type="pct"/>
            <w:tcBorders>
              <w:top w:val="single" w:sz="8" w:space="0" w:color="auto"/>
              <w:left w:val="nil"/>
              <w:bottom w:val="single" w:sz="8" w:space="0" w:color="auto"/>
              <w:right w:val="single" w:sz="8" w:space="0" w:color="auto"/>
            </w:tcBorders>
            <w:shd w:val="clear" w:color="000000" w:fill="auto"/>
          </w:tcPr>
          <w:p w:rsidR="00EC629D" w:rsidRPr="00EC629D" w:rsidRDefault="00866E6E" w:rsidP="00163E12">
            <w:pPr>
              <w:pStyle w:val="Listapunktowana"/>
              <w:numPr>
                <w:ilvl w:val="0"/>
                <w:numId w:val="16"/>
              </w:numPr>
              <w:spacing w:before="0" w:after="0"/>
              <w:ind w:left="355" w:hanging="355"/>
              <w:rPr>
                <w:rFonts w:ascii="Arial Narrow" w:hAnsi="Arial Narrow"/>
                <w:szCs w:val="22"/>
              </w:rPr>
            </w:pPr>
            <w:r w:rsidRPr="00EC629D">
              <w:rPr>
                <w:rFonts w:ascii="Arial Narrow" w:hAnsi="Arial Narrow"/>
                <w:szCs w:val="22"/>
              </w:rPr>
              <w:t>Dostawa Oprogramowania standardowego i licencji</w:t>
            </w:r>
            <w:r w:rsidR="008601A6">
              <w:rPr>
                <w:rFonts w:ascii="Arial Narrow" w:hAnsi="Arial Narrow"/>
                <w:szCs w:val="22"/>
              </w:rPr>
              <w:t>;</w:t>
            </w:r>
            <w:r w:rsidR="00EC629D" w:rsidRPr="00EC629D">
              <w:rPr>
                <w:rFonts w:ascii="Arial Narrow" w:hAnsi="Arial Narrow"/>
                <w:szCs w:val="22"/>
              </w:rPr>
              <w:t xml:space="preserve"> </w:t>
            </w:r>
          </w:p>
          <w:p w:rsidR="00EC629D" w:rsidRPr="00EC629D" w:rsidRDefault="00EC629D" w:rsidP="00EC629D">
            <w:pPr>
              <w:pStyle w:val="Listapunktowana"/>
              <w:numPr>
                <w:ilvl w:val="0"/>
                <w:numId w:val="0"/>
              </w:numPr>
              <w:spacing w:before="0" w:after="0"/>
              <w:ind w:left="355"/>
              <w:rPr>
                <w:rFonts w:ascii="Arial Narrow" w:hAnsi="Arial Narrow"/>
                <w:szCs w:val="22"/>
              </w:rPr>
            </w:pPr>
            <w:r w:rsidRPr="00EC629D">
              <w:rPr>
                <w:rFonts w:ascii="Arial Narrow" w:hAnsi="Arial Narrow"/>
                <w:szCs w:val="22"/>
              </w:rPr>
              <w:t>Zamawiający wymaga, aby licencje Oprogramowania Standardowego:</w:t>
            </w:r>
          </w:p>
          <w:p w:rsidR="00EC629D" w:rsidRPr="00EC629D" w:rsidRDefault="00EC629D" w:rsidP="00EC629D">
            <w:pPr>
              <w:pStyle w:val="Listapunktowana"/>
              <w:numPr>
                <w:ilvl w:val="0"/>
                <w:numId w:val="0"/>
              </w:numPr>
              <w:spacing w:before="0" w:after="0"/>
              <w:ind w:left="355"/>
              <w:rPr>
                <w:rFonts w:ascii="Arial Narrow" w:hAnsi="Arial Narrow"/>
                <w:szCs w:val="22"/>
              </w:rPr>
            </w:pPr>
            <w:r w:rsidRPr="00EC629D">
              <w:rPr>
                <w:rFonts w:ascii="Arial Narrow" w:hAnsi="Arial Narrow"/>
                <w:szCs w:val="22"/>
              </w:rPr>
              <w:t>- były nieograniczone czasowo i terytorialnie,</w:t>
            </w:r>
          </w:p>
          <w:p w:rsidR="00EC629D" w:rsidRPr="00EC629D" w:rsidRDefault="00EC629D" w:rsidP="00EC629D">
            <w:pPr>
              <w:pStyle w:val="Listapunktowana"/>
              <w:numPr>
                <w:ilvl w:val="0"/>
                <w:numId w:val="0"/>
              </w:numPr>
              <w:spacing w:before="0" w:after="0"/>
              <w:ind w:left="355"/>
              <w:rPr>
                <w:rFonts w:ascii="Arial Narrow" w:hAnsi="Arial Narrow"/>
                <w:szCs w:val="22"/>
              </w:rPr>
            </w:pPr>
            <w:r w:rsidRPr="00EC629D">
              <w:rPr>
                <w:rFonts w:ascii="Arial Narrow" w:hAnsi="Arial Narrow"/>
                <w:szCs w:val="22"/>
              </w:rPr>
              <w:t>- były przenaszalne (niezwiązane ze sprzętem)</w:t>
            </w:r>
            <w:r w:rsidR="008601A6">
              <w:rPr>
                <w:rFonts w:ascii="Arial Narrow" w:hAnsi="Arial Narrow"/>
                <w:szCs w:val="22"/>
              </w:rPr>
              <w:t>,</w:t>
            </w:r>
          </w:p>
          <w:p w:rsidR="00EC629D" w:rsidRPr="00EC629D" w:rsidRDefault="00EC629D" w:rsidP="00EC629D">
            <w:pPr>
              <w:pStyle w:val="Listapunktowana"/>
              <w:numPr>
                <w:ilvl w:val="0"/>
                <w:numId w:val="0"/>
              </w:numPr>
              <w:spacing w:before="0" w:after="0"/>
              <w:ind w:left="355"/>
            </w:pPr>
            <w:r w:rsidRPr="00EC629D">
              <w:rPr>
                <w:rFonts w:ascii="Arial Narrow" w:hAnsi="Arial Narrow"/>
                <w:szCs w:val="22"/>
              </w:rPr>
              <w:t>-</w:t>
            </w:r>
            <w:r>
              <w:rPr>
                <w:rFonts w:ascii="Arial Narrow" w:hAnsi="Arial Narrow"/>
                <w:szCs w:val="22"/>
              </w:rPr>
              <w:t xml:space="preserve"> </w:t>
            </w:r>
            <w:r w:rsidRPr="00EC629D">
              <w:rPr>
                <w:rFonts w:ascii="Arial Narrow" w:hAnsi="Arial Narrow"/>
                <w:szCs w:val="22"/>
              </w:rPr>
              <w:t xml:space="preserve">były objęte gwarancją producenta, </w:t>
            </w:r>
            <w:r w:rsidRPr="00EC629D">
              <w:rPr>
                <w:rFonts w:ascii="Arial Narrow" w:hAnsi="Arial Narrow"/>
              </w:rPr>
              <w:t xml:space="preserve">pokrywały całość „stosu technologicznego” Systemu (tj. zapewniały poprawną pracę Systemu we wszystkich warstwach – danych, aplikacji i prezentacji) oraz zapewniały </w:t>
            </w:r>
            <w:r w:rsidRPr="00EC629D">
              <w:rPr>
                <w:rFonts w:ascii="Arial Narrow" w:hAnsi="Arial Narrow"/>
              </w:rPr>
              <w:lastRenderedPageBreak/>
              <w:t>funkcjonowanie kompatybilnego z systemem środowiska (systemy operacyjne, zapewnienie bezpieczeństwa, kopii zapasowych, redundancji, etc.) zgodnie z wymaganiami niniejszego Opisu Przedmiotu Zamówienia</w:t>
            </w:r>
            <w:r>
              <w:rPr>
                <w:rFonts w:ascii="Arial Narrow" w:hAnsi="Arial Narrow"/>
              </w:rPr>
              <w:t>.</w:t>
            </w:r>
          </w:p>
        </w:tc>
      </w:tr>
      <w:tr w:rsidR="00B711FD" w:rsidRPr="002F066B" w:rsidTr="00185438">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rsidR="00B711FD" w:rsidRPr="002F066B" w:rsidRDefault="00B711FD" w:rsidP="00400E8B">
            <w:pPr>
              <w:pStyle w:val="Tekstpodstawowy"/>
              <w:rPr>
                <w:rFonts w:ascii="Arial Narrow" w:hAnsi="Arial Narrow" w:cs="Times New Roman"/>
                <w:sz w:val="22"/>
                <w:szCs w:val="22"/>
              </w:rPr>
            </w:pPr>
            <w:r>
              <w:rPr>
                <w:rFonts w:ascii="Arial Narrow" w:hAnsi="Arial Narrow" w:cs="Times New Roman"/>
                <w:sz w:val="22"/>
                <w:szCs w:val="22"/>
              </w:rPr>
              <w:lastRenderedPageBreak/>
              <w:t>3</w:t>
            </w:r>
          </w:p>
        </w:tc>
        <w:tc>
          <w:tcPr>
            <w:tcW w:w="665" w:type="pct"/>
            <w:tcBorders>
              <w:top w:val="single" w:sz="8" w:space="0" w:color="auto"/>
              <w:left w:val="nil"/>
              <w:bottom w:val="single" w:sz="8" w:space="0" w:color="auto"/>
              <w:right w:val="single" w:sz="8" w:space="0" w:color="auto"/>
            </w:tcBorders>
            <w:shd w:val="clear" w:color="000000" w:fill="auto"/>
          </w:tcPr>
          <w:p w:rsidR="00B711FD" w:rsidRPr="002F066B" w:rsidRDefault="00B711FD" w:rsidP="001943B6">
            <w:pPr>
              <w:pStyle w:val="Tekstpodstawowy"/>
              <w:spacing w:after="0"/>
              <w:rPr>
                <w:rFonts w:ascii="Arial Narrow" w:hAnsi="Arial Narrow" w:cs="Times New Roman"/>
                <w:sz w:val="22"/>
                <w:szCs w:val="22"/>
              </w:rPr>
            </w:pPr>
            <w:r>
              <w:rPr>
                <w:rFonts w:ascii="Arial Narrow" w:hAnsi="Arial Narrow" w:cs="Times New Roman"/>
                <w:sz w:val="22"/>
                <w:szCs w:val="22"/>
              </w:rPr>
              <w:t>Etap III</w:t>
            </w:r>
          </w:p>
        </w:tc>
        <w:tc>
          <w:tcPr>
            <w:tcW w:w="1288" w:type="pct"/>
            <w:tcBorders>
              <w:top w:val="single" w:sz="8" w:space="0" w:color="auto"/>
              <w:left w:val="nil"/>
              <w:bottom w:val="single" w:sz="8" w:space="0" w:color="auto"/>
              <w:right w:val="single" w:sz="8" w:space="0" w:color="auto"/>
            </w:tcBorders>
            <w:shd w:val="clear" w:color="000000" w:fill="auto"/>
          </w:tcPr>
          <w:p w:rsidR="00B711FD" w:rsidRPr="002F066B" w:rsidRDefault="00185438" w:rsidP="008256B0">
            <w:pPr>
              <w:pStyle w:val="Tekstpodstawowy"/>
              <w:spacing w:after="0"/>
              <w:rPr>
                <w:rFonts w:ascii="Arial Narrow" w:hAnsi="Arial Narrow" w:cs="Times New Roman"/>
                <w:sz w:val="22"/>
                <w:szCs w:val="22"/>
              </w:rPr>
            </w:pPr>
            <w:r>
              <w:rPr>
                <w:rFonts w:ascii="Arial Narrow" w:hAnsi="Arial Narrow" w:cstheme="minorHAnsi"/>
                <w:sz w:val="22"/>
                <w:szCs w:val="22"/>
              </w:rPr>
              <w:t>I</w:t>
            </w:r>
            <w:r w:rsidRPr="0094304D">
              <w:rPr>
                <w:rFonts w:ascii="Arial Narrow" w:hAnsi="Arial Narrow" w:cstheme="minorHAnsi"/>
                <w:sz w:val="22"/>
                <w:szCs w:val="22"/>
              </w:rPr>
              <w:t xml:space="preserve">nstalacja i konfiguracja Oprogramowania standardowego na środowisku Zamawiającego oraz testy </w:t>
            </w:r>
            <w:r>
              <w:rPr>
                <w:rFonts w:ascii="Arial Narrow" w:hAnsi="Arial Narrow" w:cstheme="minorHAnsi"/>
                <w:sz w:val="22"/>
                <w:szCs w:val="22"/>
              </w:rPr>
              <w:t>O</w:t>
            </w:r>
            <w:r w:rsidRPr="0094304D">
              <w:rPr>
                <w:rFonts w:ascii="Arial Narrow" w:hAnsi="Arial Narrow" w:cstheme="minorHAnsi"/>
                <w:sz w:val="22"/>
                <w:szCs w:val="22"/>
              </w:rPr>
              <w:t>programowania standardowego – do 2 tygodni od odbioru Etapu II</w:t>
            </w:r>
            <w:r>
              <w:rPr>
                <w:rFonts w:ascii="Arial Narrow" w:hAnsi="Arial Narrow" w:cstheme="minorHAnsi"/>
                <w:sz w:val="22"/>
                <w:szCs w:val="22"/>
              </w:rPr>
              <w:t>.</w:t>
            </w:r>
          </w:p>
        </w:tc>
        <w:tc>
          <w:tcPr>
            <w:tcW w:w="2734" w:type="pct"/>
            <w:tcBorders>
              <w:top w:val="single" w:sz="8" w:space="0" w:color="auto"/>
              <w:left w:val="nil"/>
              <w:bottom w:val="single" w:sz="8" w:space="0" w:color="auto"/>
              <w:right w:val="single" w:sz="8" w:space="0" w:color="auto"/>
            </w:tcBorders>
            <w:shd w:val="clear" w:color="000000" w:fill="auto"/>
          </w:tcPr>
          <w:p w:rsidR="00B711FD" w:rsidRDefault="00B711FD" w:rsidP="00163E12">
            <w:pPr>
              <w:pStyle w:val="Listapunktowana"/>
              <w:numPr>
                <w:ilvl w:val="0"/>
                <w:numId w:val="16"/>
              </w:numPr>
              <w:spacing w:before="0" w:after="0"/>
              <w:ind w:left="355" w:hanging="355"/>
              <w:rPr>
                <w:rFonts w:ascii="Arial Narrow" w:hAnsi="Arial Narrow"/>
                <w:szCs w:val="22"/>
              </w:rPr>
            </w:pPr>
            <w:r>
              <w:rPr>
                <w:rFonts w:ascii="Arial Narrow" w:hAnsi="Arial Narrow"/>
                <w:szCs w:val="22"/>
              </w:rPr>
              <w:t>I</w:t>
            </w:r>
            <w:r w:rsidR="00866E6E">
              <w:rPr>
                <w:rFonts w:ascii="Arial Narrow" w:hAnsi="Arial Narrow"/>
                <w:szCs w:val="22"/>
              </w:rPr>
              <w:t xml:space="preserve">nstalacja </w:t>
            </w:r>
            <w:r w:rsidRPr="002F066B">
              <w:rPr>
                <w:rFonts w:ascii="Arial Narrow" w:hAnsi="Arial Narrow"/>
                <w:szCs w:val="22"/>
              </w:rPr>
              <w:t xml:space="preserve">Oprogramowania standardowego </w:t>
            </w:r>
            <w:r w:rsidR="00866E6E" w:rsidRPr="0094304D">
              <w:rPr>
                <w:rFonts w:ascii="Arial Narrow" w:hAnsi="Arial Narrow" w:cstheme="minorHAnsi"/>
                <w:szCs w:val="22"/>
              </w:rPr>
              <w:t>na środowisku Zamawiającego</w:t>
            </w:r>
            <w:r w:rsidR="00866E6E" w:rsidRPr="002F066B">
              <w:rPr>
                <w:rFonts w:ascii="Arial Narrow" w:hAnsi="Arial Narrow"/>
                <w:szCs w:val="22"/>
              </w:rPr>
              <w:t xml:space="preserve"> </w:t>
            </w:r>
            <w:r w:rsidRPr="002F066B">
              <w:rPr>
                <w:rFonts w:ascii="Arial Narrow" w:hAnsi="Arial Narrow"/>
                <w:szCs w:val="22"/>
              </w:rPr>
              <w:t>– środowisko testowe</w:t>
            </w:r>
            <w:r w:rsidR="002F4F87">
              <w:rPr>
                <w:rFonts w:ascii="Arial Narrow" w:hAnsi="Arial Narrow"/>
                <w:szCs w:val="22"/>
              </w:rPr>
              <w:t>;</w:t>
            </w:r>
          </w:p>
          <w:p w:rsidR="00B711FD" w:rsidRDefault="00866E6E" w:rsidP="00163E12">
            <w:pPr>
              <w:pStyle w:val="Listapunktowana"/>
              <w:numPr>
                <w:ilvl w:val="0"/>
                <w:numId w:val="16"/>
              </w:numPr>
              <w:spacing w:before="0" w:after="0"/>
              <w:ind w:left="355" w:hanging="355"/>
              <w:rPr>
                <w:rFonts w:ascii="Arial Narrow" w:hAnsi="Arial Narrow"/>
                <w:szCs w:val="22"/>
              </w:rPr>
            </w:pPr>
            <w:r>
              <w:rPr>
                <w:rFonts w:ascii="Arial Narrow" w:hAnsi="Arial Narrow"/>
                <w:szCs w:val="22"/>
              </w:rPr>
              <w:t>T</w:t>
            </w:r>
            <w:r w:rsidR="00B711FD" w:rsidRPr="002F066B">
              <w:rPr>
                <w:rFonts w:ascii="Arial Narrow" w:hAnsi="Arial Narrow"/>
                <w:szCs w:val="22"/>
              </w:rPr>
              <w:t>esty</w:t>
            </w:r>
            <w:r>
              <w:rPr>
                <w:rFonts w:ascii="Arial Narrow" w:hAnsi="Arial Narrow"/>
                <w:szCs w:val="22"/>
              </w:rPr>
              <w:t xml:space="preserve">  Oprogramowania standardowego na środowisku testowym</w:t>
            </w:r>
            <w:r w:rsidR="002F4F87">
              <w:rPr>
                <w:rFonts w:ascii="Arial Narrow" w:hAnsi="Arial Narrow"/>
                <w:szCs w:val="22"/>
              </w:rPr>
              <w:t>;</w:t>
            </w:r>
          </w:p>
          <w:p w:rsidR="00866E6E" w:rsidRDefault="00866E6E" w:rsidP="00163E12">
            <w:pPr>
              <w:pStyle w:val="Listapunktowana"/>
              <w:numPr>
                <w:ilvl w:val="0"/>
                <w:numId w:val="16"/>
              </w:numPr>
              <w:spacing w:before="0" w:after="0"/>
              <w:ind w:left="355" w:hanging="355"/>
              <w:rPr>
                <w:rFonts w:ascii="Arial Narrow" w:hAnsi="Arial Narrow"/>
                <w:szCs w:val="22"/>
              </w:rPr>
            </w:pPr>
            <w:r>
              <w:rPr>
                <w:rFonts w:ascii="Arial Narrow" w:hAnsi="Arial Narrow"/>
                <w:szCs w:val="22"/>
              </w:rPr>
              <w:t>Odbiór oprogramowania standardowego</w:t>
            </w:r>
            <w:r w:rsidR="002F4F87">
              <w:rPr>
                <w:rFonts w:ascii="Arial Narrow" w:hAnsi="Arial Narrow"/>
                <w:szCs w:val="22"/>
              </w:rPr>
              <w:t>.</w:t>
            </w:r>
          </w:p>
          <w:p w:rsidR="00B711FD" w:rsidRPr="002F066B" w:rsidRDefault="00B711FD" w:rsidP="00B711FD">
            <w:pPr>
              <w:pStyle w:val="Listapunktowana"/>
              <w:numPr>
                <w:ilvl w:val="0"/>
                <w:numId w:val="0"/>
              </w:numPr>
              <w:spacing w:before="0" w:after="0"/>
              <w:ind w:left="355"/>
              <w:rPr>
                <w:rFonts w:ascii="Arial Narrow" w:hAnsi="Arial Narrow"/>
                <w:szCs w:val="22"/>
              </w:rPr>
            </w:pPr>
          </w:p>
        </w:tc>
      </w:tr>
      <w:tr w:rsidR="008256B0" w:rsidRPr="002F066B" w:rsidTr="00185438">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hideMark/>
          </w:tcPr>
          <w:p w:rsidR="008256B0" w:rsidRPr="002F066B" w:rsidRDefault="00B711FD" w:rsidP="009D45FE">
            <w:pPr>
              <w:pStyle w:val="Tekstpodstawowy"/>
              <w:spacing w:after="0"/>
              <w:rPr>
                <w:rFonts w:ascii="Arial Narrow" w:hAnsi="Arial Narrow" w:cs="Times New Roman"/>
                <w:sz w:val="22"/>
                <w:szCs w:val="22"/>
              </w:rPr>
            </w:pPr>
            <w:r>
              <w:rPr>
                <w:rFonts w:ascii="Arial Narrow" w:hAnsi="Arial Narrow" w:cs="Times New Roman"/>
                <w:sz w:val="22"/>
                <w:szCs w:val="22"/>
              </w:rPr>
              <w:t>4</w:t>
            </w:r>
          </w:p>
        </w:tc>
        <w:tc>
          <w:tcPr>
            <w:tcW w:w="665" w:type="pct"/>
            <w:tcBorders>
              <w:top w:val="single" w:sz="8" w:space="0" w:color="auto"/>
              <w:left w:val="nil"/>
              <w:bottom w:val="single" w:sz="8" w:space="0" w:color="auto"/>
              <w:right w:val="single" w:sz="8" w:space="0" w:color="auto"/>
            </w:tcBorders>
            <w:shd w:val="clear" w:color="000000" w:fill="auto"/>
            <w:hideMark/>
          </w:tcPr>
          <w:p w:rsidR="008256B0" w:rsidRPr="002F066B" w:rsidRDefault="008256B0" w:rsidP="009D45FE">
            <w:pPr>
              <w:pStyle w:val="Tekstpodstawowy"/>
              <w:spacing w:after="0"/>
              <w:rPr>
                <w:rFonts w:ascii="Arial Narrow" w:hAnsi="Arial Narrow" w:cs="Times New Roman"/>
                <w:sz w:val="22"/>
                <w:szCs w:val="22"/>
              </w:rPr>
            </w:pPr>
            <w:r>
              <w:rPr>
                <w:rFonts w:ascii="Arial Narrow" w:hAnsi="Arial Narrow" w:cs="Times New Roman"/>
                <w:sz w:val="22"/>
                <w:szCs w:val="22"/>
              </w:rPr>
              <w:t>Etap IV</w:t>
            </w:r>
          </w:p>
        </w:tc>
        <w:tc>
          <w:tcPr>
            <w:tcW w:w="1288" w:type="pct"/>
            <w:tcBorders>
              <w:top w:val="single" w:sz="8" w:space="0" w:color="auto"/>
              <w:left w:val="nil"/>
              <w:bottom w:val="single" w:sz="8" w:space="0" w:color="auto"/>
              <w:right w:val="single" w:sz="8" w:space="0" w:color="auto"/>
            </w:tcBorders>
            <w:shd w:val="clear" w:color="000000" w:fill="auto"/>
          </w:tcPr>
          <w:p w:rsidR="008256B0" w:rsidRPr="002F066B" w:rsidRDefault="00185438" w:rsidP="008256B0">
            <w:pPr>
              <w:pStyle w:val="Tekstpodstawowy"/>
              <w:spacing w:after="0"/>
              <w:rPr>
                <w:rFonts w:ascii="Arial Narrow" w:hAnsi="Arial Narrow" w:cs="Times New Roman"/>
                <w:sz w:val="22"/>
                <w:szCs w:val="22"/>
              </w:rPr>
            </w:pPr>
            <w:r>
              <w:rPr>
                <w:rFonts w:ascii="Arial Narrow" w:hAnsi="Arial Narrow" w:cstheme="minorHAnsi"/>
                <w:sz w:val="22"/>
                <w:szCs w:val="22"/>
              </w:rPr>
              <w:t>W</w:t>
            </w:r>
            <w:r w:rsidRPr="0094304D">
              <w:rPr>
                <w:rFonts w:ascii="Arial Narrow" w:hAnsi="Arial Narrow" w:cstheme="minorHAnsi"/>
                <w:sz w:val="22"/>
                <w:szCs w:val="22"/>
              </w:rPr>
              <w:t>ykonanie projektu dostosowania Systemu do wymagań NIK</w:t>
            </w:r>
            <w:r>
              <w:rPr>
                <w:rFonts w:ascii="Arial Narrow" w:hAnsi="Arial Narrow" w:cstheme="minorHAnsi"/>
                <w:sz w:val="22"/>
                <w:szCs w:val="22"/>
              </w:rPr>
              <w:t>,</w:t>
            </w:r>
            <w:r w:rsidRPr="0094304D">
              <w:rPr>
                <w:rFonts w:ascii="Arial Narrow" w:hAnsi="Arial Narrow" w:cstheme="minorHAnsi"/>
                <w:sz w:val="22"/>
                <w:szCs w:val="22"/>
              </w:rPr>
              <w:t xml:space="preserve"> w tym dostawa wyników Analizy Wdrożeniowej - do 24  tygodni od dnia zawarcia Umowy</w:t>
            </w:r>
            <w:r>
              <w:rPr>
                <w:rFonts w:ascii="Arial Narrow" w:hAnsi="Arial Narrow" w:cs="Times New Roman"/>
                <w:sz w:val="22"/>
                <w:szCs w:val="22"/>
              </w:rPr>
              <w:t>.</w:t>
            </w:r>
          </w:p>
        </w:tc>
        <w:tc>
          <w:tcPr>
            <w:tcW w:w="2734" w:type="pct"/>
            <w:tcBorders>
              <w:top w:val="single" w:sz="8" w:space="0" w:color="auto"/>
              <w:left w:val="nil"/>
              <w:bottom w:val="single" w:sz="8" w:space="0" w:color="auto"/>
              <w:right w:val="single" w:sz="8" w:space="0" w:color="auto"/>
            </w:tcBorders>
            <w:shd w:val="clear" w:color="000000" w:fill="auto"/>
          </w:tcPr>
          <w:p w:rsidR="00866E6E" w:rsidRDefault="00866E6E" w:rsidP="003902AF">
            <w:pPr>
              <w:pStyle w:val="Listapunktowana"/>
              <w:spacing w:before="0" w:after="0"/>
              <w:rPr>
                <w:rFonts w:ascii="Arial Narrow" w:hAnsi="Arial Narrow"/>
                <w:szCs w:val="22"/>
              </w:rPr>
            </w:pPr>
            <w:r>
              <w:rPr>
                <w:rFonts w:ascii="Arial Narrow" w:hAnsi="Arial Narrow"/>
                <w:szCs w:val="22"/>
              </w:rPr>
              <w:t xml:space="preserve">Dostarczenie </w:t>
            </w:r>
            <w:r w:rsidR="00FF1371">
              <w:rPr>
                <w:rFonts w:ascii="Arial Narrow" w:hAnsi="Arial Narrow"/>
                <w:szCs w:val="22"/>
              </w:rPr>
              <w:t xml:space="preserve">wyników </w:t>
            </w:r>
            <w:r>
              <w:rPr>
                <w:rFonts w:ascii="Arial Narrow" w:hAnsi="Arial Narrow"/>
                <w:szCs w:val="22"/>
              </w:rPr>
              <w:t>Analizy wdrożeniowej</w:t>
            </w:r>
            <w:r w:rsidR="002F4F87">
              <w:rPr>
                <w:rFonts w:ascii="Arial Narrow" w:hAnsi="Arial Narrow"/>
                <w:szCs w:val="22"/>
              </w:rPr>
              <w:t>;</w:t>
            </w:r>
          </w:p>
          <w:p w:rsidR="008256B0" w:rsidRPr="002F066B" w:rsidRDefault="008256B0" w:rsidP="003902AF">
            <w:pPr>
              <w:pStyle w:val="Listapunktowana"/>
              <w:spacing w:before="0" w:after="0"/>
              <w:rPr>
                <w:rFonts w:ascii="Arial Narrow" w:hAnsi="Arial Narrow"/>
                <w:szCs w:val="22"/>
              </w:rPr>
            </w:pPr>
            <w:r w:rsidRPr="002F066B">
              <w:rPr>
                <w:rFonts w:ascii="Arial Narrow" w:hAnsi="Arial Narrow"/>
                <w:szCs w:val="22"/>
              </w:rPr>
              <w:t>Opracowanie przez Wykonawcę dokumentu opisującego m.in. sposób obsługi docelowych, zoptymalizowanych procesów biznesowych,  oraz spełnienia wymagań niefunkcjonalnych oraz funkcjonalnych wymienionych w Załączniku nr 1 przez  System ERP (Projekt Systemu)</w:t>
            </w:r>
            <w:r w:rsidR="002F4F87">
              <w:rPr>
                <w:rFonts w:ascii="Arial Narrow" w:hAnsi="Arial Narrow"/>
                <w:szCs w:val="22"/>
              </w:rPr>
              <w:t>;</w:t>
            </w:r>
            <w:r w:rsidRPr="002F066B">
              <w:rPr>
                <w:rFonts w:ascii="Arial Narrow" w:hAnsi="Arial Narrow"/>
                <w:szCs w:val="22"/>
              </w:rPr>
              <w:t xml:space="preserve"> </w:t>
            </w:r>
          </w:p>
          <w:p w:rsidR="008256B0" w:rsidRPr="002F066B" w:rsidRDefault="008256B0" w:rsidP="009D45FE">
            <w:pPr>
              <w:pStyle w:val="Listapunktowana"/>
              <w:spacing w:before="0" w:after="0"/>
              <w:rPr>
                <w:rFonts w:ascii="Arial Narrow" w:hAnsi="Arial Narrow"/>
                <w:szCs w:val="22"/>
              </w:rPr>
            </w:pPr>
            <w:r w:rsidRPr="002F066B">
              <w:rPr>
                <w:rFonts w:ascii="Arial Narrow" w:hAnsi="Arial Narrow"/>
                <w:szCs w:val="22"/>
              </w:rPr>
              <w:t>Optymalizacja, w szczególności powinna polegać na:</w:t>
            </w:r>
          </w:p>
          <w:p w:rsidR="008256B0" w:rsidRPr="002F066B" w:rsidRDefault="008256B0" w:rsidP="00FF1371">
            <w:pPr>
              <w:pStyle w:val="Akapitzlist"/>
              <w:spacing w:after="0" w:line="240" w:lineRule="auto"/>
              <w:ind w:left="1489" w:hanging="409"/>
              <w:rPr>
                <w:rFonts w:ascii="Arial Narrow" w:hAnsi="Arial Narrow"/>
                <w:sz w:val="22"/>
                <w:szCs w:val="22"/>
              </w:rPr>
            </w:pPr>
            <w:r w:rsidRPr="002F066B">
              <w:rPr>
                <w:rFonts w:ascii="Arial Narrow" w:hAnsi="Arial Narrow"/>
                <w:sz w:val="22"/>
                <w:szCs w:val="22"/>
              </w:rPr>
              <w:t>a)    Zwiększeniu możliwości pozyskiwania kompleksowej informacji zarządczej;</w:t>
            </w:r>
          </w:p>
          <w:p w:rsidR="008256B0" w:rsidRPr="002F066B" w:rsidRDefault="008256B0" w:rsidP="00163E12">
            <w:pPr>
              <w:pStyle w:val="Akapitzlist"/>
              <w:numPr>
                <w:ilvl w:val="0"/>
                <w:numId w:val="11"/>
              </w:numPr>
              <w:spacing w:after="0" w:line="240" w:lineRule="auto"/>
              <w:rPr>
                <w:rFonts w:ascii="Arial Narrow" w:hAnsi="Arial Narrow"/>
                <w:sz w:val="22"/>
                <w:szCs w:val="22"/>
              </w:rPr>
            </w:pPr>
            <w:r w:rsidRPr="002F066B">
              <w:rPr>
                <w:rFonts w:ascii="Arial Narrow" w:hAnsi="Arial Narrow"/>
                <w:sz w:val="22"/>
                <w:szCs w:val="22"/>
              </w:rPr>
              <w:t>Zwiększeniu kontroli przebiegu procesów</w:t>
            </w:r>
            <w:r w:rsidR="002F4F87">
              <w:rPr>
                <w:rFonts w:ascii="Arial Narrow" w:hAnsi="Arial Narrow"/>
                <w:sz w:val="22"/>
                <w:szCs w:val="22"/>
              </w:rPr>
              <w:t>;</w:t>
            </w:r>
          </w:p>
          <w:p w:rsidR="008256B0" w:rsidRPr="002F066B" w:rsidRDefault="008256B0" w:rsidP="00163E12">
            <w:pPr>
              <w:pStyle w:val="Akapitzlist"/>
              <w:numPr>
                <w:ilvl w:val="0"/>
                <w:numId w:val="11"/>
              </w:numPr>
              <w:spacing w:after="0" w:line="240" w:lineRule="auto"/>
              <w:rPr>
                <w:rFonts w:ascii="Arial Narrow" w:hAnsi="Arial Narrow"/>
                <w:sz w:val="22"/>
                <w:szCs w:val="22"/>
              </w:rPr>
            </w:pPr>
            <w:r w:rsidRPr="002F066B">
              <w:rPr>
                <w:rFonts w:ascii="Arial Narrow" w:hAnsi="Arial Narrow"/>
                <w:sz w:val="22"/>
                <w:szCs w:val="22"/>
              </w:rPr>
              <w:t>Eliminacji tam, gdzie będzie to zgodne z przepisami zewnętrznymi i wewnętrznymi NIK obiegu dokumentacji papierowej z procesów obsługiwanych przez System i zast</w:t>
            </w:r>
            <w:r w:rsidR="002F4F87">
              <w:rPr>
                <w:rFonts w:ascii="Arial Narrow" w:hAnsi="Arial Narrow"/>
                <w:sz w:val="22"/>
                <w:szCs w:val="22"/>
              </w:rPr>
              <w:t>ą</w:t>
            </w:r>
            <w:r w:rsidRPr="002F066B">
              <w:rPr>
                <w:rFonts w:ascii="Arial Narrow" w:hAnsi="Arial Narrow"/>
                <w:sz w:val="22"/>
                <w:szCs w:val="22"/>
              </w:rPr>
              <w:t>p</w:t>
            </w:r>
            <w:r w:rsidR="002F4F87">
              <w:rPr>
                <w:rFonts w:ascii="Arial Narrow" w:hAnsi="Arial Narrow"/>
                <w:sz w:val="22"/>
                <w:szCs w:val="22"/>
              </w:rPr>
              <w:t xml:space="preserve">ienie </w:t>
            </w:r>
            <w:r w:rsidRPr="002F066B">
              <w:rPr>
                <w:rFonts w:ascii="Arial Narrow" w:hAnsi="Arial Narrow"/>
                <w:sz w:val="22"/>
                <w:szCs w:val="22"/>
              </w:rPr>
              <w:t xml:space="preserve"> dokumentacją elektroniczną</w:t>
            </w:r>
            <w:r w:rsidR="002F4F87">
              <w:rPr>
                <w:rFonts w:ascii="Arial Narrow" w:hAnsi="Arial Narrow"/>
                <w:sz w:val="22"/>
                <w:szCs w:val="22"/>
              </w:rPr>
              <w:t>;</w:t>
            </w:r>
          </w:p>
          <w:p w:rsidR="008256B0" w:rsidRPr="002F066B" w:rsidRDefault="008256B0" w:rsidP="00163E12">
            <w:pPr>
              <w:pStyle w:val="Akapitzlist"/>
              <w:numPr>
                <w:ilvl w:val="0"/>
                <w:numId w:val="11"/>
              </w:numPr>
              <w:spacing w:after="0" w:line="240" w:lineRule="auto"/>
              <w:ind w:hanging="357"/>
              <w:rPr>
                <w:rFonts w:ascii="Arial Narrow" w:hAnsi="Arial Narrow"/>
                <w:sz w:val="22"/>
                <w:szCs w:val="22"/>
              </w:rPr>
            </w:pPr>
            <w:r w:rsidRPr="002F066B">
              <w:rPr>
                <w:rFonts w:ascii="Arial Narrow" w:hAnsi="Arial Narrow"/>
                <w:sz w:val="22"/>
                <w:szCs w:val="22"/>
              </w:rPr>
              <w:t>Eliminacji obecnie istniejących ograniczeń procesów polegających, miedzy innymi, na:</w:t>
            </w:r>
          </w:p>
          <w:p w:rsidR="008256B0" w:rsidRPr="002F066B" w:rsidRDefault="002F4F87" w:rsidP="00163E12">
            <w:pPr>
              <w:pStyle w:val="Akapitzlist"/>
              <w:numPr>
                <w:ilvl w:val="0"/>
                <w:numId w:val="13"/>
              </w:numPr>
              <w:spacing w:after="0" w:line="240" w:lineRule="auto"/>
              <w:ind w:hanging="357"/>
              <w:rPr>
                <w:rFonts w:ascii="Arial Narrow" w:hAnsi="Arial Narrow"/>
                <w:sz w:val="22"/>
                <w:szCs w:val="22"/>
              </w:rPr>
            </w:pPr>
            <w:r>
              <w:rPr>
                <w:rFonts w:ascii="Arial Narrow" w:hAnsi="Arial Narrow"/>
                <w:sz w:val="22"/>
                <w:szCs w:val="22"/>
              </w:rPr>
              <w:t>p</w:t>
            </w:r>
            <w:r w:rsidR="008256B0" w:rsidRPr="002F066B">
              <w:rPr>
                <w:rFonts w:ascii="Arial Narrow" w:hAnsi="Arial Narrow"/>
                <w:sz w:val="22"/>
                <w:szCs w:val="22"/>
              </w:rPr>
              <w:t>owtarzających się czynnościach;</w:t>
            </w:r>
          </w:p>
          <w:p w:rsidR="008256B0" w:rsidRPr="002F066B" w:rsidRDefault="002F4F87" w:rsidP="00163E12">
            <w:pPr>
              <w:pStyle w:val="Akapitzlist"/>
              <w:numPr>
                <w:ilvl w:val="0"/>
                <w:numId w:val="13"/>
              </w:numPr>
              <w:spacing w:after="0" w:line="240" w:lineRule="auto"/>
              <w:ind w:hanging="357"/>
              <w:rPr>
                <w:rFonts w:ascii="Arial Narrow" w:hAnsi="Arial Narrow"/>
                <w:sz w:val="22"/>
                <w:szCs w:val="22"/>
              </w:rPr>
            </w:pPr>
            <w:r>
              <w:rPr>
                <w:rFonts w:ascii="Arial Narrow" w:hAnsi="Arial Narrow"/>
                <w:sz w:val="22"/>
                <w:szCs w:val="22"/>
              </w:rPr>
              <w:t>c</w:t>
            </w:r>
            <w:r w:rsidR="008256B0" w:rsidRPr="002F066B">
              <w:rPr>
                <w:rFonts w:ascii="Arial Narrow" w:hAnsi="Arial Narrow"/>
                <w:sz w:val="22"/>
                <w:szCs w:val="22"/>
              </w:rPr>
              <w:t>zasochłonności wybranych czynności;</w:t>
            </w:r>
          </w:p>
          <w:p w:rsidR="008256B0" w:rsidRPr="002F066B" w:rsidRDefault="002F4F87" w:rsidP="00163E12">
            <w:pPr>
              <w:pStyle w:val="Akapitzlist"/>
              <w:numPr>
                <w:ilvl w:val="0"/>
                <w:numId w:val="13"/>
              </w:numPr>
              <w:spacing w:after="0" w:line="240" w:lineRule="auto"/>
              <w:ind w:hanging="357"/>
              <w:rPr>
                <w:rFonts w:ascii="Arial Narrow" w:hAnsi="Arial Narrow"/>
                <w:sz w:val="22"/>
                <w:szCs w:val="22"/>
              </w:rPr>
            </w:pPr>
            <w:r>
              <w:rPr>
                <w:rFonts w:ascii="Arial Narrow" w:hAnsi="Arial Narrow"/>
                <w:sz w:val="22"/>
                <w:szCs w:val="22"/>
              </w:rPr>
              <w:t>d</w:t>
            </w:r>
            <w:r w:rsidR="008256B0" w:rsidRPr="002F066B">
              <w:rPr>
                <w:rFonts w:ascii="Arial Narrow" w:hAnsi="Arial Narrow"/>
                <w:sz w:val="22"/>
                <w:szCs w:val="22"/>
              </w:rPr>
              <w:t>ługim cyklu obiegu dokumentów;</w:t>
            </w:r>
          </w:p>
          <w:p w:rsidR="008256B0" w:rsidRPr="002F066B" w:rsidRDefault="002F4F87" w:rsidP="00163E12">
            <w:pPr>
              <w:pStyle w:val="Akapitzlist"/>
              <w:numPr>
                <w:ilvl w:val="0"/>
                <w:numId w:val="13"/>
              </w:numPr>
              <w:spacing w:after="0" w:line="240" w:lineRule="auto"/>
              <w:ind w:hanging="357"/>
              <w:rPr>
                <w:rFonts w:ascii="Arial Narrow" w:hAnsi="Arial Narrow"/>
                <w:sz w:val="22"/>
                <w:szCs w:val="22"/>
              </w:rPr>
            </w:pPr>
            <w:r>
              <w:rPr>
                <w:rFonts w:ascii="Arial Narrow" w:hAnsi="Arial Narrow"/>
                <w:sz w:val="22"/>
                <w:szCs w:val="22"/>
              </w:rPr>
              <w:t>b</w:t>
            </w:r>
            <w:r w:rsidR="008256B0" w:rsidRPr="002F066B">
              <w:rPr>
                <w:rFonts w:ascii="Arial Narrow" w:hAnsi="Arial Narrow"/>
                <w:sz w:val="22"/>
                <w:szCs w:val="22"/>
              </w:rPr>
              <w:t>łędach spowodowanych manualnym wprowadzaniem danych</w:t>
            </w:r>
            <w:r>
              <w:rPr>
                <w:rFonts w:ascii="Arial Narrow" w:hAnsi="Arial Narrow"/>
                <w:sz w:val="22"/>
                <w:szCs w:val="22"/>
              </w:rPr>
              <w:t>;</w:t>
            </w:r>
            <w:r w:rsidR="008256B0" w:rsidRPr="002F066B">
              <w:rPr>
                <w:rFonts w:ascii="Arial Narrow" w:hAnsi="Arial Narrow"/>
                <w:sz w:val="22"/>
                <w:szCs w:val="22"/>
              </w:rPr>
              <w:t xml:space="preserve"> </w:t>
            </w:r>
          </w:p>
          <w:p w:rsidR="008256B0" w:rsidRDefault="008256B0" w:rsidP="00163E12">
            <w:pPr>
              <w:pStyle w:val="Akapitzlist"/>
              <w:numPr>
                <w:ilvl w:val="0"/>
                <w:numId w:val="11"/>
              </w:numPr>
              <w:spacing w:after="0" w:line="240" w:lineRule="auto"/>
              <w:rPr>
                <w:rFonts w:ascii="Arial Narrow" w:hAnsi="Arial Narrow"/>
                <w:sz w:val="22"/>
                <w:szCs w:val="22"/>
              </w:rPr>
            </w:pPr>
            <w:r w:rsidRPr="002F066B">
              <w:rPr>
                <w:rFonts w:ascii="Arial Narrow" w:hAnsi="Arial Narrow"/>
                <w:sz w:val="22"/>
                <w:szCs w:val="22"/>
              </w:rPr>
              <w:t xml:space="preserve">Optymalizacja odbywać się będzie w oparciu o </w:t>
            </w:r>
            <w:r w:rsidR="00CE4F5A">
              <w:rPr>
                <w:rFonts w:ascii="Arial Narrow" w:hAnsi="Arial Narrow"/>
                <w:sz w:val="22"/>
                <w:szCs w:val="22"/>
              </w:rPr>
              <w:t xml:space="preserve">przygotowane przez Wykonawcę procesy </w:t>
            </w:r>
            <w:r w:rsidRPr="002F066B">
              <w:rPr>
                <w:rFonts w:ascii="Arial Narrow" w:hAnsi="Arial Narrow"/>
                <w:sz w:val="22"/>
                <w:szCs w:val="22"/>
              </w:rPr>
              <w:t>opisane w notacji BPMN na poziomie trzecim. Mapy procesów zostaną dostarczone przez Wykonawcę wraz z Projektem Systemu</w:t>
            </w:r>
            <w:r w:rsidR="00D955F5">
              <w:rPr>
                <w:rFonts w:ascii="Arial Narrow" w:hAnsi="Arial Narrow"/>
                <w:sz w:val="22"/>
                <w:szCs w:val="22"/>
              </w:rPr>
              <w:t>;</w:t>
            </w:r>
          </w:p>
          <w:p w:rsidR="008256B0" w:rsidRPr="002F066B" w:rsidRDefault="008256B0" w:rsidP="00CA1296">
            <w:pPr>
              <w:pStyle w:val="Listapunktowana"/>
              <w:spacing w:before="0" w:after="0"/>
              <w:rPr>
                <w:rFonts w:ascii="Arial Narrow" w:hAnsi="Arial Narrow"/>
                <w:szCs w:val="22"/>
              </w:rPr>
            </w:pPr>
            <w:r w:rsidRPr="002F066B">
              <w:rPr>
                <w:rFonts w:ascii="Arial Narrow" w:hAnsi="Arial Narrow"/>
                <w:szCs w:val="22"/>
              </w:rPr>
              <w:t>Op</w:t>
            </w:r>
            <w:r w:rsidR="002F4F87">
              <w:rPr>
                <w:rFonts w:ascii="Arial Narrow" w:hAnsi="Arial Narrow"/>
                <w:szCs w:val="22"/>
              </w:rPr>
              <w:t>racowanie projektu technicznego</w:t>
            </w:r>
            <w:r w:rsidRPr="002F066B">
              <w:rPr>
                <w:rFonts w:ascii="Arial Narrow" w:hAnsi="Arial Narrow"/>
                <w:szCs w:val="22"/>
              </w:rPr>
              <w:t xml:space="preserve"> - projekt obejmujący wszystkie elementy Infrastruktury Teleinformatycznej Systemu; </w:t>
            </w:r>
          </w:p>
          <w:p w:rsidR="008256B0" w:rsidRPr="002F066B" w:rsidRDefault="008256B0" w:rsidP="00CA1296">
            <w:pPr>
              <w:pStyle w:val="Listapunktowana"/>
              <w:rPr>
                <w:rFonts w:ascii="Arial Narrow" w:hAnsi="Arial Narrow"/>
                <w:szCs w:val="22"/>
              </w:rPr>
            </w:pPr>
            <w:r w:rsidRPr="002F066B">
              <w:rPr>
                <w:rFonts w:ascii="Arial Narrow" w:hAnsi="Arial Narrow"/>
                <w:szCs w:val="22"/>
              </w:rPr>
              <w:lastRenderedPageBreak/>
              <w:t>Parametryzacja oprogramowania na potrzeby przeprowadzenia testów Systemu przez Wykonawcę  (środowisko testowe)</w:t>
            </w:r>
            <w:r w:rsidR="00D955F5">
              <w:rPr>
                <w:rFonts w:ascii="Arial Narrow" w:hAnsi="Arial Narrow"/>
                <w:szCs w:val="22"/>
              </w:rPr>
              <w:t>;</w:t>
            </w:r>
          </w:p>
          <w:p w:rsidR="008256B0" w:rsidRPr="002F066B" w:rsidRDefault="008256B0" w:rsidP="002C7D70">
            <w:pPr>
              <w:pStyle w:val="Listapunktowana"/>
              <w:rPr>
                <w:rFonts w:ascii="Arial Narrow" w:hAnsi="Arial Narrow"/>
                <w:szCs w:val="22"/>
              </w:rPr>
            </w:pPr>
            <w:r w:rsidRPr="002F066B">
              <w:rPr>
                <w:rFonts w:ascii="Arial Narrow" w:hAnsi="Arial Narrow"/>
                <w:szCs w:val="22"/>
              </w:rPr>
              <w:t>Przeszkolenie Zespołu Wdrożeniowego na danych Wykonawcy w zakresie potrzebnym i wystarczającym do opracowania Projektu Systemu</w:t>
            </w:r>
            <w:r w:rsidR="00D955F5">
              <w:rPr>
                <w:rFonts w:ascii="Arial Narrow" w:hAnsi="Arial Narrow"/>
                <w:szCs w:val="22"/>
              </w:rPr>
              <w:t>;</w:t>
            </w:r>
          </w:p>
          <w:p w:rsidR="008256B0" w:rsidRPr="002F066B" w:rsidRDefault="008256B0" w:rsidP="002C7D70">
            <w:pPr>
              <w:pStyle w:val="Listapunktowana"/>
              <w:rPr>
                <w:rFonts w:ascii="Arial Narrow" w:hAnsi="Arial Narrow"/>
                <w:szCs w:val="22"/>
              </w:rPr>
            </w:pPr>
            <w:r w:rsidRPr="002F066B">
              <w:rPr>
                <w:rFonts w:ascii="Arial Narrow" w:hAnsi="Arial Narrow"/>
                <w:szCs w:val="22"/>
              </w:rPr>
              <w:t>Instalacja oprogramowania (środowisko szkoleniowe, środowisko produkcyjne).</w:t>
            </w:r>
          </w:p>
        </w:tc>
      </w:tr>
      <w:tr w:rsidR="00B711FD" w:rsidRPr="002F066B" w:rsidTr="00185438">
        <w:trPr>
          <w:trHeight w:val="4759"/>
        </w:trPr>
        <w:tc>
          <w:tcPr>
            <w:tcW w:w="313" w:type="pct"/>
            <w:tcBorders>
              <w:top w:val="single" w:sz="8" w:space="0" w:color="auto"/>
              <w:left w:val="single" w:sz="8" w:space="0" w:color="auto"/>
              <w:right w:val="single" w:sz="8" w:space="0" w:color="auto"/>
            </w:tcBorders>
            <w:shd w:val="clear" w:color="000000" w:fill="auto"/>
            <w:hideMark/>
          </w:tcPr>
          <w:p w:rsidR="00B711FD" w:rsidRPr="002F066B" w:rsidRDefault="00B711FD" w:rsidP="00400E8B">
            <w:pPr>
              <w:pStyle w:val="Tekstpodstawowy"/>
              <w:rPr>
                <w:rFonts w:ascii="Arial Narrow" w:hAnsi="Arial Narrow" w:cs="Times New Roman"/>
                <w:sz w:val="22"/>
                <w:szCs w:val="22"/>
              </w:rPr>
            </w:pPr>
            <w:r>
              <w:rPr>
                <w:rFonts w:ascii="Arial Narrow" w:hAnsi="Arial Narrow" w:cs="Times New Roman"/>
                <w:sz w:val="22"/>
                <w:szCs w:val="22"/>
              </w:rPr>
              <w:lastRenderedPageBreak/>
              <w:t>5</w:t>
            </w:r>
          </w:p>
          <w:p w:rsidR="00B711FD" w:rsidRPr="002F066B" w:rsidRDefault="00B711FD" w:rsidP="009D45FE">
            <w:pPr>
              <w:pStyle w:val="Tekstpodstawowy"/>
              <w:spacing w:after="0"/>
              <w:rPr>
                <w:rFonts w:ascii="Arial Narrow" w:hAnsi="Arial Narrow" w:cs="Times New Roman"/>
                <w:sz w:val="22"/>
                <w:szCs w:val="22"/>
              </w:rPr>
            </w:pPr>
          </w:p>
        </w:tc>
        <w:tc>
          <w:tcPr>
            <w:tcW w:w="665" w:type="pct"/>
            <w:tcBorders>
              <w:top w:val="single" w:sz="8" w:space="0" w:color="auto"/>
              <w:left w:val="nil"/>
              <w:bottom w:val="single" w:sz="8" w:space="0" w:color="auto"/>
              <w:right w:val="single" w:sz="8" w:space="0" w:color="auto"/>
            </w:tcBorders>
            <w:shd w:val="clear" w:color="000000" w:fill="auto"/>
            <w:hideMark/>
          </w:tcPr>
          <w:p w:rsidR="00B711FD" w:rsidRPr="002F066B" w:rsidRDefault="00B711FD" w:rsidP="008256B0">
            <w:pPr>
              <w:pStyle w:val="Tekstpodstawowy"/>
              <w:spacing w:after="0"/>
              <w:rPr>
                <w:rFonts w:ascii="Arial Narrow" w:hAnsi="Arial Narrow" w:cs="Times New Roman"/>
                <w:sz w:val="22"/>
                <w:szCs w:val="22"/>
              </w:rPr>
            </w:pPr>
            <w:r w:rsidRPr="002F066B">
              <w:rPr>
                <w:rFonts w:ascii="Arial Narrow" w:hAnsi="Arial Narrow" w:cs="Times New Roman"/>
                <w:sz w:val="22"/>
                <w:szCs w:val="22"/>
              </w:rPr>
              <w:t>Etap V</w:t>
            </w:r>
            <w:r w:rsidRPr="002F066B" w:rsidDel="00A8047B">
              <w:rPr>
                <w:rFonts w:ascii="Arial Narrow" w:hAnsi="Arial Narrow" w:cs="Times New Roman"/>
                <w:sz w:val="22"/>
                <w:szCs w:val="22"/>
              </w:rPr>
              <w:t xml:space="preserve"> </w:t>
            </w:r>
          </w:p>
          <w:p w:rsidR="00B711FD" w:rsidRPr="002F066B" w:rsidRDefault="00B711FD" w:rsidP="009D45FE">
            <w:pPr>
              <w:pStyle w:val="Tekstpodstawowy"/>
              <w:spacing w:after="0"/>
              <w:rPr>
                <w:rFonts w:ascii="Arial Narrow" w:hAnsi="Arial Narrow" w:cs="Times New Roman"/>
                <w:sz w:val="22"/>
                <w:szCs w:val="22"/>
              </w:rPr>
            </w:pPr>
          </w:p>
        </w:tc>
        <w:tc>
          <w:tcPr>
            <w:tcW w:w="1288" w:type="pct"/>
            <w:tcBorders>
              <w:top w:val="single" w:sz="8" w:space="0" w:color="auto"/>
              <w:left w:val="nil"/>
              <w:right w:val="single" w:sz="8" w:space="0" w:color="auto"/>
            </w:tcBorders>
            <w:shd w:val="clear" w:color="000000" w:fill="auto"/>
          </w:tcPr>
          <w:p w:rsidR="00B711FD" w:rsidRPr="002F066B" w:rsidRDefault="00185438" w:rsidP="00185438">
            <w:pPr>
              <w:spacing w:after="0" w:line="240" w:lineRule="auto"/>
              <w:rPr>
                <w:rFonts w:ascii="Arial Narrow" w:hAnsi="Arial Narrow"/>
                <w:sz w:val="22"/>
                <w:szCs w:val="22"/>
              </w:rPr>
            </w:pPr>
            <w:r>
              <w:rPr>
                <w:rFonts w:ascii="Arial Narrow" w:hAnsi="Arial Narrow" w:cstheme="minorHAnsi"/>
                <w:sz w:val="22"/>
                <w:szCs w:val="22"/>
              </w:rPr>
              <w:t>D</w:t>
            </w:r>
            <w:r w:rsidRPr="0094304D">
              <w:rPr>
                <w:rFonts w:ascii="Arial Narrow" w:hAnsi="Arial Narrow" w:cstheme="minorHAnsi"/>
                <w:sz w:val="22"/>
                <w:szCs w:val="22"/>
              </w:rPr>
              <w:t>ostosowanie Systemu do wymagań NIK, migracja danych do Systemu oraz testy Systemu - do 28 tygodni od odbioru Etapu IV</w:t>
            </w:r>
            <w:r>
              <w:rPr>
                <w:rFonts w:ascii="Arial Narrow" w:hAnsi="Arial Narrow" w:cstheme="minorHAnsi"/>
                <w:sz w:val="22"/>
                <w:szCs w:val="22"/>
              </w:rPr>
              <w:t>.</w:t>
            </w:r>
          </w:p>
        </w:tc>
        <w:tc>
          <w:tcPr>
            <w:tcW w:w="2734" w:type="pct"/>
            <w:tcBorders>
              <w:top w:val="single" w:sz="8" w:space="0" w:color="auto"/>
              <w:left w:val="nil"/>
              <w:right w:val="single" w:sz="8" w:space="0" w:color="auto"/>
            </w:tcBorders>
            <w:shd w:val="clear" w:color="000000" w:fill="auto"/>
          </w:tcPr>
          <w:p w:rsidR="00B711FD" w:rsidRDefault="00B711FD" w:rsidP="009D45FE">
            <w:pPr>
              <w:pStyle w:val="Listapunktowana"/>
              <w:spacing w:before="0" w:after="0"/>
              <w:rPr>
                <w:rFonts w:ascii="Arial Narrow" w:hAnsi="Arial Narrow"/>
                <w:szCs w:val="22"/>
              </w:rPr>
            </w:pPr>
            <w:r w:rsidRPr="002F066B">
              <w:rPr>
                <w:rFonts w:ascii="Arial Narrow" w:hAnsi="Arial Narrow"/>
                <w:szCs w:val="22"/>
              </w:rPr>
              <w:t>Konfiguracja i parametryzacja Systemu w oparciu o opracowany dokument Projektu Systemu;</w:t>
            </w:r>
          </w:p>
          <w:p w:rsidR="00D7045E" w:rsidRPr="002F066B" w:rsidRDefault="00D7045E" w:rsidP="009D45FE">
            <w:pPr>
              <w:pStyle w:val="Listapunktowana"/>
              <w:spacing w:before="0" w:after="0"/>
              <w:rPr>
                <w:rFonts w:ascii="Arial Narrow" w:hAnsi="Arial Narrow"/>
                <w:szCs w:val="22"/>
              </w:rPr>
            </w:pPr>
            <w:r>
              <w:rPr>
                <w:rFonts w:ascii="Arial Narrow" w:hAnsi="Arial Narrow"/>
                <w:szCs w:val="22"/>
              </w:rPr>
              <w:t>Przygotowanie koncepcji migracji danych;</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Testy wewnętrzne Wykonawcy;</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Przeszkolenie Zespołu Testującego w zakresie potrzebnym i wystarczającym do przeprowadzenia testów Systemu;</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Przygotowanie Planu Testów;</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Przygotowanie Scenariuszy Testowych</w:t>
            </w:r>
            <w:r w:rsidR="00D955F5">
              <w:rPr>
                <w:rFonts w:ascii="Arial Narrow" w:hAnsi="Arial Narrow"/>
                <w:szCs w:val="22"/>
              </w:rPr>
              <w:t>;</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Uruchomienie portalu serwisowego przez Wykonawcę;</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Przeprowadzone przez Zamawiającego</w:t>
            </w:r>
            <w:r w:rsidR="00D955F5">
              <w:rPr>
                <w:rFonts w:ascii="Arial Narrow" w:hAnsi="Arial Narrow"/>
                <w:szCs w:val="22"/>
              </w:rPr>
              <w:t xml:space="preserve"> testy,</w:t>
            </w:r>
            <w:r w:rsidRPr="002F066B">
              <w:rPr>
                <w:rFonts w:ascii="Arial Narrow" w:hAnsi="Arial Narrow"/>
                <w:szCs w:val="22"/>
              </w:rPr>
              <w:t xml:space="preserve"> zgodnie z Planem Testów na sparametryzowanym Systemie i </w:t>
            </w:r>
            <w:proofErr w:type="spellStart"/>
            <w:r w:rsidRPr="002F066B">
              <w:rPr>
                <w:rFonts w:ascii="Arial Narrow" w:hAnsi="Arial Narrow"/>
                <w:szCs w:val="22"/>
              </w:rPr>
              <w:t>zmigrowanych</w:t>
            </w:r>
            <w:proofErr w:type="spellEnd"/>
            <w:r w:rsidRPr="002F066B">
              <w:rPr>
                <w:rFonts w:ascii="Arial Narrow" w:hAnsi="Arial Narrow"/>
                <w:szCs w:val="22"/>
              </w:rPr>
              <w:t xml:space="preserve"> danych, wg Scenariuszy Testowych;</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Testy funkcjonalne;</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Testy uprawnień;</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Testy migracji, migracja testowa danych</w:t>
            </w:r>
            <w:r w:rsidR="004C654B">
              <w:rPr>
                <w:rFonts w:ascii="Arial Narrow" w:hAnsi="Arial Narrow"/>
                <w:szCs w:val="22"/>
              </w:rPr>
              <w:t>;</w:t>
            </w:r>
          </w:p>
          <w:p w:rsidR="00B711FD" w:rsidRPr="002F066B" w:rsidRDefault="00B711FD" w:rsidP="009D45FE">
            <w:pPr>
              <w:pStyle w:val="Listapunktowana"/>
              <w:spacing w:before="0" w:after="0"/>
              <w:rPr>
                <w:rFonts w:ascii="Arial Narrow" w:hAnsi="Arial Narrow"/>
                <w:szCs w:val="22"/>
              </w:rPr>
            </w:pPr>
            <w:r w:rsidRPr="002F066B">
              <w:rPr>
                <w:rFonts w:ascii="Arial Narrow" w:hAnsi="Arial Narrow"/>
                <w:szCs w:val="22"/>
              </w:rPr>
              <w:t>Testy integracyjne;</w:t>
            </w:r>
          </w:p>
          <w:p w:rsidR="00B711FD" w:rsidRDefault="00B711FD" w:rsidP="009D45FE">
            <w:pPr>
              <w:pStyle w:val="Listapunktowana"/>
              <w:spacing w:before="0" w:after="0"/>
              <w:rPr>
                <w:rFonts w:ascii="Arial Narrow" w:hAnsi="Arial Narrow"/>
                <w:szCs w:val="22"/>
              </w:rPr>
            </w:pPr>
            <w:r w:rsidRPr="002F066B">
              <w:rPr>
                <w:rFonts w:ascii="Arial Narrow" w:hAnsi="Arial Narrow"/>
                <w:szCs w:val="22"/>
              </w:rPr>
              <w:t>Testy akceptacyjne;</w:t>
            </w:r>
          </w:p>
          <w:p w:rsidR="00B711FD" w:rsidRDefault="00B711FD" w:rsidP="009D45FE">
            <w:pPr>
              <w:pStyle w:val="Listapunktowana"/>
              <w:spacing w:before="0" w:after="0"/>
              <w:rPr>
                <w:rFonts w:ascii="Arial Narrow" w:hAnsi="Arial Narrow"/>
                <w:szCs w:val="22"/>
              </w:rPr>
            </w:pPr>
            <w:r>
              <w:rPr>
                <w:rFonts w:ascii="Arial Narrow" w:hAnsi="Arial Narrow"/>
                <w:szCs w:val="22"/>
              </w:rPr>
              <w:t>Testy bezpieczeństwa</w:t>
            </w:r>
            <w:r w:rsidR="004C654B">
              <w:rPr>
                <w:rFonts w:ascii="Arial Narrow" w:hAnsi="Arial Narrow"/>
                <w:szCs w:val="22"/>
              </w:rPr>
              <w:t>;</w:t>
            </w:r>
          </w:p>
          <w:p w:rsidR="00B711FD" w:rsidRPr="002F066B" w:rsidRDefault="00B711FD" w:rsidP="009D45FE">
            <w:pPr>
              <w:pStyle w:val="Listapunktowana"/>
              <w:spacing w:before="0" w:after="0"/>
              <w:rPr>
                <w:rFonts w:ascii="Arial Narrow" w:hAnsi="Arial Narrow"/>
                <w:szCs w:val="22"/>
              </w:rPr>
            </w:pPr>
            <w:r>
              <w:rPr>
                <w:rFonts w:ascii="Arial Narrow" w:hAnsi="Arial Narrow"/>
                <w:szCs w:val="22"/>
              </w:rPr>
              <w:t>Testy wydajnościowe</w:t>
            </w:r>
            <w:r w:rsidR="004C654B">
              <w:rPr>
                <w:rFonts w:ascii="Arial Narrow" w:hAnsi="Arial Narrow"/>
                <w:szCs w:val="22"/>
              </w:rPr>
              <w:t>;</w:t>
            </w:r>
          </w:p>
          <w:p w:rsidR="00B711FD" w:rsidRPr="003350B7" w:rsidRDefault="00B711FD" w:rsidP="003350B7">
            <w:pPr>
              <w:pStyle w:val="Listapunktowana"/>
              <w:spacing w:before="0" w:after="0"/>
              <w:rPr>
                <w:rFonts w:ascii="Arial Narrow" w:hAnsi="Arial Narrow"/>
                <w:szCs w:val="22"/>
              </w:rPr>
            </w:pPr>
            <w:r w:rsidRPr="002F066B">
              <w:rPr>
                <w:rFonts w:ascii="Arial Narrow" w:hAnsi="Arial Narrow"/>
                <w:szCs w:val="22"/>
              </w:rPr>
              <w:t>Poprawa błędów przez Wykonawcę po każdym z rodzajów testów</w:t>
            </w:r>
            <w:r w:rsidR="004C654B">
              <w:rPr>
                <w:rFonts w:ascii="Arial Narrow" w:hAnsi="Arial Narrow"/>
                <w:szCs w:val="22"/>
              </w:rPr>
              <w:t>.</w:t>
            </w:r>
          </w:p>
        </w:tc>
      </w:tr>
      <w:tr w:rsidR="00F552A5" w:rsidRPr="002F066B" w:rsidTr="00185438">
        <w:trPr>
          <w:trHeight w:val="1590"/>
        </w:trPr>
        <w:tc>
          <w:tcPr>
            <w:tcW w:w="313" w:type="pct"/>
            <w:tcBorders>
              <w:top w:val="single" w:sz="8" w:space="0" w:color="auto"/>
              <w:left w:val="single" w:sz="8" w:space="0" w:color="auto"/>
              <w:bottom w:val="single" w:sz="8" w:space="0" w:color="auto"/>
              <w:right w:val="single" w:sz="8" w:space="0" w:color="auto"/>
            </w:tcBorders>
            <w:shd w:val="clear" w:color="000000" w:fill="auto"/>
            <w:hideMark/>
          </w:tcPr>
          <w:p w:rsidR="00F552A5" w:rsidRPr="002F066B" w:rsidRDefault="00B711FD" w:rsidP="009D45FE">
            <w:pPr>
              <w:pStyle w:val="Tekstpodstawowy"/>
              <w:spacing w:after="0"/>
              <w:rPr>
                <w:rFonts w:ascii="Arial Narrow" w:hAnsi="Arial Narrow" w:cs="Times New Roman"/>
                <w:sz w:val="22"/>
                <w:szCs w:val="22"/>
              </w:rPr>
            </w:pPr>
            <w:r>
              <w:rPr>
                <w:rFonts w:ascii="Arial Narrow" w:hAnsi="Arial Narrow" w:cs="Times New Roman"/>
                <w:sz w:val="22"/>
                <w:szCs w:val="22"/>
              </w:rPr>
              <w:t>6</w:t>
            </w:r>
          </w:p>
        </w:tc>
        <w:tc>
          <w:tcPr>
            <w:tcW w:w="665" w:type="pct"/>
            <w:tcBorders>
              <w:top w:val="single" w:sz="8" w:space="0" w:color="auto"/>
              <w:left w:val="single" w:sz="8" w:space="0" w:color="auto"/>
              <w:bottom w:val="single" w:sz="8" w:space="0" w:color="auto"/>
              <w:right w:val="single" w:sz="8" w:space="0" w:color="auto"/>
            </w:tcBorders>
            <w:shd w:val="clear" w:color="000000" w:fill="auto"/>
            <w:hideMark/>
          </w:tcPr>
          <w:p w:rsidR="00F552A5" w:rsidRPr="002F066B" w:rsidRDefault="00F552A5" w:rsidP="008256B0">
            <w:pPr>
              <w:pStyle w:val="Tekstpodstawowy"/>
              <w:spacing w:after="0"/>
              <w:rPr>
                <w:rFonts w:ascii="Arial Narrow" w:hAnsi="Arial Narrow" w:cs="Times New Roman"/>
                <w:sz w:val="22"/>
                <w:szCs w:val="22"/>
              </w:rPr>
            </w:pPr>
            <w:r w:rsidRPr="002F066B">
              <w:rPr>
                <w:rFonts w:ascii="Arial Narrow" w:hAnsi="Arial Narrow" w:cs="Times New Roman"/>
                <w:sz w:val="22"/>
                <w:szCs w:val="22"/>
              </w:rPr>
              <w:t xml:space="preserve">Etap VI </w:t>
            </w:r>
          </w:p>
        </w:tc>
        <w:tc>
          <w:tcPr>
            <w:tcW w:w="1288" w:type="pct"/>
            <w:tcBorders>
              <w:top w:val="single" w:sz="8" w:space="0" w:color="auto"/>
              <w:left w:val="single" w:sz="8" w:space="0" w:color="auto"/>
              <w:bottom w:val="single" w:sz="8" w:space="0" w:color="auto"/>
              <w:right w:val="single" w:sz="8" w:space="0" w:color="auto"/>
            </w:tcBorders>
            <w:shd w:val="clear" w:color="000000" w:fill="auto"/>
          </w:tcPr>
          <w:p w:rsidR="00F552A5" w:rsidRPr="002F066B" w:rsidRDefault="00185438" w:rsidP="00185438">
            <w:pPr>
              <w:pStyle w:val="Tekstpodstawowy"/>
              <w:spacing w:after="0"/>
              <w:rPr>
                <w:rFonts w:ascii="Arial Narrow" w:hAnsi="Arial Narrow" w:cs="Times New Roman"/>
                <w:sz w:val="22"/>
                <w:szCs w:val="22"/>
              </w:rPr>
            </w:pPr>
            <w:r>
              <w:rPr>
                <w:rFonts w:ascii="Arial Narrow" w:hAnsi="Arial Narrow" w:cstheme="minorHAnsi"/>
                <w:sz w:val="22"/>
                <w:szCs w:val="22"/>
              </w:rPr>
              <w:t>S</w:t>
            </w:r>
            <w:r w:rsidRPr="0094304D">
              <w:rPr>
                <w:rFonts w:ascii="Arial Narrow" w:hAnsi="Arial Narrow" w:cstheme="minorHAnsi"/>
                <w:sz w:val="22"/>
                <w:szCs w:val="22"/>
              </w:rPr>
              <w:t>zkolenie  do 8 tygodni od odbioru Etapu V</w:t>
            </w:r>
            <w:r>
              <w:rPr>
                <w:rFonts w:ascii="Arial Narrow" w:hAnsi="Arial Narrow" w:cstheme="minorHAnsi"/>
                <w:sz w:val="22"/>
                <w:szCs w:val="22"/>
              </w:rPr>
              <w:t>.</w:t>
            </w:r>
          </w:p>
        </w:tc>
        <w:tc>
          <w:tcPr>
            <w:tcW w:w="2734" w:type="pct"/>
            <w:tcBorders>
              <w:top w:val="single" w:sz="8" w:space="0" w:color="auto"/>
              <w:left w:val="single" w:sz="8" w:space="0" w:color="auto"/>
              <w:bottom w:val="single" w:sz="8" w:space="0" w:color="auto"/>
              <w:right w:val="single" w:sz="8" w:space="0" w:color="auto"/>
            </w:tcBorders>
            <w:shd w:val="clear" w:color="000000" w:fill="auto"/>
          </w:tcPr>
          <w:p w:rsidR="00F552A5" w:rsidRPr="002F066B" w:rsidRDefault="00F552A5" w:rsidP="004C654B">
            <w:pPr>
              <w:pStyle w:val="Listapunktowana"/>
              <w:spacing w:before="0" w:after="0"/>
              <w:rPr>
                <w:rFonts w:ascii="Arial Narrow" w:hAnsi="Arial Narrow"/>
                <w:szCs w:val="22"/>
              </w:rPr>
            </w:pPr>
            <w:r w:rsidRPr="002F066B">
              <w:rPr>
                <w:rFonts w:ascii="Arial Narrow" w:hAnsi="Arial Narrow"/>
                <w:szCs w:val="22"/>
              </w:rPr>
              <w:t>Przygotowanie Planu Szkoleń;</w:t>
            </w:r>
          </w:p>
          <w:p w:rsidR="00F552A5" w:rsidRPr="002F066B" w:rsidRDefault="00F552A5" w:rsidP="004C654B">
            <w:pPr>
              <w:pStyle w:val="Listapunktowana"/>
              <w:spacing w:before="0" w:after="0"/>
              <w:rPr>
                <w:rFonts w:ascii="Arial Narrow" w:hAnsi="Arial Narrow"/>
                <w:szCs w:val="22"/>
              </w:rPr>
            </w:pPr>
            <w:r w:rsidRPr="002F066B">
              <w:rPr>
                <w:rFonts w:ascii="Arial Narrow" w:hAnsi="Arial Narrow"/>
                <w:szCs w:val="22"/>
              </w:rPr>
              <w:t>Przygotowanie Materiałów Szkoleniowych/ Instrukcji Użytkowników;</w:t>
            </w:r>
          </w:p>
          <w:p w:rsidR="00F552A5" w:rsidRPr="002F066B" w:rsidRDefault="00F552A5" w:rsidP="004C654B">
            <w:pPr>
              <w:pStyle w:val="Listapunktowana"/>
              <w:spacing w:before="0" w:after="0"/>
              <w:rPr>
                <w:rFonts w:ascii="Arial Narrow" w:hAnsi="Arial Narrow"/>
                <w:szCs w:val="22"/>
              </w:rPr>
            </w:pPr>
            <w:r w:rsidRPr="002F066B">
              <w:rPr>
                <w:rFonts w:ascii="Arial Narrow" w:hAnsi="Arial Narrow"/>
                <w:szCs w:val="22"/>
              </w:rPr>
              <w:t>Szkolenie Administratorów;</w:t>
            </w:r>
          </w:p>
          <w:p w:rsidR="00F552A5" w:rsidRPr="002F066B" w:rsidRDefault="00F552A5" w:rsidP="004C654B">
            <w:pPr>
              <w:pStyle w:val="Listapunktowana"/>
              <w:spacing w:before="0" w:after="0"/>
              <w:rPr>
                <w:rFonts w:ascii="Arial Narrow" w:hAnsi="Arial Narrow"/>
                <w:szCs w:val="22"/>
              </w:rPr>
            </w:pPr>
            <w:r w:rsidRPr="002F066B">
              <w:rPr>
                <w:rFonts w:ascii="Arial Narrow" w:hAnsi="Arial Narrow"/>
                <w:szCs w:val="22"/>
              </w:rPr>
              <w:t xml:space="preserve">Szkolenie Użytkowników w oparciu o poprawnie skonfigurowane i ostatecznie zaakceptowane przez Zamawiającego rozwiązanie systemowe;  </w:t>
            </w:r>
          </w:p>
          <w:p w:rsidR="00F552A5" w:rsidRPr="003350B7" w:rsidRDefault="003350B7" w:rsidP="003350B7">
            <w:pPr>
              <w:pStyle w:val="Listapunktowana"/>
              <w:spacing w:before="0" w:after="0"/>
              <w:rPr>
                <w:rFonts w:ascii="Arial Narrow" w:hAnsi="Arial Narrow"/>
                <w:szCs w:val="22"/>
              </w:rPr>
            </w:pPr>
            <w:r>
              <w:rPr>
                <w:rFonts w:ascii="Arial Narrow" w:hAnsi="Arial Narrow"/>
                <w:szCs w:val="22"/>
              </w:rPr>
              <w:t>Produkcyjna migracja danych;</w:t>
            </w:r>
          </w:p>
        </w:tc>
      </w:tr>
      <w:tr w:rsidR="00F552A5" w:rsidRPr="002F066B" w:rsidTr="00185438">
        <w:trPr>
          <w:trHeight w:val="1590"/>
        </w:trPr>
        <w:tc>
          <w:tcPr>
            <w:tcW w:w="313" w:type="pct"/>
            <w:tcBorders>
              <w:top w:val="single" w:sz="8" w:space="0" w:color="auto"/>
              <w:left w:val="single" w:sz="8" w:space="0" w:color="auto"/>
              <w:bottom w:val="single" w:sz="8" w:space="0" w:color="auto"/>
              <w:right w:val="single" w:sz="8" w:space="0" w:color="auto"/>
            </w:tcBorders>
            <w:shd w:val="clear" w:color="000000" w:fill="auto"/>
          </w:tcPr>
          <w:p w:rsidR="00F552A5" w:rsidRPr="002F066B" w:rsidRDefault="00B711FD" w:rsidP="009D45FE">
            <w:pPr>
              <w:pStyle w:val="Tekstpodstawowy"/>
              <w:spacing w:after="0"/>
              <w:rPr>
                <w:rFonts w:ascii="Arial Narrow" w:hAnsi="Arial Narrow" w:cs="Times New Roman"/>
                <w:sz w:val="22"/>
                <w:szCs w:val="22"/>
              </w:rPr>
            </w:pPr>
            <w:r>
              <w:rPr>
                <w:rFonts w:ascii="Arial Narrow" w:hAnsi="Arial Narrow" w:cs="Times New Roman"/>
                <w:sz w:val="22"/>
                <w:szCs w:val="22"/>
              </w:rPr>
              <w:t>7</w:t>
            </w:r>
          </w:p>
        </w:tc>
        <w:tc>
          <w:tcPr>
            <w:tcW w:w="665" w:type="pct"/>
            <w:tcBorders>
              <w:top w:val="single" w:sz="8" w:space="0" w:color="auto"/>
              <w:left w:val="single" w:sz="8" w:space="0" w:color="auto"/>
              <w:bottom w:val="single" w:sz="8" w:space="0" w:color="auto"/>
              <w:right w:val="single" w:sz="8" w:space="0" w:color="auto"/>
            </w:tcBorders>
            <w:shd w:val="clear" w:color="000000" w:fill="auto"/>
          </w:tcPr>
          <w:p w:rsidR="00F552A5" w:rsidRPr="002F066B" w:rsidRDefault="00F552A5" w:rsidP="008256B0">
            <w:pPr>
              <w:pStyle w:val="Tekstpodstawowy"/>
              <w:spacing w:after="0"/>
              <w:rPr>
                <w:rFonts w:ascii="Arial Narrow" w:hAnsi="Arial Narrow" w:cs="Times New Roman"/>
                <w:sz w:val="22"/>
                <w:szCs w:val="22"/>
              </w:rPr>
            </w:pPr>
            <w:r>
              <w:rPr>
                <w:rFonts w:ascii="Arial Narrow" w:hAnsi="Arial Narrow" w:cs="Times New Roman"/>
                <w:sz w:val="22"/>
                <w:szCs w:val="22"/>
              </w:rPr>
              <w:t>Etap VII</w:t>
            </w:r>
          </w:p>
        </w:tc>
        <w:tc>
          <w:tcPr>
            <w:tcW w:w="1288" w:type="pct"/>
            <w:tcBorders>
              <w:top w:val="single" w:sz="8" w:space="0" w:color="auto"/>
              <w:left w:val="single" w:sz="8" w:space="0" w:color="auto"/>
              <w:bottom w:val="single" w:sz="8" w:space="0" w:color="auto"/>
              <w:right w:val="single" w:sz="8" w:space="0" w:color="auto"/>
            </w:tcBorders>
            <w:shd w:val="clear" w:color="000000" w:fill="auto"/>
          </w:tcPr>
          <w:p w:rsidR="00185438" w:rsidRPr="0094304D" w:rsidRDefault="00185438" w:rsidP="00185438">
            <w:pPr>
              <w:pStyle w:val="Tekstpodstawowy"/>
              <w:spacing w:after="0"/>
              <w:rPr>
                <w:rFonts w:ascii="Arial Narrow" w:hAnsi="Arial Narrow" w:cstheme="minorHAnsi"/>
                <w:sz w:val="22"/>
                <w:szCs w:val="22"/>
              </w:rPr>
            </w:pPr>
            <w:r w:rsidRPr="0094304D">
              <w:rPr>
                <w:rFonts w:ascii="Arial Narrow" w:hAnsi="Arial Narrow" w:cstheme="minorHAnsi"/>
                <w:sz w:val="22"/>
                <w:szCs w:val="22"/>
              </w:rPr>
              <w:t>Uruchomienie produkcyjne Systemu - nie później niż 31 grudnia 2022 r.</w:t>
            </w:r>
          </w:p>
          <w:p w:rsidR="00F552A5" w:rsidRPr="002F066B" w:rsidRDefault="00F552A5" w:rsidP="00933793">
            <w:pPr>
              <w:pStyle w:val="Tekstpodstawowy"/>
              <w:spacing w:after="0"/>
              <w:rPr>
                <w:rFonts w:ascii="Arial Narrow" w:hAnsi="Arial Narrow" w:cs="Times New Roman"/>
                <w:sz w:val="22"/>
                <w:szCs w:val="22"/>
              </w:rPr>
            </w:pPr>
          </w:p>
        </w:tc>
        <w:tc>
          <w:tcPr>
            <w:tcW w:w="2734" w:type="pct"/>
            <w:tcBorders>
              <w:top w:val="single" w:sz="8" w:space="0" w:color="auto"/>
              <w:left w:val="single" w:sz="8" w:space="0" w:color="auto"/>
              <w:bottom w:val="single" w:sz="8" w:space="0" w:color="auto"/>
              <w:right w:val="single" w:sz="8" w:space="0" w:color="auto"/>
            </w:tcBorders>
            <w:shd w:val="clear" w:color="000000" w:fill="auto"/>
          </w:tcPr>
          <w:p w:rsidR="00933793" w:rsidRDefault="00933793" w:rsidP="00933793">
            <w:pPr>
              <w:pStyle w:val="Listapunktowana"/>
              <w:spacing w:before="0" w:after="0"/>
              <w:rPr>
                <w:rFonts w:ascii="Arial Narrow" w:hAnsi="Arial Narrow"/>
                <w:szCs w:val="22"/>
              </w:rPr>
            </w:pPr>
            <w:r w:rsidRPr="002F066B">
              <w:rPr>
                <w:rFonts w:ascii="Arial Narrow" w:hAnsi="Arial Narrow"/>
                <w:szCs w:val="22"/>
              </w:rPr>
              <w:t>Przygotowa</w:t>
            </w:r>
            <w:r>
              <w:rPr>
                <w:rFonts w:ascii="Arial Narrow" w:hAnsi="Arial Narrow"/>
                <w:szCs w:val="22"/>
              </w:rPr>
              <w:t>nie Planu Startu Produkcyjnego;</w:t>
            </w:r>
          </w:p>
          <w:p w:rsidR="00F552A5" w:rsidRDefault="00933793" w:rsidP="00933793">
            <w:pPr>
              <w:pStyle w:val="Listapunktowana"/>
              <w:spacing w:before="0" w:after="0"/>
              <w:rPr>
                <w:rFonts w:ascii="Arial Narrow" w:hAnsi="Arial Narrow"/>
                <w:szCs w:val="22"/>
              </w:rPr>
            </w:pPr>
            <w:r w:rsidRPr="00933793">
              <w:rPr>
                <w:rFonts w:ascii="Arial Narrow" w:hAnsi="Arial Narrow"/>
                <w:szCs w:val="22"/>
              </w:rPr>
              <w:t>Przygotowanie organizacji do uruchomienia produkcyjnego Systemu;</w:t>
            </w:r>
          </w:p>
          <w:p w:rsidR="00933793" w:rsidRPr="002F066B" w:rsidRDefault="00933793" w:rsidP="00933793">
            <w:pPr>
              <w:pStyle w:val="Listapunktowana"/>
              <w:spacing w:before="0" w:after="0"/>
              <w:rPr>
                <w:rFonts w:ascii="Arial Narrow" w:hAnsi="Arial Narrow"/>
                <w:szCs w:val="22"/>
              </w:rPr>
            </w:pPr>
            <w:r w:rsidRPr="002F066B">
              <w:rPr>
                <w:rFonts w:ascii="Arial Narrow" w:hAnsi="Arial Narrow"/>
                <w:szCs w:val="22"/>
              </w:rPr>
              <w:t>Przygotowanie środowiska pracy Użytkowników;</w:t>
            </w:r>
          </w:p>
          <w:p w:rsidR="00933793" w:rsidRPr="002F066B" w:rsidRDefault="00933793" w:rsidP="00933793">
            <w:pPr>
              <w:pStyle w:val="Listapunktowana"/>
              <w:spacing w:before="0" w:after="0"/>
              <w:rPr>
                <w:rFonts w:ascii="Arial Narrow" w:hAnsi="Arial Narrow"/>
                <w:szCs w:val="22"/>
              </w:rPr>
            </w:pPr>
            <w:r w:rsidRPr="002F066B">
              <w:rPr>
                <w:rFonts w:ascii="Arial Narrow" w:hAnsi="Arial Narrow"/>
                <w:szCs w:val="22"/>
              </w:rPr>
              <w:t>Przygotowanie struktury Help-</w:t>
            </w:r>
            <w:proofErr w:type="spellStart"/>
            <w:r w:rsidRPr="002F066B">
              <w:rPr>
                <w:rFonts w:ascii="Arial Narrow" w:hAnsi="Arial Narrow"/>
                <w:szCs w:val="22"/>
              </w:rPr>
              <w:t>Desk</w:t>
            </w:r>
            <w:proofErr w:type="spellEnd"/>
            <w:r w:rsidRPr="002F066B">
              <w:rPr>
                <w:rFonts w:ascii="Arial Narrow" w:hAnsi="Arial Narrow"/>
                <w:szCs w:val="22"/>
              </w:rPr>
              <w:t>;</w:t>
            </w:r>
          </w:p>
          <w:p w:rsidR="00933793" w:rsidRPr="00933793" w:rsidRDefault="00933793" w:rsidP="00933793">
            <w:pPr>
              <w:pStyle w:val="Listapunktowana"/>
              <w:spacing w:before="0" w:after="0"/>
              <w:rPr>
                <w:rFonts w:ascii="Arial Narrow" w:hAnsi="Arial Narrow"/>
                <w:szCs w:val="22"/>
              </w:rPr>
            </w:pPr>
            <w:r w:rsidRPr="002F066B">
              <w:rPr>
                <w:rFonts w:ascii="Arial Narrow" w:hAnsi="Arial Narrow"/>
                <w:szCs w:val="22"/>
              </w:rPr>
              <w:t>Przygotowanie planu wsparcia po starcie.</w:t>
            </w:r>
          </w:p>
        </w:tc>
      </w:tr>
      <w:tr w:rsidR="00F552A5" w:rsidRPr="002F066B" w:rsidTr="00185438">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hideMark/>
          </w:tcPr>
          <w:p w:rsidR="00F552A5" w:rsidRPr="002F066B" w:rsidRDefault="00B711FD" w:rsidP="009D45FE">
            <w:pPr>
              <w:pStyle w:val="Tekstpodstawowy"/>
              <w:spacing w:after="0"/>
              <w:rPr>
                <w:rFonts w:ascii="Arial Narrow" w:hAnsi="Arial Narrow" w:cs="Times New Roman"/>
                <w:sz w:val="22"/>
                <w:szCs w:val="22"/>
              </w:rPr>
            </w:pPr>
            <w:r>
              <w:rPr>
                <w:rFonts w:ascii="Arial Narrow" w:hAnsi="Arial Narrow" w:cs="Times New Roman"/>
                <w:sz w:val="22"/>
                <w:szCs w:val="22"/>
              </w:rPr>
              <w:lastRenderedPageBreak/>
              <w:t>8</w:t>
            </w:r>
          </w:p>
        </w:tc>
        <w:tc>
          <w:tcPr>
            <w:tcW w:w="665" w:type="pct"/>
            <w:tcBorders>
              <w:top w:val="single" w:sz="8" w:space="0" w:color="auto"/>
              <w:left w:val="nil"/>
              <w:bottom w:val="single" w:sz="8" w:space="0" w:color="auto"/>
              <w:right w:val="single" w:sz="8" w:space="0" w:color="auto"/>
            </w:tcBorders>
            <w:shd w:val="clear" w:color="000000" w:fill="auto"/>
            <w:hideMark/>
          </w:tcPr>
          <w:p w:rsidR="00F552A5" w:rsidRPr="002F066B" w:rsidRDefault="00F552A5" w:rsidP="00AF3541">
            <w:pPr>
              <w:pStyle w:val="Tekstpodstawowy"/>
              <w:spacing w:after="0"/>
              <w:rPr>
                <w:rFonts w:ascii="Arial Narrow" w:hAnsi="Arial Narrow" w:cs="Times New Roman"/>
                <w:sz w:val="22"/>
                <w:szCs w:val="22"/>
              </w:rPr>
            </w:pPr>
            <w:r w:rsidRPr="002F066B">
              <w:rPr>
                <w:rFonts w:ascii="Arial Narrow" w:hAnsi="Arial Narrow" w:cs="Times New Roman"/>
                <w:sz w:val="22"/>
                <w:szCs w:val="22"/>
              </w:rPr>
              <w:t xml:space="preserve">Etap VIII </w:t>
            </w:r>
          </w:p>
        </w:tc>
        <w:tc>
          <w:tcPr>
            <w:tcW w:w="1288" w:type="pct"/>
            <w:tcBorders>
              <w:top w:val="single" w:sz="8" w:space="0" w:color="auto"/>
              <w:left w:val="nil"/>
              <w:bottom w:val="single" w:sz="8" w:space="0" w:color="auto"/>
              <w:right w:val="single" w:sz="8" w:space="0" w:color="auto"/>
            </w:tcBorders>
            <w:shd w:val="clear" w:color="000000" w:fill="auto"/>
          </w:tcPr>
          <w:p w:rsidR="00F552A5" w:rsidRPr="002F066B" w:rsidRDefault="00185438" w:rsidP="009D45FE">
            <w:pPr>
              <w:pStyle w:val="Tekstpodstawowy"/>
              <w:spacing w:after="0"/>
              <w:rPr>
                <w:rFonts w:ascii="Arial Narrow" w:hAnsi="Arial Narrow" w:cs="Times New Roman"/>
                <w:sz w:val="22"/>
                <w:szCs w:val="22"/>
              </w:rPr>
            </w:pPr>
            <w:r>
              <w:rPr>
                <w:rFonts w:ascii="Arial Narrow" w:hAnsi="Arial Narrow" w:cstheme="minorHAnsi"/>
                <w:sz w:val="22"/>
                <w:szCs w:val="22"/>
              </w:rPr>
              <w:t>S</w:t>
            </w:r>
            <w:r w:rsidRPr="0094304D">
              <w:rPr>
                <w:rFonts w:ascii="Arial Narrow" w:hAnsi="Arial Narrow" w:cstheme="minorHAnsi"/>
                <w:sz w:val="22"/>
                <w:szCs w:val="22"/>
              </w:rPr>
              <w:t>tabilizacja Systemu, w tym odbiór końcowy Wdrożenia</w:t>
            </w:r>
            <w:r>
              <w:rPr>
                <w:rFonts w:ascii="Arial Narrow" w:hAnsi="Arial Narrow" w:cstheme="minorHAnsi"/>
                <w:sz w:val="22"/>
                <w:szCs w:val="22"/>
              </w:rPr>
              <w:t xml:space="preserve"> –</w:t>
            </w:r>
            <w:r w:rsidRPr="0094304D">
              <w:rPr>
                <w:rFonts w:ascii="Arial Narrow" w:hAnsi="Arial Narrow" w:cstheme="minorHAnsi"/>
                <w:sz w:val="22"/>
                <w:szCs w:val="22"/>
              </w:rPr>
              <w:t xml:space="preserve"> </w:t>
            </w:r>
            <w:r>
              <w:rPr>
                <w:rFonts w:ascii="Arial Narrow" w:hAnsi="Arial Narrow" w:cstheme="minorHAnsi"/>
                <w:sz w:val="22"/>
                <w:szCs w:val="22"/>
              </w:rPr>
              <w:t xml:space="preserve">do 12 tygodni od </w:t>
            </w:r>
            <w:r w:rsidRPr="0094304D">
              <w:rPr>
                <w:rFonts w:ascii="Arial Narrow" w:hAnsi="Arial Narrow" w:cstheme="minorHAnsi"/>
                <w:sz w:val="22"/>
                <w:szCs w:val="22"/>
              </w:rPr>
              <w:t xml:space="preserve"> odbioru Etapu VII</w:t>
            </w:r>
            <w:r>
              <w:rPr>
                <w:rFonts w:ascii="Arial Narrow" w:hAnsi="Arial Narrow" w:cstheme="minorHAnsi"/>
                <w:sz w:val="22"/>
                <w:szCs w:val="22"/>
              </w:rPr>
              <w:t>.</w:t>
            </w:r>
          </w:p>
        </w:tc>
        <w:tc>
          <w:tcPr>
            <w:tcW w:w="2734" w:type="pct"/>
            <w:tcBorders>
              <w:top w:val="single" w:sz="8" w:space="0" w:color="auto"/>
              <w:left w:val="nil"/>
              <w:bottom w:val="single" w:sz="8" w:space="0" w:color="auto"/>
              <w:right w:val="single" w:sz="8" w:space="0" w:color="auto"/>
            </w:tcBorders>
            <w:shd w:val="clear" w:color="000000" w:fill="auto"/>
          </w:tcPr>
          <w:p w:rsidR="00F552A5" w:rsidRPr="002F066B" w:rsidRDefault="00F552A5" w:rsidP="009D45FE">
            <w:pPr>
              <w:pStyle w:val="Listapunktowana"/>
              <w:spacing w:before="0" w:after="0"/>
              <w:rPr>
                <w:rFonts w:ascii="Arial Narrow" w:hAnsi="Arial Narrow"/>
                <w:szCs w:val="22"/>
              </w:rPr>
            </w:pPr>
            <w:r w:rsidRPr="002F066B">
              <w:rPr>
                <w:rFonts w:ascii="Arial Narrow" w:hAnsi="Arial Narrow"/>
                <w:szCs w:val="22"/>
              </w:rPr>
              <w:t>Rozpoczęcie testowej</w:t>
            </w:r>
            <w:r w:rsidR="00D7045E">
              <w:rPr>
                <w:rFonts w:ascii="Arial Narrow" w:hAnsi="Arial Narrow"/>
                <w:szCs w:val="22"/>
              </w:rPr>
              <w:t xml:space="preserve"> ewidencji zdarzeń</w:t>
            </w:r>
            <w:r w:rsidRPr="002F066B">
              <w:rPr>
                <w:rFonts w:ascii="Arial Narrow" w:hAnsi="Arial Narrow"/>
                <w:szCs w:val="22"/>
              </w:rPr>
              <w:t xml:space="preserve"> w Systemie;</w:t>
            </w:r>
          </w:p>
          <w:p w:rsidR="00F552A5" w:rsidRPr="002F066B" w:rsidRDefault="00F552A5" w:rsidP="009D45FE">
            <w:pPr>
              <w:pStyle w:val="Listapunktowana"/>
              <w:spacing w:before="0" w:after="0"/>
              <w:rPr>
                <w:rFonts w:ascii="Arial Narrow" w:hAnsi="Arial Narrow"/>
                <w:szCs w:val="22"/>
              </w:rPr>
            </w:pPr>
            <w:r w:rsidRPr="002F066B">
              <w:rPr>
                <w:rFonts w:ascii="Arial Narrow" w:hAnsi="Arial Narrow"/>
                <w:szCs w:val="22"/>
              </w:rPr>
              <w:t>Uruchomienie interfejsów stałych;</w:t>
            </w:r>
          </w:p>
          <w:p w:rsidR="00F552A5" w:rsidRPr="002F066B" w:rsidRDefault="00F552A5" w:rsidP="009D45FE">
            <w:pPr>
              <w:pStyle w:val="Listapunktowana"/>
              <w:spacing w:before="0" w:after="0"/>
              <w:rPr>
                <w:rFonts w:ascii="Arial Narrow" w:hAnsi="Arial Narrow"/>
                <w:szCs w:val="22"/>
              </w:rPr>
            </w:pPr>
            <w:r w:rsidRPr="002F066B">
              <w:rPr>
                <w:rFonts w:ascii="Arial Narrow" w:hAnsi="Arial Narrow"/>
                <w:szCs w:val="22"/>
              </w:rPr>
              <w:t>Wsparcie Zamawiającego przez Wykonawcę w okresach eksploatacji testowej Systemu, na zasadach określonych dla usługi Serwi</w:t>
            </w:r>
            <w:r w:rsidR="00D7045E">
              <w:rPr>
                <w:rFonts w:ascii="Arial Narrow" w:hAnsi="Arial Narrow"/>
                <w:szCs w:val="22"/>
              </w:rPr>
              <w:t>su</w:t>
            </w:r>
            <w:r w:rsidRPr="002F066B">
              <w:rPr>
                <w:rFonts w:ascii="Arial Narrow" w:hAnsi="Arial Narrow"/>
                <w:szCs w:val="22"/>
              </w:rPr>
              <w:t>, w tym:</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usuwanie błędów,</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rekomendowanie i/lub podejmowanie akcji mających na celu zapobieżenie powtórzeniu się wystąpienia błędów,</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aktywne monitorowanie pracy Systemu,</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 xml:space="preserve">proponowanie działań zaradczych i sposobów obejścia problemów z Systemem, </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raportowanie statusu błędów i zagadnień otwartych,</w:t>
            </w:r>
          </w:p>
          <w:p w:rsidR="00F552A5" w:rsidRPr="002F066B" w:rsidRDefault="00F552A5" w:rsidP="00007CF5">
            <w:pPr>
              <w:pStyle w:val="Listapunktowana2"/>
              <w:spacing w:before="0" w:after="0"/>
              <w:rPr>
                <w:rFonts w:ascii="Arial Narrow" w:hAnsi="Arial Narrow"/>
                <w:szCs w:val="22"/>
              </w:rPr>
            </w:pPr>
            <w:r>
              <w:rPr>
                <w:rFonts w:ascii="Arial Narrow" w:hAnsi="Arial Narrow"/>
                <w:szCs w:val="22"/>
              </w:rPr>
              <w:t>wsparcie</w:t>
            </w:r>
            <w:r w:rsidRPr="002F066B">
              <w:rPr>
                <w:rFonts w:ascii="Arial Narrow" w:hAnsi="Arial Narrow"/>
                <w:szCs w:val="22"/>
              </w:rPr>
              <w:t xml:space="preserve"> </w:t>
            </w:r>
            <w:r>
              <w:rPr>
                <w:rFonts w:ascii="Arial Narrow" w:hAnsi="Arial Narrow"/>
                <w:szCs w:val="22"/>
              </w:rPr>
              <w:t xml:space="preserve">przez </w:t>
            </w:r>
            <w:r w:rsidRPr="002F066B">
              <w:rPr>
                <w:rFonts w:ascii="Arial Narrow" w:hAnsi="Arial Narrow"/>
                <w:szCs w:val="22"/>
              </w:rPr>
              <w:t>Wykonawc</w:t>
            </w:r>
            <w:r>
              <w:rPr>
                <w:rFonts w:ascii="Arial Narrow" w:hAnsi="Arial Narrow"/>
                <w:szCs w:val="22"/>
              </w:rPr>
              <w:t>ę</w:t>
            </w:r>
            <w:r w:rsidRPr="002F066B">
              <w:rPr>
                <w:rFonts w:ascii="Arial Narrow" w:hAnsi="Arial Narrow"/>
                <w:szCs w:val="22"/>
              </w:rPr>
              <w:t xml:space="preserve">  w okresie stabilizacji Systemu w ramach Etapu </w:t>
            </w:r>
            <w:r>
              <w:rPr>
                <w:rFonts w:ascii="Arial Narrow" w:hAnsi="Arial Narrow"/>
                <w:szCs w:val="22"/>
              </w:rPr>
              <w:t>VIII</w:t>
            </w:r>
            <w:r w:rsidRPr="002F066B">
              <w:rPr>
                <w:rFonts w:ascii="Arial Narrow" w:hAnsi="Arial Narrow"/>
                <w:szCs w:val="22"/>
              </w:rPr>
              <w:t xml:space="preserve">  z różnych obszarów funkcjonalnych, ze szczególnym uwzględnieniem okresów zwiększonej intensywności prac np. zamykanie miesiąca, w przypadku zgłoszenia takiej potrzeby przez Zamawiającego poprzez portal serwisowy ,</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doraźna asysta telefoniczna lub zdalna udzielana przez Współpracowników Wykonawcy,</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 xml:space="preserve">aktualizacja dokumentacji projektowej, </w:t>
            </w:r>
            <w:r w:rsidR="00426587">
              <w:rPr>
                <w:rFonts w:ascii="Arial Narrow" w:hAnsi="Arial Narrow"/>
                <w:szCs w:val="22"/>
              </w:rPr>
              <w:t>U</w:t>
            </w:r>
            <w:r w:rsidRPr="002F066B">
              <w:rPr>
                <w:rFonts w:ascii="Arial Narrow" w:hAnsi="Arial Narrow"/>
                <w:szCs w:val="22"/>
              </w:rPr>
              <w:t>żytkownika.</w:t>
            </w:r>
          </w:p>
          <w:p w:rsidR="00F552A5" w:rsidRDefault="00F552A5" w:rsidP="009D45FE">
            <w:pPr>
              <w:pStyle w:val="Listapunktowana"/>
              <w:spacing w:before="0" w:after="0"/>
              <w:rPr>
                <w:rFonts w:ascii="Arial Narrow" w:hAnsi="Arial Narrow"/>
                <w:szCs w:val="22"/>
              </w:rPr>
            </w:pPr>
            <w:r w:rsidRPr="002F066B">
              <w:rPr>
                <w:rFonts w:ascii="Arial Narrow" w:hAnsi="Arial Narrow"/>
                <w:szCs w:val="22"/>
              </w:rPr>
              <w:t>Stabilizacja rozwiązania</w:t>
            </w:r>
            <w:r w:rsidR="004C654B">
              <w:rPr>
                <w:rFonts w:ascii="Arial Narrow" w:hAnsi="Arial Narrow"/>
                <w:szCs w:val="22"/>
              </w:rPr>
              <w:t>;</w:t>
            </w:r>
          </w:p>
          <w:p w:rsidR="006B3A9C" w:rsidRPr="002F066B" w:rsidRDefault="006B3A9C" w:rsidP="009D45FE">
            <w:pPr>
              <w:pStyle w:val="Listapunktowana"/>
              <w:spacing w:before="0" w:after="0"/>
              <w:rPr>
                <w:rFonts w:ascii="Arial Narrow" w:hAnsi="Arial Narrow"/>
                <w:szCs w:val="22"/>
              </w:rPr>
            </w:pPr>
            <w:r>
              <w:rPr>
                <w:rFonts w:ascii="Arial Narrow" w:hAnsi="Arial Narrow"/>
                <w:szCs w:val="22"/>
              </w:rPr>
              <w:t>Odbiór Końcowy Wdrożenia</w:t>
            </w:r>
            <w:r w:rsidR="004C654B">
              <w:rPr>
                <w:rFonts w:ascii="Arial Narrow" w:hAnsi="Arial Narrow"/>
                <w:szCs w:val="22"/>
              </w:rPr>
              <w:t>.</w:t>
            </w:r>
          </w:p>
        </w:tc>
      </w:tr>
      <w:tr w:rsidR="00F552A5" w:rsidRPr="002F066B" w:rsidTr="00185438">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rsidR="00F552A5" w:rsidRPr="002F066B" w:rsidRDefault="00B711FD" w:rsidP="009D45FE">
            <w:pPr>
              <w:pStyle w:val="Tekstpodstawowy"/>
              <w:spacing w:after="0"/>
              <w:rPr>
                <w:rFonts w:ascii="Arial Narrow" w:hAnsi="Arial Narrow" w:cs="Times New Roman"/>
                <w:sz w:val="22"/>
                <w:szCs w:val="22"/>
              </w:rPr>
            </w:pPr>
            <w:r>
              <w:rPr>
                <w:rFonts w:ascii="Arial Narrow" w:hAnsi="Arial Narrow" w:cs="Times New Roman"/>
                <w:sz w:val="22"/>
                <w:szCs w:val="22"/>
              </w:rPr>
              <w:t>9</w:t>
            </w:r>
          </w:p>
        </w:tc>
        <w:tc>
          <w:tcPr>
            <w:tcW w:w="665" w:type="pct"/>
            <w:tcBorders>
              <w:top w:val="single" w:sz="8" w:space="0" w:color="auto"/>
              <w:left w:val="nil"/>
              <w:bottom w:val="single" w:sz="8" w:space="0" w:color="auto"/>
              <w:right w:val="single" w:sz="8" w:space="0" w:color="auto"/>
            </w:tcBorders>
            <w:shd w:val="clear" w:color="000000" w:fill="auto"/>
          </w:tcPr>
          <w:p w:rsidR="00F552A5" w:rsidRPr="002F066B" w:rsidRDefault="00F552A5" w:rsidP="00AF3541">
            <w:pPr>
              <w:pStyle w:val="Tekstpodstawowy"/>
              <w:spacing w:after="0"/>
              <w:rPr>
                <w:rFonts w:ascii="Arial Narrow" w:hAnsi="Arial Narrow" w:cs="Times New Roman"/>
                <w:sz w:val="22"/>
                <w:szCs w:val="22"/>
              </w:rPr>
            </w:pPr>
            <w:r>
              <w:rPr>
                <w:rFonts w:ascii="Arial Narrow" w:hAnsi="Arial Narrow" w:cs="Times New Roman"/>
                <w:sz w:val="22"/>
                <w:szCs w:val="22"/>
              </w:rPr>
              <w:t>Etap IX</w:t>
            </w:r>
          </w:p>
        </w:tc>
        <w:tc>
          <w:tcPr>
            <w:tcW w:w="1288" w:type="pct"/>
            <w:tcBorders>
              <w:top w:val="single" w:sz="8" w:space="0" w:color="auto"/>
              <w:left w:val="nil"/>
              <w:bottom w:val="single" w:sz="8" w:space="0" w:color="auto"/>
              <w:right w:val="single" w:sz="8" w:space="0" w:color="auto"/>
            </w:tcBorders>
            <w:shd w:val="clear" w:color="000000" w:fill="auto"/>
          </w:tcPr>
          <w:p w:rsidR="00CD3BB4" w:rsidRPr="0094304D" w:rsidRDefault="00CD3BB4" w:rsidP="00CD3BB4">
            <w:pPr>
              <w:pStyle w:val="Tekstpodstawowy"/>
              <w:spacing w:after="0"/>
              <w:rPr>
                <w:rFonts w:ascii="Arial Narrow" w:hAnsi="Arial Narrow" w:cstheme="minorHAnsi"/>
                <w:sz w:val="22"/>
                <w:szCs w:val="22"/>
              </w:rPr>
            </w:pPr>
            <w:r w:rsidRPr="0094304D">
              <w:rPr>
                <w:rFonts w:ascii="Arial Narrow" w:hAnsi="Arial Narrow" w:cstheme="minorHAnsi"/>
                <w:sz w:val="22"/>
                <w:szCs w:val="22"/>
              </w:rPr>
              <w:t xml:space="preserve">Powdrożeniowy - </w:t>
            </w:r>
            <w:r>
              <w:rPr>
                <w:rFonts w:ascii="Arial Narrow" w:hAnsi="Arial Narrow" w:cstheme="minorHAnsi"/>
                <w:sz w:val="22"/>
                <w:szCs w:val="22"/>
              </w:rPr>
              <w:t>ś</w:t>
            </w:r>
            <w:r w:rsidRPr="0094304D">
              <w:rPr>
                <w:rFonts w:ascii="Arial Narrow" w:hAnsi="Arial Narrow" w:cstheme="minorHAnsi"/>
                <w:sz w:val="22"/>
                <w:szCs w:val="22"/>
              </w:rPr>
              <w:t xml:space="preserve">wiadczenie usług Serwisu dla Systemu – przez okres 24 miesięcy od </w:t>
            </w:r>
            <w:r>
              <w:rPr>
                <w:rFonts w:ascii="Arial Narrow" w:hAnsi="Arial Narrow" w:cstheme="minorHAnsi"/>
                <w:sz w:val="22"/>
                <w:szCs w:val="22"/>
              </w:rPr>
              <w:t xml:space="preserve">daty  podpisania Protokołu Odbioru Końcowego oraz </w:t>
            </w:r>
            <w:r w:rsidRPr="0094304D">
              <w:rPr>
                <w:rFonts w:ascii="Arial Narrow" w:hAnsi="Arial Narrow" w:cstheme="minorHAnsi"/>
                <w:sz w:val="22"/>
                <w:szCs w:val="22"/>
              </w:rPr>
              <w:t>opracowanie dokumentacji powykonawczej Systemu</w:t>
            </w:r>
            <w:r>
              <w:rPr>
                <w:rFonts w:ascii="Arial Narrow" w:hAnsi="Arial Narrow" w:cstheme="minorHAnsi"/>
                <w:sz w:val="22"/>
                <w:szCs w:val="22"/>
              </w:rPr>
              <w:t xml:space="preserve"> do 8 tygodni od Podpisania Odbioru Końcowego.</w:t>
            </w:r>
          </w:p>
          <w:p w:rsidR="00F552A5" w:rsidRPr="002F066B" w:rsidRDefault="00F552A5" w:rsidP="006B3A9C">
            <w:pPr>
              <w:pStyle w:val="Tekstpodstawowy"/>
              <w:spacing w:after="0"/>
              <w:rPr>
                <w:rFonts w:ascii="Arial Narrow" w:hAnsi="Arial Narrow" w:cs="Times New Roman"/>
                <w:sz w:val="22"/>
                <w:szCs w:val="22"/>
              </w:rPr>
            </w:pPr>
          </w:p>
        </w:tc>
        <w:tc>
          <w:tcPr>
            <w:tcW w:w="2734" w:type="pct"/>
            <w:tcBorders>
              <w:top w:val="single" w:sz="8" w:space="0" w:color="auto"/>
              <w:left w:val="nil"/>
              <w:bottom w:val="single" w:sz="8" w:space="0" w:color="auto"/>
              <w:right w:val="single" w:sz="8" w:space="0" w:color="auto"/>
            </w:tcBorders>
            <w:shd w:val="clear" w:color="000000" w:fill="auto"/>
          </w:tcPr>
          <w:p w:rsidR="00F552A5" w:rsidRPr="002F066B" w:rsidRDefault="00F552A5" w:rsidP="009D45FE">
            <w:pPr>
              <w:pStyle w:val="Listapunktowana"/>
              <w:spacing w:before="0" w:after="0"/>
              <w:rPr>
                <w:rFonts w:ascii="Arial Narrow" w:hAnsi="Arial Narrow"/>
                <w:szCs w:val="22"/>
              </w:rPr>
            </w:pPr>
            <w:r w:rsidRPr="002F066B">
              <w:rPr>
                <w:rFonts w:ascii="Arial Narrow" w:hAnsi="Arial Narrow"/>
                <w:szCs w:val="22"/>
              </w:rPr>
              <w:t xml:space="preserve">Kontynuacja produkcyjnej </w:t>
            </w:r>
            <w:r w:rsidR="003B27BC">
              <w:rPr>
                <w:rFonts w:ascii="Arial Narrow" w:hAnsi="Arial Narrow"/>
                <w:szCs w:val="22"/>
              </w:rPr>
              <w:t xml:space="preserve">ewidencji zdarzeń </w:t>
            </w:r>
            <w:r w:rsidRPr="002F066B">
              <w:rPr>
                <w:rFonts w:ascii="Arial Narrow" w:hAnsi="Arial Narrow"/>
                <w:szCs w:val="22"/>
              </w:rPr>
              <w:t>w Systemie;</w:t>
            </w:r>
          </w:p>
          <w:p w:rsidR="00F552A5" w:rsidRPr="002F066B" w:rsidRDefault="00F552A5" w:rsidP="009D45FE">
            <w:pPr>
              <w:pStyle w:val="Listapunktowana"/>
              <w:spacing w:before="0" w:after="0"/>
              <w:rPr>
                <w:rFonts w:ascii="Arial Narrow" w:hAnsi="Arial Narrow"/>
                <w:szCs w:val="22"/>
              </w:rPr>
            </w:pPr>
            <w:r w:rsidRPr="002F066B">
              <w:rPr>
                <w:rFonts w:ascii="Arial Narrow" w:hAnsi="Arial Narrow"/>
                <w:szCs w:val="22"/>
              </w:rPr>
              <w:t>Wsparcie Zamawiającego przez Wykonawcę w kolejnych okresach produkcyjnego użytkowania Systemu</w:t>
            </w:r>
            <w:r>
              <w:rPr>
                <w:rFonts w:ascii="Arial Narrow" w:hAnsi="Arial Narrow"/>
                <w:szCs w:val="22"/>
              </w:rPr>
              <w:t xml:space="preserve"> w ramach Serwisu</w:t>
            </w:r>
            <w:r w:rsidRPr="002F066B">
              <w:rPr>
                <w:rFonts w:ascii="Arial Narrow" w:hAnsi="Arial Narrow"/>
                <w:szCs w:val="22"/>
              </w:rPr>
              <w:t xml:space="preserve">, w tym: </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 xml:space="preserve">usuwanie błędów, </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rekomendowanie i/lub podejmowanie akcji mających na celu zapobieżenie powtórzeniu się wystąpienia błędów,</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aktywne monitorowanie pracy Systemu,</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 xml:space="preserve">proponowanie działań zaradczych i sposobów obejścia problemów z Systemem, </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raportowanie statusu błędów i zagadnień otwartych,</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doraźn</w:t>
            </w:r>
            <w:r>
              <w:rPr>
                <w:rFonts w:ascii="Arial Narrow" w:hAnsi="Arial Narrow"/>
                <w:szCs w:val="22"/>
              </w:rPr>
              <w:t>e</w:t>
            </w:r>
            <w:r w:rsidRPr="002F066B">
              <w:rPr>
                <w:rFonts w:ascii="Arial Narrow" w:hAnsi="Arial Narrow"/>
                <w:szCs w:val="22"/>
              </w:rPr>
              <w:t xml:space="preserve"> </w:t>
            </w:r>
            <w:r>
              <w:rPr>
                <w:rFonts w:ascii="Arial Narrow" w:hAnsi="Arial Narrow"/>
                <w:szCs w:val="22"/>
              </w:rPr>
              <w:t>wsparcie</w:t>
            </w:r>
            <w:r w:rsidRPr="002F066B">
              <w:rPr>
                <w:rFonts w:ascii="Arial Narrow" w:hAnsi="Arial Narrow"/>
                <w:szCs w:val="22"/>
              </w:rPr>
              <w:t xml:space="preserve"> telefoniczn</w:t>
            </w:r>
            <w:r>
              <w:rPr>
                <w:rFonts w:ascii="Arial Narrow" w:hAnsi="Arial Narrow"/>
                <w:szCs w:val="22"/>
              </w:rPr>
              <w:t>e</w:t>
            </w:r>
            <w:r w:rsidRPr="002F066B">
              <w:rPr>
                <w:rFonts w:ascii="Arial Narrow" w:hAnsi="Arial Narrow"/>
                <w:szCs w:val="22"/>
              </w:rPr>
              <w:t xml:space="preserve"> lub zdaln</w:t>
            </w:r>
            <w:r>
              <w:rPr>
                <w:rFonts w:ascii="Arial Narrow" w:hAnsi="Arial Narrow"/>
                <w:szCs w:val="22"/>
              </w:rPr>
              <w:t>e</w:t>
            </w:r>
            <w:r w:rsidRPr="002F066B">
              <w:rPr>
                <w:rFonts w:ascii="Arial Narrow" w:hAnsi="Arial Narrow"/>
                <w:szCs w:val="22"/>
              </w:rPr>
              <w:t xml:space="preserve"> udzielan</w:t>
            </w:r>
            <w:r>
              <w:rPr>
                <w:rFonts w:ascii="Arial Narrow" w:hAnsi="Arial Narrow"/>
                <w:szCs w:val="22"/>
              </w:rPr>
              <w:t>e</w:t>
            </w:r>
            <w:r w:rsidRPr="002F066B">
              <w:rPr>
                <w:rFonts w:ascii="Arial Narrow" w:hAnsi="Arial Narrow"/>
                <w:szCs w:val="22"/>
              </w:rPr>
              <w:t xml:space="preserve"> przez pracowników Wykonawcy,</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aktualizacja dokumentacji projektowej, użytkownika,</w:t>
            </w:r>
          </w:p>
          <w:p w:rsidR="00F552A5" w:rsidRPr="002F066B" w:rsidRDefault="00F552A5" w:rsidP="009D45FE">
            <w:pPr>
              <w:pStyle w:val="Listapunktowana2"/>
              <w:spacing w:before="0" w:after="0"/>
              <w:rPr>
                <w:rFonts w:ascii="Arial Narrow" w:hAnsi="Arial Narrow"/>
                <w:szCs w:val="22"/>
              </w:rPr>
            </w:pPr>
            <w:r w:rsidRPr="002F066B">
              <w:rPr>
                <w:rFonts w:ascii="Arial Narrow" w:hAnsi="Arial Narrow"/>
                <w:szCs w:val="22"/>
              </w:rPr>
              <w:t xml:space="preserve">przejęcie obowiązków </w:t>
            </w:r>
            <w:proofErr w:type="spellStart"/>
            <w:r w:rsidRPr="002F066B">
              <w:rPr>
                <w:rFonts w:ascii="Arial Narrow" w:hAnsi="Arial Narrow"/>
                <w:szCs w:val="22"/>
              </w:rPr>
              <w:t>HelpDesk</w:t>
            </w:r>
            <w:proofErr w:type="spellEnd"/>
            <w:r w:rsidRPr="002F066B">
              <w:rPr>
                <w:rFonts w:ascii="Arial Narrow" w:hAnsi="Arial Narrow"/>
                <w:szCs w:val="22"/>
              </w:rPr>
              <w:t>,</w:t>
            </w:r>
          </w:p>
          <w:p w:rsidR="00F552A5" w:rsidRPr="002F066B" w:rsidRDefault="00F552A5" w:rsidP="009D45FE">
            <w:pPr>
              <w:pStyle w:val="Listapunktowana"/>
              <w:spacing w:before="0" w:after="0"/>
              <w:rPr>
                <w:rFonts w:ascii="Arial Narrow" w:hAnsi="Arial Narrow"/>
                <w:szCs w:val="22"/>
              </w:rPr>
            </w:pPr>
            <w:r w:rsidRPr="002F066B">
              <w:rPr>
                <w:rFonts w:ascii="Arial Narrow" w:hAnsi="Arial Narrow"/>
                <w:szCs w:val="22"/>
              </w:rPr>
              <w:t>Opracowanie dokumentacji powykonawczej w tym:</w:t>
            </w:r>
          </w:p>
          <w:p w:rsidR="00F552A5" w:rsidRPr="002F066B" w:rsidRDefault="00F552A5" w:rsidP="009D45FE">
            <w:pPr>
              <w:pStyle w:val="Listapunktowana"/>
              <w:numPr>
                <w:ilvl w:val="0"/>
                <w:numId w:val="0"/>
              </w:numPr>
              <w:spacing w:before="0" w:after="0"/>
              <w:ind w:left="340"/>
              <w:rPr>
                <w:rFonts w:ascii="Arial Narrow" w:hAnsi="Arial Narrow"/>
                <w:szCs w:val="22"/>
              </w:rPr>
            </w:pPr>
            <w:r w:rsidRPr="002F066B">
              <w:rPr>
                <w:rFonts w:ascii="Arial Narrow" w:hAnsi="Arial Narrow"/>
                <w:szCs w:val="22"/>
              </w:rPr>
              <w:t xml:space="preserve">- Wykonawca opracuje i uzgodni z Zamawiającym  </w:t>
            </w:r>
            <w:r w:rsidRPr="002F066B">
              <w:rPr>
                <w:rFonts w:ascii="Arial Narrow" w:hAnsi="Arial Narrow"/>
                <w:szCs w:val="22"/>
              </w:rPr>
              <w:lastRenderedPageBreak/>
              <w:t>dokumentację powykonawczą Infrastruktury Teleinformatycznej</w:t>
            </w:r>
            <w:r w:rsidR="004C654B">
              <w:rPr>
                <w:rFonts w:ascii="Arial Narrow" w:hAnsi="Arial Narrow"/>
                <w:szCs w:val="22"/>
              </w:rPr>
              <w:t>,</w:t>
            </w:r>
            <w:r w:rsidRPr="002F066B">
              <w:rPr>
                <w:rFonts w:ascii="Arial Narrow" w:hAnsi="Arial Narrow"/>
                <w:szCs w:val="22"/>
              </w:rPr>
              <w:t xml:space="preserve"> </w:t>
            </w:r>
          </w:p>
          <w:p w:rsidR="00F552A5" w:rsidRPr="002F066B" w:rsidRDefault="004C654B" w:rsidP="00426587">
            <w:pPr>
              <w:pStyle w:val="Listapunktowana"/>
              <w:numPr>
                <w:ilvl w:val="0"/>
                <w:numId w:val="0"/>
              </w:numPr>
              <w:spacing w:before="0" w:after="0"/>
              <w:ind w:left="214"/>
              <w:rPr>
                <w:rFonts w:ascii="Arial Narrow" w:hAnsi="Arial Narrow"/>
                <w:szCs w:val="22"/>
              </w:rPr>
            </w:pPr>
            <w:r>
              <w:rPr>
                <w:rFonts w:ascii="Arial Narrow" w:hAnsi="Arial Narrow"/>
                <w:szCs w:val="22"/>
              </w:rPr>
              <w:t xml:space="preserve"> </w:t>
            </w:r>
            <w:r w:rsidR="00F552A5" w:rsidRPr="002F066B">
              <w:rPr>
                <w:rFonts w:ascii="Arial Narrow" w:hAnsi="Arial Narrow"/>
                <w:szCs w:val="22"/>
              </w:rPr>
              <w:t>- Dokumentacja powykonawcza Infrastruktury Teleinformatycznej Systemu musi zawierać powykonawczy opis wszystkich środowisk Systemu</w:t>
            </w:r>
            <w:r w:rsidR="00426587">
              <w:rPr>
                <w:rFonts w:ascii="Arial Narrow" w:hAnsi="Arial Narrow"/>
                <w:szCs w:val="22"/>
              </w:rPr>
              <w:t>,</w:t>
            </w:r>
          </w:p>
          <w:p w:rsidR="00F552A5" w:rsidRPr="002F066B" w:rsidRDefault="00257802" w:rsidP="00426587">
            <w:pPr>
              <w:pStyle w:val="Listapunktowana"/>
              <w:numPr>
                <w:ilvl w:val="0"/>
                <w:numId w:val="0"/>
              </w:numPr>
              <w:spacing w:before="0" w:after="0"/>
              <w:ind w:left="214"/>
              <w:rPr>
                <w:rFonts w:ascii="Arial Narrow" w:hAnsi="Arial Narrow"/>
                <w:szCs w:val="22"/>
              </w:rPr>
            </w:pPr>
            <w:r>
              <w:rPr>
                <w:rFonts w:ascii="Arial Narrow" w:hAnsi="Arial Narrow"/>
                <w:szCs w:val="22"/>
              </w:rPr>
              <w:t xml:space="preserve">- </w:t>
            </w:r>
            <w:r w:rsidR="00F552A5" w:rsidRPr="002F066B">
              <w:rPr>
                <w:rFonts w:ascii="Arial Narrow" w:hAnsi="Arial Narrow"/>
                <w:szCs w:val="22"/>
              </w:rPr>
              <w:t>Dokumentacja powykonawcza Infrastruktury Teleinformatycznej Systemu odpowiadająca rzeczywistej implementacji wszystkich środowisk Systemu musi być dostarczana wraz z każdą dostawą nowej wersji Systemu / poprawki Systemu</w:t>
            </w:r>
            <w:r w:rsidR="00426587">
              <w:rPr>
                <w:rFonts w:ascii="Arial Narrow" w:hAnsi="Arial Narrow"/>
                <w:szCs w:val="22"/>
              </w:rPr>
              <w:t>,</w:t>
            </w:r>
            <w:r w:rsidR="00F552A5" w:rsidRPr="002F066B">
              <w:rPr>
                <w:rFonts w:ascii="Arial Narrow" w:hAnsi="Arial Narrow"/>
                <w:szCs w:val="22"/>
              </w:rPr>
              <w:t xml:space="preserve">  </w:t>
            </w:r>
          </w:p>
          <w:p w:rsidR="00F552A5" w:rsidRPr="002F066B" w:rsidRDefault="00F552A5" w:rsidP="00426587">
            <w:pPr>
              <w:pStyle w:val="Listapunktowana"/>
              <w:numPr>
                <w:ilvl w:val="0"/>
                <w:numId w:val="0"/>
              </w:numPr>
              <w:spacing w:before="0" w:after="0"/>
              <w:ind w:left="214"/>
              <w:rPr>
                <w:rFonts w:ascii="Arial Narrow" w:hAnsi="Arial Narrow"/>
                <w:szCs w:val="22"/>
              </w:rPr>
            </w:pPr>
            <w:r w:rsidRPr="002F066B">
              <w:rPr>
                <w:rFonts w:ascii="Arial Narrow" w:hAnsi="Arial Narrow"/>
                <w:szCs w:val="22"/>
              </w:rPr>
              <w:t>- Odbiór Dokumentacji powykonawczej Infrastruktury Teleinformatycznej Systemu następuje po zaakceptowaniu bez uwag tego</w:t>
            </w:r>
            <w:r w:rsidR="003350B7">
              <w:rPr>
                <w:rFonts w:ascii="Arial Narrow" w:hAnsi="Arial Narrow"/>
                <w:szCs w:val="22"/>
              </w:rPr>
              <w:t xml:space="preserve"> dokumentu przez Zamawiającego.</w:t>
            </w:r>
          </w:p>
        </w:tc>
      </w:tr>
      <w:tr w:rsidR="00CD3BB4" w:rsidRPr="002F066B" w:rsidTr="00185438">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rsidR="00CD3BB4" w:rsidRDefault="00CD3BB4" w:rsidP="009D45FE">
            <w:pPr>
              <w:pStyle w:val="Tekstpodstawowy"/>
              <w:spacing w:after="0"/>
              <w:rPr>
                <w:rFonts w:ascii="Arial Narrow" w:hAnsi="Arial Narrow" w:cs="Times New Roman"/>
                <w:sz w:val="22"/>
                <w:szCs w:val="22"/>
              </w:rPr>
            </w:pPr>
            <w:r>
              <w:rPr>
                <w:rFonts w:ascii="Arial Narrow" w:hAnsi="Arial Narrow" w:cs="Times New Roman"/>
                <w:sz w:val="22"/>
                <w:szCs w:val="22"/>
              </w:rPr>
              <w:lastRenderedPageBreak/>
              <w:t>10</w:t>
            </w:r>
          </w:p>
        </w:tc>
        <w:tc>
          <w:tcPr>
            <w:tcW w:w="665" w:type="pct"/>
            <w:tcBorders>
              <w:top w:val="single" w:sz="8" w:space="0" w:color="auto"/>
              <w:left w:val="nil"/>
              <w:bottom w:val="single" w:sz="8" w:space="0" w:color="auto"/>
              <w:right w:val="single" w:sz="8" w:space="0" w:color="auto"/>
            </w:tcBorders>
            <w:shd w:val="clear" w:color="000000" w:fill="auto"/>
          </w:tcPr>
          <w:p w:rsidR="00CD3BB4" w:rsidRDefault="00CD3BB4" w:rsidP="00AF3541">
            <w:pPr>
              <w:pStyle w:val="Tekstpodstawowy"/>
              <w:spacing w:after="0"/>
              <w:rPr>
                <w:rFonts w:ascii="Arial Narrow" w:hAnsi="Arial Narrow" w:cs="Times New Roman"/>
                <w:sz w:val="22"/>
                <w:szCs w:val="22"/>
              </w:rPr>
            </w:pPr>
            <w:r>
              <w:rPr>
                <w:rFonts w:ascii="Arial Narrow" w:hAnsi="Arial Narrow" w:cs="Times New Roman"/>
                <w:sz w:val="22"/>
                <w:szCs w:val="22"/>
              </w:rPr>
              <w:t>Etap X</w:t>
            </w:r>
          </w:p>
        </w:tc>
        <w:tc>
          <w:tcPr>
            <w:tcW w:w="1288" w:type="pct"/>
            <w:tcBorders>
              <w:top w:val="single" w:sz="8" w:space="0" w:color="auto"/>
              <w:left w:val="nil"/>
              <w:bottom w:val="single" w:sz="8" w:space="0" w:color="auto"/>
              <w:right w:val="single" w:sz="8" w:space="0" w:color="auto"/>
            </w:tcBorders>
            <w:shd w:val="clear" w:color="000000" w:fill="auto"/>
          </w:tcPr>
          <w:p w:rsidR="00CD3BB4" w:rsidRDefault="00CD3BB4" w:rsidP="006B3A9C">
            <w:pPr>
              <w:pStyle w:val="Tekstpodstawowy"/>
              <w:spacing w:after="0"/>
              <w:rPr>
                <w:rFonts w:ascii="Arial Narrow" w:hAnsi="Arial Narrow" w:cs="Times New Roman"/>
                <w:sz w:val="22"/>
                <w:szCs w:val="22"/>
              </w:rPr>
            </w:pPr>
            <w:r w:rsidRPr="0094304D">
              <w:rPr>
                <w:rFonts w:ascii="Arial Narrow" w:hAnsi="Arial Narrow" w:cstheme="minorHAnsi"/>
                <w:sz w:val="22"/>
                <w:szCs w:val="22"/>
              </w:rPr>
              <w:t>Powdrożeniowy- świadczenie Prac rozwojowych.</w:t>
            </w:r>
          </w:p>
        </w:tc>
        <w:tc>
          <w:tcPr>
            <w:tcW w:w="2734" w:type="pct"/>
            <w:tcBorders>
              <w:top w:val="single" w:sz="8" w:space="0" w:color="auto"/>
              <w:left w:val="nil"/>
              <w:bottom w:val="single" w:sz="8" w:space="0" w:color="auto"/>
              <w:right w:val="single" w:sz="8" w:space="0" w:color="auto"/>
            </w:tcBorders>
            <w:shd w:val="clear" w:color="000000" w:fill="auto"/>
          </w:tcPr>
          <w:p w:rsidR="00CD3BB4" w:rsidRDefault="00CD3BB4" w:rsidP="009D45FE">
            <w:pPr>
              <w:pStyle w:val="Listapunktowana"/>
              <w:spacing w:before="0" w:after="0"/>
              <w:rPr>
                <w:rFonts w:ascii="Arial Narrow" w:hAnsi="Arial Narrow"/>
                <w:szCs w:val="22"/>
              </w:rPr>
            </w:pPr>
            <w:r>
              <w:rPr>
                <w:rFonts w:ascii="Arial Narrow" w:hAnsi="Arial Narrow"/>
                <w:szCs w:val="22"/>
              </w:rPr>
              <w:t>Przyjmowanie od Zamawiaj</w:t>
            </w:r>
            <w:r w:rsidR="00257802">
              <w:rPr>
                <w:rFonts w:ascii="Arial Narrow" w:hAnsi="Arial Narrow"/>
                <w:szCs w:val="22"/>
              </w:rPr>
              <w:t>ącego zgłoszeń zmian w Systemie;</w:t>
            </w:r>
          </w:p>
          <w:p w:rsidR="00CD3BB4" w:rsidRDefault="00CD3BB4" w:rsidP="009D45FE">
            <w:pPr>
              <w:pStyle w:val="Listapunktowana"/>
              <w:spacing w:before="0" w:after="0"/>
              <w:rPr>
                <w:rFonts w:ascii="Arial Narrow" w:hAnsi="Arial Narrow"/>
                <w:szCs w:val="22"/>
              </w:rPr>
            </w:pPr>
            <w:r>
              <w:rPr>
                <w:rFonts w:ascii="Arial Narrow" w:hAnsi="Arial Narrow"/>
                <w:szCs w:val="22"/>
              </w:rPr>
              <w:t>Odpowiadanie Zamawiającemu na pytania w zakresie możliwości realizacji  zgłoszeń zmian w Systemie</w:t>
            </w:r>
            <w:r w:rsidR="00257802">
              <w:rPr>
                <w:rFonts w:ascii="Arial Narrow" w:hAnsi="Arial Narrow"/>
                <w:szCs w:val="22"/>
              </w:rPr>
              <w:t>;</w:t>
            </w:r>
          </w:p>
          <w:p w:rsidR="00CD3BB4" w:rsidRDefault="00CD3BB4" w:rsidP="009D45FE">
            <w:pPr>
              <w:pStyle w:val="Listapunktowana"/>
              <w:spacing w:before="0" w:after="0"/>
              <w:rPr>
                <w:rFonts w:ascii="Arial Narrow" w:hAnsi="Arial Narrow"/>
                <w:szCs w:val="22"/>
              </w:rPr>
            </w:pPr>
            <w:r>
              <w:rPr>
                <w:rFonts w:ascii="Arial Narrow" w:hAnsi="Arial Narrow"/>
                <w:szCs w:val="22"/>
              </w:rPr>
              <w:t>Przedstawienie projektu zmian Zamawiającemu do akceptacji</w:t>
            </w:r>
            <w:r w:rsidR="00257802">
              <w:rPr>
                <w:rFonts w:ascii="Arial Narrow" w:hAnsi="Arial Narrow"/>
                <w:szCs w:val="22"/>
              </w:rPr>
              <w:t>;</w:t>
            </w:r>
          </w:p>
          <w:p w:rsidR="00CD3BB4" w:rsidRPr="002F066B" w:rsidRDefault="00E62A31" w:rsidP="009D45FE">
            <w:pPr>
              <w:pStyle w:val="Listapunktowana"/>
              <w:spacing w:before="0" w:after="0"/>
              <w:rPr>
                <w:rFonts w:ascii="Arial Narrow" w:hAnsi="Arial Narrow"/>
                <w:szCs w:val="22"/>
              </w:rPr>
            </w:pPr>
            <w:r>
              <w:rPr>
                <w:rFonts w:ascii="Arial Narrow" w:hAnsi="Arial Narrow"/>
                <w:szCs w:val="22"/>
              </w:rPr>
              <w:t>Wykonywanie zmian w System</w:t>
            </w:r>
            <w:r w:rsidR="007646BC">
              <w:rPr>
                <w:rFonts w:ascii="Arial Narrow" w:hAnsi="Arial Narrow"/>
                <w:szCs w:val="22"/>
              </w:rPr>
              <w:t>ie</w:t>
            </w:r>
            <w:r w:rsidR="003350B7">
              <w:rPr>
                <w:rFonts w:ascii="Arial Narrow" w:hAnsi="Arial Narrow"/>
                <w:szCs w:val="22"/>
              </w:rPr>
              <w:t xml:space="preserve"> w zakresie Prac rozwojowych</w:t>
            </w:r>
            <w:r w:rsidR="00257802">
              <w:rPr>
                <w:rFonts w:ascii="Arial Narrow" w:hAnsi="Arial Narrow"/>
                <w:szCs w:val="22"/>
              </w:rPr>
              <w:t>.</w:t>
            </w:r>
          </w:p>
        </w:tc>
      </w:tr>
    </w:tbl>
    <w:p w:rsidR="00356302" w:rsidRPr="002F066B" w:rsidRDefault="00400E8B" w:rsidP="00CA1924">
      <w:pPr>
        <w:autoSpaceDE w:val="0"/>
        <w:autoSpaceDN w:val="0"/>
        <w:adjustRightInd w:val="0"/>
        <w:spacing w:line="360" w:lineRule="auto"/>
        <w:jc w:val="both"/>
        <w:rPr>
          <w:rFonts w:ascii="Arial Narrow" w:hAnsi="Arial Narrow"/>
          <w:sz w:val="22"/>
          <w:szCs w:val="22"/>
          <w:lang w:eastAsia="en-US"/>
        </w:rPr>
      </w:pPr>
      <w:r w:rsidRPr="002F066B">
        <w:rPr>
          <w:rFonts w:ascii="Arial Narrow" w:hAnsi="Arial Narrow"/>
          <w:sz w:val="22"/>
          <w:szCs w:val="22"/>
          <w:lang w:eastAsia="en-US"/>
        </w:rPr>
        <w:t xml:space="preserve"> </w:t>
      </w:r>
    </w:p>
    <w:p w:rsidR="00356302" w:rsidRPr="002F066B" w:rsidRDefault="00356302" w:rsidP="00451999">
      <w:pPr>
        <w:pStyle w:val="Akapitzlist"/>
        <w:spacing w:after="160" w:line="256" w:lineRule="auto"/>
        <w:ind w:left="0"/>
        <w:rPr>
          <w:rFonts w:ascii="Arial Narrow" w:hAnsi="Arial Narrow"/>
          <w:sz w:val="22"/>
          <w:szCs w:val="22"/>
          <w:lang w:eastAsia="en-US"/>
        </w:rPr>
      </w:pPr>
    </w:p>
    <w:p w:rsidR="00451999" w:rsidRPr="002F066B" w:rsidRDefault="00451999" w:rsidP="00A973E5">
      <w:pPr>
        <w:pStyle w:val="Nagwek2"/>
        <w:numPr>
          <w:ilvl w:val="1"/>
          <w:numId w:val="8"/>
        </w:numPr>
        <w:ind w:left="284" w:firstLine="0"/>
        <w:rPr>
          <w:rFonts w:ascii="Arial Narrow" w:hAnsi="Arial Narrow"/>
          <w:b/>
          <w:sz w:val="22"/>
          <w:szCs w:val="22"/>
        </w:rPr>
      </w:pPr>
      <w:bookmarkStart w:id="17" w:name="_Toc77922747"/>
      <w:r w:rsidRPr="002F066B">
        <w:rPr>
          <w:rFonts w:ascii="Arial Narrow" w:hAnsi="Arial Narrow"/>
          <w:b/>
          <w:sz w:val="22"/>
          <w:szCs w:val="22"/>
        </w:rPr>
        <w:t>Lista Produktów podlegających Odbiorowi.</w:t>
      </w:r>
      <w:bookmarkEnd w:id="17"/>
    </w:p>
    <w:p w:rsidR="00356302" w:rsidRPr="002F066B" w:rsidRDefault="00356302" w:rsidP="00356302">
      <w:pPr>
        <w:rPr>
          <w:rFonts w:ascii="Arial Narrow" w:hAnsi="Arial Narrow"/>
          <w:sz w:val="22"/>
          <w:szCs w:val="22"/>
        </w:rPr>
      </w:pPr>
    </w:p>
    <w:p w:rsidR="00201DCE" w:rsidRPr="002F066B" w:rsidRDefault="00201DCE" w:rsidP="00201DCE">
      <w:pPr>
        <w:autoSpaceDE w:val="0"/>
        <w:autoSpaceDN w:val="0"/>
        <w:adjustRightInd w:val="0"/>
        <w:spacing w:line="360" w:lineRule="auto"/>
        <w:jc w:val="both"/>
        <w:rPr>
          <w:rFonts w:ascii="Arial Narrow" w:hAnsi="Arial Narrow"/>
          <w:color w:val="000000"/>
          <w:sz w:val="22"/>
          <w:szCs w:val="22"/>
        </w:rPr>
      </w:pPr>
      <w:r w:rsidRPr="002F066B">
        <w:rPr>
          <w:rFonts w:ascii="Arial Narrow" w:hAnsi="Arial Narrow"/>
          <w:color w:val="000000"/>
          <w:sz w:val="22"/>
          <w:szCs w:val="22"/>
        </w:rPr>
        <w:t xml:space="preserve">Następująca lista Produktów procesu </w:t>
      </w:r>
      <w:r w:rsidR="003C3FE9" w:rsidRPr="002F066B">
        <w:rPr>
          <w:rFonts w:ascii="Arial Narrow" w:hAnsi="Arial Narrow"/>
          <w:color w:val="000000"/>
          <w:sz w:val="22"/>
          <w:szCs w:val="22"/>
        </w:rPr>
        <w:t>W</w:t>
      </w:r>
      <w:r w:rsidRPr="002F066B">
        <w:rPr>
          <w:rFonts w:ascii="Arial Narrow" w:hAnsi="Arial Narrow"/>
          <w:color w:val="000000"/>
          <w:sz w:val="22"/>
          <w:szCs w:val="22"/>
        </w:rPr>
        <w:t>drożenia będzie podlegać odbiorowi przez Zamawiającego, zgodnie z Projektem Umowy:</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10"/>
        <w:gridCol w:w="1560"/>
        <w:gridCol w:w="1275"/>
        <w:gridCol w:w="2069"/>
        <w:gridCol w:w="1614"/>
      </w:tblGrid>
      <w:tr w:rsidR="00A31E0E" w:rsidRPr="002F066B" w:rsidTr="00A31E0E">
        <w:trPr>
          <w:trHeight w:val="476"/>
          <w:tblHeader/>
        </w:trPr>
        <w:tc>
          <w:tcPr>
            <w:tcW w:w="1077" w:type="pct"/>
            <w:shd w:val="clear" w:color="auto" w:fill="0070C0"/>
          </w:tcPr>
          <w:p w:rsidR="00B54698" w:rsidRPr="00B54698" w:rsidRDefault="00044540" w:rsidP="00044540">
            <w:pPr>
              <w:rPr>
                <w:rFonts w:ascii="Arial Narrow" w:hAnsi="Arial Narrow"/>
                <w:b/>
                <w:color w:val="FFFFFF"/>
              </w:rPr>
            </w:pPr>
            <w:r w:rsidRPr="008E1DAF">
              <w:rPr>
                <w:rFonts w:ascii="Arial Narrow" w:hAnsi="Arial Narrow"/>
                <w:b/>
                <w:color w:val="FFFFFF"/>
              </w:rPr>
              <w:t>Etap Wdrożenia zgodnie z §2 pkt 2 Umowy</w:t>
            </w:r>
            <w:r w:rsidRPr="00B54698">
              <w:rPr>
                <w:rFonts w:ascii="Arial Narrow" w:hAnsi="Arial Narrow"/>
                <w:b/>
                <w:color w:val="FFFFFF"/>
              </w:rPr>
              <w:t xml:space="preserve"> </w:t>
            </w:r>
          </w:p>
        </w:tc>
        <w:tc>
          <w:tcPr>
            <w:tcW w:w="385" w:type="pct"/>
            <w:shd w:val="clear" w:color="auto" w:fill="0070C0"/>
          </w:tcPr>
          <w:p w:rsidR="00B54698" w:rsidRPr="00B54698" w:rsidRDefault="00044540" w:rsidP="00B92AEC">
            <w:pPr>
              <w:rPr>
                <w:rFonts w:ascii="Arial Narrow" w:hAnsi="Arial Narrow"/>
                <w:b/>
                <w:color w:val="FFFFFF"/>
              </w:rPr>
            </w:pPr>
            <w:r w:rsidRPr="00B54698">
              <w:rPr>
                <w:rFonts w:ascii="Arial Narrow" w:hAnsi="Arial Narrow"/>
                <w:b/>
                <w:color w:val="FFFFFF"/>
              </w:rPr>
              <w:t>Lp.</w:t>
            </w:r>
            <w:r>
              <w:rPr>
                <w:rFonts w:ascii="Arial Narrow" w:hAnsi="Arial Narrow"/>
                <w:b/>
                <w:color w:val="FFFFFF"/>
              </w:rPr>
              <w:t xml:space="preserve"> dla produktu</w:t>
            </w:r>
          </w:p>
        </w:tc>
        <w:tc>
          <w:tcPr>
            <w:tcW w:w="846" w:type="pct"/>
            <w:shd w:val="clear" w:color="auto" w:fill="0070C0"/>
          </w:tcPr>
          <w:p w:rsidR="00B54698" w:rsidRPr="00B54698" w:rsidRDefault="00B54698" w:rsidP="00B92AEC">
            <w:pPr>
              <w:rPr>
                <w:rFonts w:ascii="Arial Narrow" w:hAnsi="Arial Narrow"/>
                <w:b/>
                <w:color w:val="FFFFFF"/>
              </w:rPr>
            </w:pPr>
            <w:r w:rsidRPr="00B54698">
              <w:rPr>
                <w:rFonts w:ascii="Arial Narrow" w:hAnsi="Arial Narrow"/>
                <w:b/>
                <w:color w:val="FFFFFF"/>
              </w:rPr>
              <w:t>Produkt</w:t>
            </w:r>
          </w:p>
        </w:tc>
        <w:tc>
          <w:tcPr>
            <w:tcW w:w="692" w:type="pct"/>
            <w:shd w:val="clear" w:color="auto" w:fill="0070C0"/>
          </w:tcPr>
          <w:p w:rsidR="00B54698" w:rsidRPr="00B54698" w:rsidRDefault="00B54698" w:rsidP="003713C0">
            <w:pPr>
              <w:rPr>
                <w:rFonts w:ascii="Arial Narrow" w:hAnsi="Arial Narrow"/>
                <w:b/>
                <w:color w:val="FFFFFF"/>
              </w:rPr>
            </w:pPr>
            <w:r w:rsidRPr="00B54698">
              <w:rPr>
                <w:rFonts w:ascii="Arial Narrow" w:hAnsi="Arial Narrow"/>
                <w:b/>
                <w:color w:val="FFFFFF"/>
              </w:rPr>
              <w:t xml:space="preserve">Termin Odbioru </w:t>
            </w:r>
          </w:p>
        </w:tc>
        <w:tc>
          <w:tcPr>
            <w:tcW w:w="1123" w:type="pct"/>
            <w:shd w:val="clear" w:color="auto" w:fill="0070C0"/>
          </w:tcPr>
          <w:p w:rsidR="00B54698" w:rsidRPr="00B54698" w:rsidRDefault="00B54698" w:rsidP="00817913">
            <w:pPr>
              <w:rPr>
                <w:rFonts w:ascii="Arial Narrow" w:hAnsi="Arial Narrow"/>
                <w:b/>
                <w:color w:val="FFFFFF"/>
              </w:rPr>
            </w:pPr>
            <w:r w:rsidRPr="00B54698">
              <w:rPr>
                <w:rFonts w:ascii="Arial Narrow" w:hAnsi="Arial Narrow"/>
                <w:b/>
                <w:color w:val="FFFFFF"/>
              </w:rPr>
              <w:t>Kryteria odbioru</w:t>
            </w:r>
          </w:p>
        </w:tc>
        <w:tc>
          <w:tcPr>
            <w:tcW w:w="876" w:type="pct"/>
            <w:shd w:val="clear" w:color="auto" w:fill="0070C0"/>
          </w:tcPr>
          <w:p w:rsidR="00B54698" w:rsidRPr="00B54698" w:rsidRDefault="00B54698" w:rsidP="00B92AEC">
            <w:pPr>
              <w:rPr>
                <w:rFonts w:ascii="Arial Narrow" w:hAnsi="Arial Narrow"/>
                <w:b/>
                <w:color w:val="FFFFFF"/>
              </w:rPr>
            </w:pPr>
            <w:r w:rsidRPr="00B54698">
              <w:rPr>
                <w:rFonts w:ascii="Arial Narrow" w:hAnsi="Arial Narrow"/>
                <w:b/>
                <w:color w:val="FFFFFF"/>
              </w:rPr>
              <w:t>Typ Produktu</w:t>
            </w:r>
          </w:p>
        </w:tc>
      </w:tr>
      <w:tr w:rsidR="00A31E0E" w:rsidRPr="002F066B" w:rsidTr="00A31E0E">
        <w:tc>
          <w:tcPr>
            <w:tcW w:w="1077" w:type="pct"/>
            <w:vMerge w:val="restart"/>
          </w:tcPr>
          <w:p w:rsidR="00226D72" w:rsidRPr="00B54698" w:rsidRDefault="00A31E0E" w:rsidP="00B92AEC">
            <w:pPr>
              <w:pStyle w:val="Tekstpodstawowy"/>
              <w:rPr>
                <w:rFonts w:ascii="Arial Narrow" w:hAnsi="Arial Narrow" w:cs="Times New Roman"/>
              </w:rPr>
            </w:pPr>
            <w:r w:rsidRPr="00A31E0E">
              <w:rPr>
                <w:rFonts w:ascii="Arial Narrow" w:hAnsi="Arial Narrow" w:cs="Times New Roman"/>
                <w:b/>
              </w:rPr>
              <w:t>Etap I</w:t>
            </w:r>
            <w:r>
              <w:rPr>
                <w:rFonts w:ascii="Arial Narrow" w:hAnsi="Arial Narrow" w:cs="Times New Roman"/>
              </w:rPr>
              <w:t xml:space="preserve"> </w:t>
            </w:r>
            <w:r w:rsidR="00226D72">
              <w:rPr>
                <w:rFonts w:ascii="Arial Narrow" w:hAnsi="Arial Narrow" w:cs="Times New Roman"/>
              </w:rPr>
              <w:t>W</w:t>
            </w:r>
            <w:r w:rsidR="00226D72" w:rsidRPr="00226D72">
              <w:rPr>
                <w:rFonts w:ascii="Arial Narrow" w:hAnsi="Arial Narrow" w:cs="Times New Roman"/>
              </w:rPr>
              <w:t xml:space="preserve">ykonanie Dokumentacji wskazanej w OPZ w ramach Etapu I w terminie do 12 tygodni od dnia podpisania Umowy, przy czym Harmonogram Szczegółowy Wdrożenia zostanie dostarczony przez Wykonawcę w terminie 2 tygodni od dnia </w:t>
            </w:r>
            <w:r w:rsidR="00226D72" w:rsidRPr="00226D72">
              <w:rPr>
                <w:rFonts w:ascii="Arial Narrow" w:hAnsi="Arial Narrow" w:cs="Times New Roman"/>
              </w:rPr>
              <w:lastRenderedPageBreak/>
              <w:t>zawarcia  Umowy. W Etapie I Wykonawca rozpocznie prace nad Analizą Wdrożeniową.</w:t>
            </w:r>
          </w:p>
        </w:tc>
        <w:tc>
          <w:tcPr>
            <w:tcW w:w="385" w:type="pct"/>
          </w:tcPr>
          <w:p w:rsidR="00226D72" w:rsidRPr="00B54698" w:rsidRDefault="00226D72" w:rsidP="00B92AEC">
            <w:pPr>
              <w:pStyle w:val="Tekstpodstawowy"/>
              <w:rPr>
                <w:rFonts w:ascii="Arial Narrow" w:hAnsi="Arial Narrow" w:cs="Times New Roman"/>
              </w:rPr>
            </w:pPr>
            <w:r>
              <w:rPr>
                <w:rFonts w:ascii="Arial Narrow" w:hAnsi="Arial Narrow" w:cs="Times New Roman"/>
              </w:rPr>
              <w:lastRenderedPageBreak/>
              <w:t>1</w:t>
            </w:r>
          </w:p>
        </w:tc>
        <w:tc>
          <w:tcPr>
            <w:tcW w:w="846" w:type="pct"/>
          </w:tcPr>
          <w:p w:rsidR="00226D72" w:rsidRPr="00B54698" w:rsidRDefault="00226D72" w:rsidP="00B92AEC">
            <w:pPr>
              <w:pStyle w:val="Tekstpodstawowy"/>
              <w:rPr>
                <w:rFonts w:ascii="Arial Narrow" w:hAnsi="Arial Narrow" w:cs="Times New Roman"/>
              </w:rPr>
            </w:pPr>
            <w:r w:rsidRPr="00B54698">
              <w:rPr>
                <w:rFonts w:ascii="Arial Narrow" w:hAnsi="Arial Narrow" w:cs="Times New Roman"/>
              </w:rPr>
              <w:t xml:space="preserve">Projekt techniczny instalacji i konfiguracji dostarczanego Oprogramowania standardowego </w:t>
            </w:r>
          </w:p>
        </w:tc>
        <w:tc>
          <w:tcPr>
            <w:tcW w:w="692" w:type="pct"/>
          </w:tcPr>
          <w:p w:rsidR="00226D72" w:rsidRPr="00B54698" w:rsidRDefault="00226D72" w:rsidP="00B92AEC">
            <w:pPr>
              <w:pStyle w:val="Tekstpodstawowy"/>
              <w:rPr>
                <w:rFonts w:ascii="Arial Narrow" w:hAnsi="Arial Narrow" w:cs="Times New Roman"/>
              </w:rPr>
            </w:pPr>
            <w:r w:rsidRPr="00B54698">
              <w:rPr>
                <w:rFonts w:ascii="Arial Narrow" w:hAnsi="Arial Narrow" w:cs="Times New Roman"/>
              </w:rPr>
              <w:t>5 dni roboczych</w:t>
            </w:r>
          </w:p>
        </w:tc>
        <w:tc>
          <w:tcPr>
            <w:tcW w:w="1123" w:type="pct"/>
          </w:tcPr>
          <w:p w:rsidR="00226D72" w:rsidRPr="00B54698" w:rsidRDefault="00226D72" w:rsidP="004D1F5B">
            <w:pPr>
              <w:pStyle w:val="Tekstpodstawowy"/>
              <w:rPr>
                <w:rFonts w:ascii="Arial Narrow" w:hAnsi="Arial Narrow" w:cs="Times New Roman"/>
              </w:rPr>
            </w:pPr>
            <w:r w:rsidRPr="00B54698">
              <w:rPr>
                <w:rFonts w:ascii="Arial Narrow" w:hAnsi="Arial Narrow" w:cs="Times New Roman"/>
              </w:rPr>
              <w:t>Zgodność projektu ze środowiskiem sprzętowo-programowym Zamawiającego</w:t>
            </w:r>
          </w:p>
        </w:tc>
        <w:tc>
          <w:tcPr>
            <w:tcW w:w="876" w:type="pct"/>
          </w:tcPr>
          <w:p w:rsidR="00226D72" w:rsidRPr="00B54698" w:rsidRDefault="00226D72" w:rsidP="00B92AEC">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vMerge/>
          </w:tcPr>
          <w:p w:rsidR="00226D72" w:rsidRPr="00B54698" w:rsidRDefault="00226D72" w:rsidP="00B92AEC">
            <w:pPr>
              <w:pStyle w:val="Tekstpodstawowy"/>
              <w:rPr>
                <w:rFonts w:ascii="Arial Narrow" w:hAnsi="Arial Narrow" w:cs="Times New Roman"/>
              </w:rPr>
            </w:pPr>
          </w:p>
        </w:tc>
        <w:tc>
          <w:tcPr>
            <w:tcW w:w="385" w:type="pct"/>
          </w:tcPr>
          <w:p w:rsidR="00226D72" w:rsidRPr="00B54698" w:rsidRDefault="00226D72" w:rsidP="00B92AEC">
            <w:pPr>
              <w:pStyle w:val="Tekstpodstawowy"/>
              <w:rPr>
                <w:rFonts w:ascii="Arial Narrow" w:hAnsi="Arial Narrow" w:cs="Times New Roman"/>
              </w:rPr>
            </w:pPr>
            <w:r>
              <w:rPr>
                <w:rFonts w:ascii="Arial Narrow" w:hAnsi="Arial Narrow" w:cs="Times New Roman"/>
              </w:rPr>
              <w:t>2</w:t>
            </w:r>
          </w:p>
        </w:tc>
        <w:tc>
          <w:tcPr>
            <w:tcW w:w="846" w:type="pct"/>
          </w:tcPr>
          <w:p w:rsidR="00226D72" w:rsidRPr="00B54698" w:rsidRDefault="00226D72" w:rsidP="00B92AEC">
            <w:pPr>
              <w:pStyle w:val="Tekstpodstawowy"/>
              <w:rPr>
                <w:rFonts w:ascii="Arial Narrow" w:hAnsi="Arial Narrow" w:cs="Times New Roman"/>
              </w:rPr>
            </w:pPr>
            <w:r w:rsidRPr="00B54698">
              <w:rPr>
                <w:rFonts w:ascii="Arial Narrow" w:hAnsi="Arial Narrow" w:cs="Times New Roman"/>
              </w:rPr>
              <w:t>Harmonogram Szczegółowy Wdrożenia</w:t>
            </w:r>
          </w:p>
        </w:tc>
        <w:tc>
          <w:tcPr>
            <w:tcW w:w="692" w:type="pct"/>
          </w:tcPr>
          <w:p w:rsidR="00226D72" w:rsidRPr="00B54698" w:rsidRDefault="00226D72" w:rsidP="00B92AEC">
            <w:pPr>
              <w:pStyle w:val="Tekstpodstawowy"/>
              <w:rPr>
                <w:rFonts w:ascii="Arial Narrow" w:hAnsi="Arial Narrow" w:cs="Times New Roman"/>
              </w:rPr>
            </w:pPr>
            <w:r w:rsidRPr="00B54698">
              <w:rPr>
                <w:rFonts w:ascii="Arial Narrow" w:hAnsi="Arial Narrow" w:cs="Times New Roman"/>
              </w:rPr>
              <w:t>2 dni robocze</w:t>
            </w:r>
          </w:p>
        </w:tc>
        <w:tc>
          <w:tcPr>
            <w:tcW w:w="1123" w:type="pct"/>
          </w:tcPr>
          <w:p w:rsidR="00226D72" w:rsidRPr="00A31E0E" w:rsidRDefault="00226D72" w:rsidP="004D1F5B">
            <w:pPr>
              <w:pStyle w:val="Tekstpodstawowy"/>
              <w:rPr>
                <w:rFonts w:ascii="Arial Narrow" w:hAnsi="Arial Narrow" w:cs="Times New Roman"/>
              </w:rPr>
            </w:pPr>
            <w:r w:rsidRPr="00A31E0E">
              <w:rPr>
                <w:rFonts w:ascii="Arial Narrow" w:hAnsi="Arial Narrow" w:cs="Times New Roman"/>
              </w:rPr>
              <w:t xml:space="preserve">Zgodność z </w:t>
            </w:r>
            <w:r w:rsidR="007646BC">
              <w:rPr>
                <w:rFonts w:ascii="Arial Narrow" w:hAnsi="Arial Narrow" w:cs="Times New Roman"/>
              </w:rPr>
              <w:t>H</w:t>
            </w:r>
            <w:r w:rsidRPr="00A31E0E">
              <w:rPr>
                <w:rFonts w:ascii="Arial Narrow" w:hAnsi="Arial Narrow" w:cs="Times New Roman"/>
              </w:rPr>
              <w:t>armonogramem ramowym i wymaganiami Zamawiającego</w:t>
            </w:r>
          </w:p>
        </w:tc>
        <w:tc>
          <w:tcPr>
            <w:tcW w:w="876" w:type="pct"/>
          </w:tcPr>
          <w:p w:rsidR="00226D72" w:rsidRPr="00A31E0E" w:rsidRDefault="00226D72" w:rsidP="00B92AEC">
            <w:pPr>
              <w:pStyle w:val="Tekstpodstawowy"/>
              <w:rPr>
                <w:rFonts w:ascii="Arial Narrow" w:hAnsi="Arial Narrow" w:cs="Times New Roman"/>
              </w:rPr>
            </w:pPr>
            <w:r w:rsidRPr="00A31E0E">
              <w:rPr>
                <w:rFonts w:ascii="Arial Narrow" w:hAnsi="Arial Narrow" w:cs="Times New Roman"/>
              </w:rPr>
              <w:t>Dokument</w:t>
            </w:r>
          </w:p>
        </w:tc>
      </w:tr>
      <w:tr w:rsidR="00A31E0E" w:rsidRPr="002F066B" w:rsidTr="00A31E0E">
        <w:tc>
          <w:tcPr>
            <w:tcW w:w="1077" w:type="pct"/>
          </w:tcPr>
          <w:p w:rsidR="00B54698" w:rsidRPr="00B54698" w:rsidRDefault="00A31E0E" w:rsidP="00B92AEC">
            <w:pPr>
              <w:pStyle w:val="Tekstpodstawowy"/>
              <w:rPr>
                <w:rFonts w:ascii="Arial Narrow" w:hAnsi="Arial Narrow" w:cs="Times New Roman"/>
              </w:rPr>
            </w:pPr>
            <w:r w:rsidRPr="00A31E0E">
              <w:rPr>
                <w:rFonts w:ascii="Arial Narrow" w:hAnsi="Arial Narrow" w:cs="Times New Roman"/>
                <w:b/>
              </w:rPr>
              <w:lastRenderedPageBreak/>
              <w:t>Etap II</w:t>
            </w:r>
            <w:r>
              <w:rPr>
                <w:rFonts w:ascii="Arial Narrow" w:hAnsi="Arial Narrow" w:cs="Times New Roman"/>
              </w:rPr>
              <w:t xml:space="preserve"> </w:t>
            </w:r>
            <w:r w:rsidRPr="00A31E0E">
              <w:rPr>
                <w:rFonts w:ascii="Arial Narrow" w:hAnsi="Arial Narrow" w:cs="Times New Roman"/>
              </w:rPr>
              <w:t>Dostawa Oprogramowania standardowego i licencji - do 8 tygodni od dnia zawarcia Umowy.</w:t>
            </w:r>
          </w:p>
        </w:tc>
        <w:tc>
          <w:tcPr>
            <w:tcW w:w="385" w:type="pct"/>
          </w:tcPr>
          <w:p w:rsidR="00B54698" w:rsidRPr="00B54698" w:rsidRDefault="00044540" w:rsidP="009B52A4">
            <w:pPr>
              <w:pStyle w:val="Tekstpodstawowy"/>
              <w:rPr>
                <w:rFonts w:ascii="Arial Narrow" w:hAnsi="Arial Narrow" w:cstheme="minorHAnsi"/>
              </w:rPr>
            </w:pPr>
            <w:r>
              <w:rPr>
                <w:rFonts w:ascii="Arial Narrow" w:hAnsi="Arial Narrow" w:cs="Times New Roman"/>
                <w:b/>
              </w:rPr>
              <w:t>3</w:t>
            </w:r>
          </w:p>
        </w:tc>
        <w:tc>
          <w:tcPr>
            <w:tcW w:w="846" w:type="pct"/>
          </w:tcPr>
          <w:p w:rsidR="00B54698" w:rsidRPr="00B54698" w:rsidRDefault="00B54698" w:rsidP="009B52A4">
            <w:pPr>
              <w:pStyle w:val="Tekstpodstawowy"/>
              <w:rPr>
                <w:rFonts w:ascii="Arial Narrow" w:hAnsi="Arial Narrow" w:cs="Times New Roman"/>
              </w:rPr>
            </w:pPr>
            <w:r w:rsidRPr="00B54698">
              <w:rPr>
                <w:rFonts w:ascii="Arial Narrow" w:hAnsi="Arial Narrow" w:cstheme="minorHAnsi"/>
              </w:rPr>
              <w:t>Dostawa Oprogramowania standardowego  i licencji</w:t>
            </w:r>
          </w:p>
        </w:tc>
        <w:tc>
          <w:tcPr>
            <w:tcW w:w="692" w:type="pct"/>
          </w:tcPr>
          <w:p w:rsidR="00B54698" w:rsidRPr="00B54698" w:rsidRDefault="00B54698" w:rsidP="00B92AEC">
            <w:pPr>
              <w:pStyle w:val="Tekstpodstawowy"/>
              <w:rPr>
                <w:rFonts w:ascii="Arial Narrow" w:hAnsi="Arial Narrow" w:cs="Times New Roman"/>
              </w:rPr>
            </w:pPr>
            <w:r w:rsidRPr="00B54698">
              <w:rPr>
                <w:rFonts w:ascii="Arial Narrow" w:hAnsi="Arial Narrow" w:cs="Times New Roman"/>
              </w:rPr>
              <w:t>2 dni robocze</w:t>
            </w:r>
          </w:p>
        </w:tc>
        <w:tc>
          <w:tcPr>
            <w:tcW w:w="1123" w:type="pct"/>
          </w:tcPr>
          <w:p w:rsidR="00B54698" w:rsidRPr="00A31E0E" w:rsidDel="005967CE" w:rsidRDefault="00B54698" w:rsidP="005967CE">
            <w:pPr>
              <w:pStyle w:val="Tekstpodstawowy"/>
              <w:rPr>
                <w:rFonts w:ascii="Arial Narrow" w:hAnsi="Arial Narrow" w:cs="Times New Roman"/>
              </w:rPr>
            </w:pPr>
            <w:r w:rsidRPr="00A31E0E">
              <w:rPr>
                <w:rFonts w:ascii="Arial Narrow" w:hAnsi="Arial Narrow" w:cs="Times New Roman"/>
              </w:rPr>
              <w:t>Zgodność z harmonogramem ramowym i wymaganiami Zamawiającego</w:t>
            </w:r>
          </w:p>
        </w:tc>
        <w:tc>
          <w:tcPr>
            <w:tcW w:w="876" w:type="pct"/>
          </w:tcPr>
          <w:p w:rsidR="00B54698" w:rsidRPr="00A31E0E" w:rsidRDefault="00B54698" w:rsidP="00B92AEC">
            <w:pPr>
              <w:pStyle w:val="Tekstpodstawowy"/>
              <w:rPr>
                <w:rFonts w:ascii="Arial Narrow" w:hAnsi="Arial Narrow" w:cs="Times New Roman"/>
              </w:rPr>
            </w:pPr>
            <w:r w:rsidRPr="00A31E0E">
              <w:rPr>
                <w:rFonts w:ascii="Arial Narrow" w:hAnsi="Arial Narrow" w:cs="Times New Roman"/>
              </w:rPr>
              <w:t>Dokument</w:t>
            </w:r>
          </w:p>
        </w:tc>
      </w:tr>
      <w:tr w:rsidR="00A31E0E" w:rsidRPr="002F066B" w:rsidTr="00A31E0E">
        <w:tc>
          <w:tcPr>
            <w:tcW w:w="1077" w:type="pct"/>
            <w:vMerge w:val="restart"/>
          </w:tcPr>
          <w:p w:rsidR="00A31E0E" w:rsidRPr="00B54698" w:rsidRDefault="00A31E0E" w:rsidP="00B92AEC">
            <w:pPr>
              <w:pStyle w:val="Tekstpodstawowy"/>
              <w:rPr>
                <w:rFonts w:ascii="Arial Narrow" w:hAnsi="Arial Narrow" w:cs="Times New Roman"/>
              </w:rPr>
            </w:pPr>
            <w:r w:rsidRPr="00A31E0E">
              <w:rPr>
                <w:rFonts w:ascii="Arial Narrow" w:hAnsi="Arial Narrow" w:cs="Times New Roman"/>
                <w:b/>
              </w:rPr>
              <w:t>Etap III</w:t>
            </w:r>
            <w:r>
              <w:rPr>
                <w:rFonts w:ascii="Arial Narrow" w:hAnsi="Arial Narrow" w:cs="Times New Roman"/>
              </w:rPr>
              <w:t xml:space="preserve"> </w:t>
            </w:r>
            <w:r w:rsidRPr="00A31E0E">
              <w:rPr>
                <w:rFonts w:ascii="Arial Narrow" w:hAnsi="Arial Narrow" w:cs="Times New Roman"/>
              </w:rPr>
              <w:t>Instalacja i konfiguracja Oprogramowania standardowego na środowisku Zamawiającego oraz testy Oprogramowania standardowego – do 2 tygodni od odbioru Etapu II.</w:t>
            </w:r>
          </w:p>
        </w:tc>
        <w:tc>
          <w:tcPr>
            <w:tcW w:w="385" w:type="pct"/>
          </w:tcPr>
          <w:p w:rsidR="00A31E0E" w:rsidRPr="004C06B5" w:rsidRDefault="00A31E0E" w:rsidP="00B92AEC">
            <w:pPr>
              <w:pStyle w:val="Tekstpodstawowy"/>
              <w:rPr>
                <w:rFonts w:ascii="Arial Narrow" w:hAnsi="Arial Narrow" w:cs="Times New Roman"/>
              </w:rPr>
            </w:pPr>
            <w:r w:rsidRPr="0094432B">
              <w:rPr>
                <w:rFonts w:ascii="Arial Narrow" w:hAnsi="Arial Narrow" w:cs="Times New Roman"/>
              </w:rPr>
              <w:t>4</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Plan Testów Oprogramowania Standardowego</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1 Dni robocze</w:t>
            </w:r>
          </w:p>
        </w:tc>
        <w:tc>
          <w:tcPr>
            <w:tcW w:w="1123" w:type="pct"/>
          </w:tcPr>
          <w:p w:rsidR="00A31E0E" w:rsidRPr="00A31E0E" w:rsidRDefault="00A31E0E" w:rsidP="005967CE">
            <w:pPr>
              <w:pStyle w:val="Tekstpodstawowy"/>
              <w:rPr>
                <w:rFonts w:ascii="Arial Narrow" w:hAnsi="Arial Narrow" w:cs="Times New Roman"/>
              </w:rPr>
            </w:pPr>
            <w:r w:rsidRPr="00A31E0E">
              <w:rPr>
                <w:rFonts w:ascii="Arial Narrow" w:hAnsi="Arial Narrow" w:cs="Times New Roman"/>
              </w:rPr>
              <w:t>Zgodność  z  przypadkami testowymi w SWZ</w:t>
            </w:r>
          </w:p>
        </w:tc>
        <w:tc>
          <w:tcPr>
            <w:tcW w:w="876" w:type="pct"/>
          </w:tcPr>
          <w:p w:rsidR="00A31E0E" w:rsidRPr="00A31E0E" w:rsidRDefault="00A31E0E" w:rsidP="00B92AEC">
            <w:pPr>
              <w:pStyle w:val="Tekstpodstawowy"/>
              <w:rPr>
                <w:rFonts w:ascii="Arial Narrow" w:hAnsi="Arial Narrow" w:cs="Times New Roman"/>
              </w:rPr>
            </w:pPr>
            <w:r w:rsidRPr="00A31E0E">
              <w:rPr>
                <w:rFonts w:ascii="Arial Narrow" w:hAnsi="Arial Narrow" w:cs="Times New Roman"/>
              </w:rPr>
              <w:t>Dokument</w:t>
            </w:r>
          </w:p>
        </w:tc>
      </w:tr>
      <w:tr w:rsidR="00A31E0E" w:rsidRPr="002F066B" w:rsidTr="00A31E0E">
        <w:tc>
          <w:tcPr>
            <w:tcW w:w="1077" w:type="pct"/>
            <w:vMerge/>
          </w:tcPr>
          <w:p w:rsidR="00A31E0E" w:rsidRPr="00B54698" w:rsidRDefault="00A31E0E" w:rsidP="00B92AEC">
            <w:pPr>
              <w:pStyle w:val="Tekstpodstawowy"/>
              <w:rPr>
                <w:rFonts w:ascii="Arial Narrow" w:hAnsi="Arial Narrow" w:cs="Times New Roman"/>
              </w:rPr>
            </w:pPr>
          </w:p>
        </w:tc>
        <w:tc>
          <w:tcPr>
            <w:tcW w:w="385" w:type="pct"/>
          </w:tcPr>
          <w:p w:rsidR="00A31E0E" w:rsidRPr="004C06B5" w:rsidRDefault="00A31E0E" w:rsidP="00B92AEC">
            <w:pPr>
              <w:pStyle w:val="Tekstpodstawowy"/>
              <w:rPr>
                <w:rFonts w:ascii="Arial Narrow" w:hAnsi="Arial Narrow" w:cs="Times New Roman"/>
              </w:rPr>
            </w:pPr>
            <w:r w:rsidRPr="0094432B">
              <w:rPr>
                <w:rFonts w:ascii="Arial Narrow" w:hAnsi="Arial Narrow" w:cs="Times New Roman"/>
              </w:rPr>
              <w:t>5</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Scenariusze Testowe Oprogramowania Standardowego</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3 Dni roboczych</w:t>
            </w:r>
          </w:p>
        </w:tc>
        <w:tc>
          <w:tcPr>
            <w:tcW w:w="1123" w:type="pct"/>
          </w:tcPr>
          <w:p w:rsidR="00A31E0E" w:rsidRPr="00A31E0E" w:rsidRDefault="00A31E0E" w:rsidP="004D1F5B">
            <w:pPr>
              <w:pStyle w:val="Tekstpodstawowy"/>
              <w:rPr>
                <w:rFonts w:ascii="Arial Narrow" w:hAnsi="Arial Narrow" w:cs="Times New Roman"/>
              </w:rPr>
            </w:pPr>
            <w:r w:rsidRPr="00A31E0E">
              <w:rPr>
                <w:rFonts w:ascii="Arial Narrow" w:hAnsi="Arial Narrow" w:cs="Times New Roman"/>
              </w:rPr>
              <w:t>Zgodność Scenariuszy Testowych z ustalonym Planem Testów</w:t>
            </w:r>
          </w:p>
        </w:tc>
        <w:tc>
          <w:tcPr>
            <w:tcW w:w="876" w:type="pct"/>
          </w:tcPr>
          <w:p w:rsidR="00A31E0E" w:rsidRPr="00A31E0E" w:rsidRDefault="00A31E0E" w:rsidP="00B92AEC">
            <w:pPr>
              <w:pStyle w:val="Tekstpodstawowy"/>
              <w:rPr>
                <w:rFonts w:ascii="Arial Narrow" w:hAnsi="Arial Narrow" w:cs="Times New Roman"/>
              </w:rPr>
            </w:pPr>
            <w:r w:rsidRPr="00A31E0E">
              <w:rPr>
                <w:rFonts w:ascii="Arial Narrow" w:hAnsi="Arial Narrow" w:cs="Times New Roman"/>
              </w:rPr>
              <w:t>Dokument</w:t>
            </w:r>
          </w:p>
        </w:tc>
      </w:tr>
      <w:tr w:rsidR="00A31E0E" w:rsidRPr="002F066B" w:rsidTr="00A31E0E">
        <w:tc>
          <w:tcPr>
            <w:tcW w:w="1077" w:type="pct"/>
            <w:vMerge/>
          </w:tcPr>
          <w:p w:rsidR="00A31E0E" w:rsidRPr="00B54698" w:rsidRDefault="00A31E0E" w:rsidP="00B92AEC">
            <w:pPr>
              <w:pStyle w:val="Tekstpodstawowy"/>
              <w:rPr>
                <w:rFonts w:ascii="Arial Narrow" w:hAnsi="Arial Narrow" w:cs="Times New Roman"/>
              </w:rPr>
            </w:pP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6</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System standardowy gotowy po testach</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3 dni roboczych</w:t>
            </w:r>
          </w:p>
        </w:tc>
        <w:tc>
          <w:tcPr>
            <w:tcW w:w="1123" w:type="pct"/>
          </w:tcPr>
          <w:p w:rsidR="00A31E0E" w:rsidRPr="00B54698" w:rsidRDefault="00A31E0E" w:rsidP="004D1F5B">
            <w:pPr>
              <w:pStyle w:val="Tekstpodstawowy"/>
              <w:rPr>
                <w:rFonts w:ascii="Arial Narrow" w:hAnsi="Arial Narrow" w:cs="Times New Roman"/>
              </w:rPr>
            </w:pPr>
            <w:r w:rsidRPr="00B54698">
              <w:rPr>
                <w:rFonts w:ascii="Arial Narrow" w:hAnsi="Arial Narrow" w:cs="Times New Roman"/>
              </w:rPr>
              <w:t>Pozytywny wynik Testów akceptacyjnych  (brak Błędów krytycznych i niekrytycznych)</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Oprogramowanie</w:t>
            </w:r>
          </w:p>
        </w:tc>
      </w:tr>
      <w:tr w:rsidR="00A31E0E" w:rsidRPr="002F066B" w:rsidTr="00A31E0E">
        <w:tc>
          <w:tcPr>
            <w:tcW w:w="1077" w:type="pct"/>
            <w:vMerge w:val="restart"/>
          </w:tcPr>
          <w:p w:rsidR="00A31E0E" w:rsidRPr="00B54698" w:rsidRDefault="00A31E0E" w:rsidP="00B92AEC">
            <w:pPr>
              <w:pStyle w:val="Tekstpodstawowy"/>
              <w:rPr>
                <w:rFonts w:ascii="Arial Narrow" w:hAnsi="Arial Narrow" w:cs="Times New Roman"/>
              </w:rPr>
            </w:pPr>
            <w:r w:rsidRPr="00A31E0E">
              <w:rPr>
                <w:rFonts w:ascii="Arial Narrow" w:hAnsi="Arial Narrow" w:cs="Times New Roman"/>
                <w:b/>
              </w:rPr>
              <w:t>Etap IV</w:t>
            </w:r>
            <w:r>
              <w:rPr>
                <w:rFonts w:ascii="Arial Narrow" w:hAnsi="Arial Narrow" w:cs="Times New Roman"/>
              </w:rPr>
              <w:t xml:space="preserve"> </w:t>
            </w:r>
            <w:r w:rsidRPr="00A31E0E">
              <w:rPr>
                <w:rFonts w:ascii="Arial Narrow" w:hAnsi="Arial Narrow" w:cs="Times New Roman"/>
              </w:rPr>
              <w:t>Wykonanie projektu dostosowania Systemu do wymagań NIK, w tym dostawa wyników Analizy Wdrożeniowej - do 24  tygodni od dnia zawarcia Umowy.</w:t>
            </w:r>
            <w:r w:rsidRPr="00C861B5">
              <w:rPr>
                <w:rFonts w:ascii="Arial Narrow" w:hAnsi="Arial Narrow" w:cs="Times New Roman"/>
              </w:rPr>
              <w:t xml:space="preserve"> </w:t>
            </w: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7</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 xml:space="preserve">Przeszkolony Zespół Wdrożeniowy </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1 dzień roboczy</w:t>
            </w:r>
          </w:p>
        </w:tc>
        <w:tc>
          <w:tcPr>
            <w:tcW w:w="1123"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Potwierdzenie przeprowadzenia warsztatów w formie podpisanej listy obecności</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Warsztat</w:t>
            </w:r>
          </w:p>
        </w:tc>
      </w:tr>
      <w:tr w:rsidR="00A31E0E" w:rsidRPr="002F066B" w:rsidTr="00A31E0E">
        <w:tc>
          <w:tcPr>
            <w:tcW w:w="1077" w:type="pct"/>
            <w:vMerge/>
          </w:tcPr>
          <w:p w:rsidR="00A31E0E" w:rsidRPr="00B54698" w:rsidRDefault="00A31E0E" w:rsidP="00B92AEC">
            <w:pPr>
              <w:pStyle w:val="Tekstpodstawowy"/>
              <w:rPr>
                <w:rFonts w:ascii="Arial Narrow" w:hAnsi="Arial Narrow" w:cs="Times New Roman"/>
              </w:rPr>
            </w:pPr>
          </w:p>
        </w:tc>
        <w:tc>
          <w:tcPr>
            <w:tcW w:w="385" w:type="pct"/>
          </w:tcPr>
          <w:p w:rsidR="00A31E0E" w:rsidRPr="00B54698" w:rsidRDefault="00A31E0E" w:rsidP="007B0611">
            <w:pPr>
              <w:pStyle w:val="Tekstpodstawowy"/>
              <w:rPr>
                <w:rFonts w:ascii="Arial Narrow" w:hAnsi="Arial Narrow" w:cs="Times New Roman"/>
              </w:rPr>
            </w:pPr>
            <w:r>
              <w:rPr>
                <w:rFonts w:ascii="Arial Narrow" w:hAnsi="Arial Narrow" w:cs="Times New Roman"/>
              </w:rPr>
              <w:t>8</w:t>
            </w:r>
          </w:p>
        </w:tc>
        <w:tc>
          <w:tcPr>
            <w:tcW w:w="846" w:type="pct"/>
          </w:tcPr>
          <w:p w:rsidR="00A31E0E" w:rsidRPr="00B54698" w:rsidRDefault="00A31E0E" w:rsidP="007B0611">
            <w:pPr>
              <w:pStyle w:val="Tekstpodstawowy"/>
              <w:rPr>
                <w:rFonts w:ascii="Arial Narrow" w:hAnsi="Arial Narrow" w:cs="Times New Roman"/>
              </w:rPr>
            </w:pPr>
            <w:r w:rsidRPr="00B54698">
              <w:rPr>
                <w:rFonts w:ascii="Arial Narrow" w:hAnsi="Arial Narrow" w:cs="Times New Roman"/>
              </w:rPr>
              <w:t>Projekt dostosowania Systemu ERP do wymagań NIK, Analizy wdrożeniow</w:t>
            </w:r>
            <w:r w:rsidR="007646BC">
              <w:rPr>
                <w:rFonts w:ascii="Arial Narrow" w:hAnsi="Arial Narrow" w:cs="Times New Roman"/>
              </w:rPr>
              <w:t>ej</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20 dni roboczych</w:t>
            </w:r>
          </w:p>
        </w:tc>
        <w:tc>
          <w:tcPr>
            <w:tcW w:w="1123"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Zgodność Projektu Systemu z Wymaganiami</w:t>
            </w:r>
            <w:r w:rsidR="007646BC">
              <w:rPr>
                <w:rFonts w:ascii="Arial Narrow" w:hAnsi="Arial Narrow" w:cs="Times New Roman"/>
              </w:rPr>
              <w:t xml:space="preserve"> funkcjonalnymi i niefunkcjonalnymi</w:t>
            </w:r>
            <w:r w:rsidRPr="00B54698">
              <w:rPr>
                <w:rFonts w:ascii="Arial Narrow" w:hAnsi="Arial Narrow" w:cs="Times New Roman"/>
              </w:rPr>
              <w:t xml:space="preserve"> </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vMerge w:val="restart"/>
          </w:tcPr>
          <w:p w:rsidR="00A31E0E" w:rsidRPr="00B54698" w:rsidRDefault="00A31E0E" w:rsidP="00B92AEC">
            <w:pPr>
              <w:pStyle w:val="Tekstpodstawowy"/>
              <w:rPr>
                <w:rFonts w:ascii="Arial Narrow" w:hAnsi="Arial Narrow" w:cs="Times New Roman"/>
              </w:rPr>
            </w:pPr>
            <w:r w:rsidRPr="00A31E0E">
              <w:rPr>
                <w:rFonts w:ascii="Arial Narrow" w:hAnsi="Arial Narrow" w:cs="Times New Roman"/>
                <w:b/>
              </w:rPr>
              <w:t>Etap V</w:t>
            </w:r>
            <w:r w:rsidRPr="00A31E0E">
              <w:rPr>
                <w:rFonts w:ascii="Arial Narrow" w:hAnsi="Arial Narrow" w:cs="Times New Roman"/>
              </w:rPr>
              <w:t xml:space="preserve"> Dostosowanie Systemu do wymagań NIK, migracja danych do Systemu oraz testy Systemu - do 28 tygodni od odbioru Etapu IV.</w:t>
            </w: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9</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System Gotowy Do Testów</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1 Dzień roboczy</w:t>
            </w:r>
          </w:p>
        </w:tc>
        <w:tc>
          <w:tcPr>
            <w:tcW w:w="1123" w:type="pct"/>
          </w:tcPr>
          <w:p w:rsidR="00A31E0E" w:rsidRPr="00B54698" w:rsidRDefault="00A31E0E" w:rsidP="004D1F5B">
            <w:pPr>
              <w:pStyle w:val="Tekstpodstawowy"/>
              <w:rPr>
                <w:rFonts w:ascii="Arial Narrow" w:hAnsi="Arial Narrow" w:cs="Times New Roman"/>
              </w:rPr>
            </w:pPr>
            <w:r w:rsidRPr="00B54698">
              <w:rPr>
                <w:rFonts w:ascii="Arial Narrow" w:hAnsi="Arial Narrow" w:cs="Times New Roman"/>
              </w:rPr>
              <w:t>Raport potwierdzający pozytywny wynik testów wewnętrznych po stronie Wykonawcy (brak Błędów</w:t>
            </w:r>
            <w:r w:rsidR="003B27BC">
              <w:rPr>
                <w:rFonts w:ascii="Arial Narrow" w:hAnsi="Arial Narrow" w:cs="Times New Roman"/>
              </w:rPr>
              <w:t xml:space="preserve"> Krytycznych i N</w:t>
            </w:r>
            <w:r w:rsidR="007646BC">
              <w:rPr>
                <w:rFonts w:ascii="Arial Narrow" w:hAnsi="Arial Narrow" w:cs="Times New Roman"/>
              </w:rPr>
              <w:t>iekrytycznych</w:t>
            </w:r>
            <w:r w:rsidRPr="00B54698">
              <w:rPr>
                <w:rFonts w:ascii="Arial Narrow" w:hAnsi="Arial Narrow" w:cs="Times New Roman"/>
              </w:rPr>
              <w:t>)</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Oprogramowanie</w:t>
            </w:r>
          </w:p>
        </w:tc>
      </w:tr>
      <w:tr w:rsidR="00A31E0E" w:rsidRPr="002F066B" w:rsidTr="00A31E0E">
        <w:tc>
          <w:tcPr>
            <w:tcW w:w="1077" w:type="pct"/>
            <w:vMerge/>
          </w:tcPr>
          <w:p w:rsidR="00A31E0E" w:rsidRPr="00B54698" w:rsidRDefault="00A31E0E" w:rsidP="00B92AEC">
            <w:pPr>
              <w:pStyle w:val="Tekstpodstawowy"/>
              <w:rPr>
                <w:rFonts w:ascii="Arial Narrow" w:hAnsi="Arial Narrow" w:cs="Times New Roman"/>
              </w:rPr>
            </w:pP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10</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 xml:space="preserve">Plan Testów </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3 Dni robocze</w:t>
            </w:r>
          </w:p>
        </w:tc>
        <w:tc>
          <w:tcPr>
            <w:tcW w:w="1123" w:type="pct"/>
          </w:tcPr>
          <w:p w:rsidR="00A31E0E" w:rsidRPr="00B54698" w:rsidRDefault="00A31E0E" w:rsidP="004D1F5B">
            <w:pPr>
              <w:pStyle w:val="Tekstpodstawowy"/>
              <w:rPr>
                <w:rFonts w:ascii="Arial Narrow" w:hAnsi="Arial Narrow" w:cs="Times New Roman"/>
              </w:rPr>
            </w:pPr>
            <w:r w:rsidRPr="00B54698">
              <w:rPr>
                <w:rFonts w:ascii="Arial Narrow" w:hAnsi="Arial Narrow" w:cs="Times New Roman"/>
              </w:rPr>
              <w:t xml:space="preserve">Zgodność Planu z ustaleniami projektowymi </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vMerge/>
          </w:tcPr>
          <w:p w:rsidR="00A31E0E" w:rsidRPr="00B54698" w:rsidRDefault="00A31E0E" w:rsidP="00B92AEC">
            <w:pPr>
              <w:pStyle w:val="Tekstpodstawowy"/>
              <w:rPr>
                <w:rFonts w:ascii="Arial Narrow" w:hAnsi="Arial Narrow" w:cs="Times New Roman"/>
              </w:rPr>
            </w:pP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11</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Scenariusze Testowe</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5 Dni roboczych</w:t>
            </w:r>
          </w:p>
        </w:tc>
        <w:tc>
          <w:tcPr>
            <w:tcW w:w="1123" w:type="pct"/>
          </w:tcPr>
          <w:p w:rsidR="00A31E0E" w:rsidRPr="00B54698" w:rsidRDefault="00A31E0E" w:rsidP="004D1F5B">
            <w:pPr>
              <w:pStyle w:val="Tekstpodstawowy"/>
              <w:rPr>
                <w:rFonts w:ascii="Arial Narrow" w:hAnsi="Arial Narrow" w:cs="Times New Roman"/>
              </w:rPr>
            </w:pPr>
            <w:r w:rsidRPr="00B54698">
              <w:rPr>
                <w:rFonts w:ascii="Arial Narrow" w:hAnsi="Arial Narrow" w:cs="Times New Roman"/>
              </w:rPr>
              <w:t>Zgodność Scenariuszy Testowych  z ustaleniami projektowymi</w:t>
            </w:r>
            <w:r w:rsidR="007646BC">
              <w:rPr>
                <w:rFonts w:ascii="Arial Narrow" w:hAnsi="Arial Narrow" w:cs="Times New Roman"/>
              </w:rPr>
              <w:t xml:space="preserve"> i Planem Testów</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vMerge/>
          </w:tcPr>
          <w:p w:rsidR="00A31E0E" w:rsidRPr="00B54698" w:rsidRDefault="00A31E0E" w:rsidP="00B92AEC">
            <w:pPr>
              <w:pStyle w:val="Tekstpodstawowy"/>
              <w:rPr>
                <w:rFonts w:ascii="Arial Narrow" w:hAnsi="Arial Narrow" w:cs="Times New Roman"/>
              </w:rPr>
            </w:pP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12</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Przeszkolony Zespół Testowy</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1 Dzień roboczy</w:t>
            </w:r>
          </w:p>
        </w:tc>
        <w:tc>
          <w:tcPr>
            <w:tcW w:w="1123"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Potwierdzenie przeprowadzenia warsztatów w formie podpisanej listy obecności</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Warsztat</w:t>
            </w:r>
          </w:p>
        </w:tc>
      </w:tr>
      <w:tr w:rsidR="00A31E0E" w:rsidRPr="002F066B" w:rsidTr="00A31E0E">
        <w:tc>
          <w:tcPr>
            <w:tcW w:w="1077" w:type="pct"/>
            <w:vMerge/>
          </w:tcPr>
          <w:p w:rsidR="00A31E0E" w:rsidRPr="00B54698" w:rsidRDefault="00A31E0E" w:rsidP="00B92AEC">
            <w:pPr>
              <w:pStyle w:val="Tekstpodstawowy"/>
              <w:rPr>
                <w:rFonts w:ascii="Arial Narrow" w:hAnsi="Arial Narrow" w:cs="Times New Roman"/>
              </w:rPr>
            </w:pP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13</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 xml:space="preserve">System Po Testach </w:t>
            </w:r>
          </w:p>
        </w:tc>
        <w:tc>
          <w:tcPr>
            <w:tcW w:w="692" w:type="pct"/>
          </w:tcPr>
          <w:p w:rsidR="00A31E0E" w:rsidRPr="00B54698" w:rsidRDefault="00A31E0E" w:rsidP="0060517E">
            <w:pPr>
              <w:pStyle w:val="Tekstpodstawowy"/>
              <w:rPr>
                <w:rFonts w:ascii="Arial Narrow" w:hAnsi="Arial Narrow" w:cs="Times New Roman"/>
              </w:rPr>
            </w:pPr>
            <w:r w:rsidRPr="00B54698">
              <w:rPr>
                <w:rFonts w:ascii="Arial Narrow" w:hAnsi="Arial Narrow" w:cs="Times New Roman"/>
              </w:rPr>
              <w:t xml:space="preserve">5 dni roboczych </w:t>
            </w:r>
          </w:p>
        </w:tc>
        <w:tc>
          <w:tcPr>
            <w:tcW w:w="1123" w:type="pct"/>
          </w:tcPr>
          <w:p w:rsidR="00A31E0E" w:rsidRPr="00B54698" w:rsidRDefault="00A31E0E" w:rsidP="0060517E">
            <w:pPr>
              <w:pStyle w:val="Tekstpodstawowy"/>
              <w:rPr>
                <w:rFonts w:ascii="Arial Narrow" w:hAnsi="Arial Narrow" w:cs="Times New Roman"/>
              </w:rPr>
            </w:pPr>
            <w:r w:rsidRPr="00B54698">
              <w:rPr>
                <w:rFonts w:ascii="Arial Narrow" w:hAnsi="Arial Narrow" w:cs="Times New Roman"/>
              </w:rPr>
              <w:t>Pozytywny wynik Testów akceptacyjnych  (brak Błędów krytycznych i niekrytycznych)</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Oprogramowanie</w:t>
            </w:r>
          </w:p>
        </w:tc>
      </w:tr>
      <w:tr w:rsidR="00A31E0E" w:rsidRPr="002F066B" w:rsidTr="00A31E0E">
        <w:tc>
          <w:tcPr>
            <w:tcW w:w="1077" w:type="pct"/>
            <w:vMerge w:val="restart"/>
          </w:tcPr>
          <w:p w:rsidR="00A31E0E" w:rsidRPr="00B54698" w:rsidRDefault="00A31E0E" w:rsidP="00226D72">
            <w:pPr>
              <w:pStyle w:val="Tekstpodstawowy"/>
              <w:rPr>
                <w:rFonts w:ascii="Arial Narrow" w:hAnsi="Arial Narrow" w:cs="Times New Roman"/>
              </w:rPr>
            </w:pPr>
            <w:r w:rsidRPr="00A31E0E">
              <w:rPr>
                <w:rFonts w:ascii="Arial Narrow" w:hAnsi="Arial Narrow" w:cs="Times New Roman"/>
                <w:b/>
              </w:rPr>
              <w:t>Etap VI</w:t>
            </w:r>
            <w:r>
              <w:rPr>
                <w:rFonts w:ascii="Arial Narrow" w:hAnsi="Arial Narrow" w:cs="Times New Roman"/>
              </w:rPr>
              <w:t xml:space="preserve"> </w:t>
            </w:r>
            <w:r w:rsidRPr="00A31E0E">
              <w:rPr>
                <w:rFonts w:ascii="Arial Narrow" w:hAnsi="Arial Narrow" w:cs="Times New Roman"/>
              </w:rPr>
              <w:t>Szkolenie  do 8 tygodni od odbioru Etapu V.</w:t>
            </w:r>
          </w:p>
        </w:tc>
        <w:tc>
          <w:tcPr>
            <w:tcW w:w="385" w:type="pct"/>
          </w:tcPr>
          <w:p w:rsidR="00A31E0E" w:rsidRPr="00B54698" w:rsidRDefault="00A31E0E" w:rsidP="00B92AEC">
            <w:pPr>
              <w:pStyle w:val="Tekstpodstawowy"/>
              <w:rPr>
                <w:rFonts w:ascii="Arial Narrow" w:hAnsi="Arial Narrow" w:cs="Times New Roman"/>
              </w:rPr>
            </w:pPr>
            <w:r>
              <w:rPr>
                <w:rFonts w:ascii="Arial Narrow" w:hAnsi="Arial Narrow" w:cs="Times New Roman"/>
              </w:rPr>
              <w:t>14</w:t>
            </w:r>
          </w:p>
        </w:tc>
        <w:tc>
          <w:tcPr>
            <w:tcW w:w="84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Plan Szkoleń</w:t>
            </w:r>
          </w:p>
        </w:tc>
        <w:tc>
          <w:tcPr>
            <w:tcW w:w="692"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3 Dni robocze</w:t>
            </w:r>
          </w:p>
        </w:tc>
        <w:tc>
          <w:tcPr>
            <w:tcW w:w="1123"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Zgodność Planu z Wymaganiami</w:t>
            </w:r>
          </w:p>
        </w:tc>
        <w:tc>
          <w:tcPr>
            <w:tcW w:w="876" w:type="pct"/>
          </w:tcPr>
          <w:p w:rsidR="00A31E0E" w:rsidRPr="00B54698" w:rsidRDefault="00A31E0E" w:rsidP="00B92AEC">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vMerge/>
          </w:tcPr>
          <w:p w:rsidR="00A31E0E" w:rsidRPr="00B54698" w:rsidRDefault="00A31E0E" w:rsidP="00226D72">
            <w:pPr>
              <w:pStyle w:val="Tekstpodstawowy"/>
              <w:rPr>
                <w:rFonts w:ascii="Arial Narrow" w:hAnsi="Arial Narrow" w:cs="Times New Roman"/>
              </w:rPr>
            </w:pPr>
          </w:p>
        </w:tc>
        <w:tc>
          <w:tcPr>
            <w:tcW w:w="385" w:type="pct"/>
          </w:tcPr>
          <w:p w:rsidR="00A31E0E" w:rsidRPr="00B54698" w:rsidRDefault="00A31E0E" w:rsidP="00FE6180">
            <w:pPr>
              <w:pStyle w:val="Tekstpodstawowy"/>
              <w:rPr>
                <w:rFonts w:ascii="Arial Narrow" w:hAnsi="Arial Narrow" w:cs="Times New Roman"/>
              </w:rPr>
            </w:pPr>
            <w:r>
              <w:rPr>
                <w:rFonts w:ascii="Arial Narrow" w:hAnsi="Arial Narrow" w:cs="Times New Roman"/>
              </w:rPr>
              <w:t>15</w:t>
            </w:r>
          </w:p>
        </w:tc>
        <w:tc>
          <w:tcPr>
            <w:tcW w:w="846"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Materiały Szkoleniowe/ Instrukcje dla Użytkowników</w:t>
            </w:r>
          </w:p>
        </w:tc>
        <w:tc>
          <w:tcPr>
            <w:tcW w:w="692"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3 Dni robocze</w:t>
            </w:r>
          </w:p>
        </w:tc>
        <w:tc>
          <w:tcPr>
            <w:tcW w:w="1123"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Zgodność z Wymaganiami</w:t>
            </w:r>
          </w:p>
        </w:tc>
        <w:tc>
          <w:tcPr>
            <w:tcW w:w="876"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vMerge/>
          </w:tcPr>
          <w:p w:rsidR="00A31E0E" w:rsidRPr="00B54698" w:rsidRDefault="00A31E0E" w:rsidP="00226D72">
            <w:pPr>
              <w:pStyle w:val="Tekstpodstawowy"/>
              <w:rPr>
                <w:rFonts w:ascii="Arial Narrow" w:hAnsi="Arial Narrow" w:cs="Times New Roman"/>
              </w:rPr>
            </w:pPr>
          </w:p>
        </w:tc>
        <w:tc>
          <w:tcPr>
            <w:tcW w:w="385" w:type="pct"/>
          </w:tcPr>
          <w:p w:rsidR="00A31E0E" w:rsidRPr="00B54698" w:rsidRDefault="00A31E0E" w:rsidP="00FE6180">
            <w:pPr>
              <w:pStyle w:val="Tekstpodstawowy"/>
              <w:rPr>
                <w:rFonts w:ascii="Arial Narrow" w:hAnsi="Arial Narrow" w:cs="Times New Roman"/>
              </w:rPr>
            </w:pPr>
            <w:r>
              <w:rPr>
                <w:rFonts w:ascii="Arial Narrow" w:hAnsi="Arial Narrow" w:cs="Times New Roman"/>
              </w:rPr>
              <w:t>16</w:t>
            </w:r>
          </w:p>
        </w:tc>
        <w:tc>
          <w:tcPr>
            <w:tcW w:w="846"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 xml:space="preserve">Przeszkoleni Administratorzy i </w:t>
            </w:r>
            <w:r w:rsidRPr="00B54698">
              <w:rPr>
                <w:rFonts w:ascii="Arial Narrow" w:hAnsi="Arial Narrow" w:cs="Times New Roman"/>
                <w:color w:val="000000"/>
              </w:rPr>
              <w:t>Użytkownicy Systemu</w:t>
            </w:r>
          </w:p>
        </w:tc>
        <w:tc>
          <w:tcPr>
            <w:tcW w:w="692"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1 Dzień</w:t>
            </w:r>
          </w:p>
        </w:tc>
        <w:tc>
          <w:tcPr>
            <w:tcW w:w="1123"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Potwierdzenie przeprowadzenia szkoleń w formie podpisanej listy obecności</w:t>
            </w:r>
          </w:p>
        </w:tc>
        <w:tc>
          <w:tcPr>
            <w:tcW w:w="876"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Warsztat</w:t>
            </w:r>
          </w:p>
        </w:tc>
      </w:tr>
      <w:tr w:rsidR="00A31E0E" w:rsidRPr="002F066B" w:rsidTr="00A31E0E">
        <w:tc>
          <w:tcPr>
            <w:tcW w:w="1077" w:type="pct"/>
            <w:vMerge/>
          </w:tcPr>
          <w:p w:rsidR="00A31E0E" w:rsidRPr="00B54698" w:rsidRDefault="00A31E0E" w:rsidP="00226D72">
            <w:pPr>
              <w:pStyle w:val="Tekstpodstawowy"/>
              <w:rPr>
                <w:rFonts w:ascii="Arial Narrow" w:hAnsi="Arial Narrow" w:cs="Times New Roman"/>
              </w:rPr>
            </w:pPr>
          </w:p>
        </w:tc>
        <w:tc>
          <w:tcPr>
            <w:tcW w:w="385" w:type="pct"/>
          </w:tcPr>
          <w:p w:rsidR="00A31E0E" w:rsidRPr="00B54698" w:rsidRDefault="00A31E0E" w:rsidP="00FE6180">
            <w:pPr>
              <w:pStyle w:val="Tekstpodstawowy"/>
              <w:rPr>
                <w:rFonts w:ascii="Arial Narrow" w:hAnsi="Arial Narrow" w:cs="Times New Roman"/>
              </w:rPr>
            </w:pPr>
            <w:r>
              <w:rPr>
                <w:rFonts w:ascii="Arial Narrow" w:hAnsi="Arial Narrow" w:cs="Times New Roman"/>
              </w:rPr>
              <w:t>17</w:t>
            </w:r>
          </w:p>
        </w:tc>
        <w:tc>
          <w:tcPr>
            <w:tcW w:w="846"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Plan Startu Produkcyjnego</w:t>
            </w:r>
          </w:p>
        </w:tc>
        <w:tc>
          <w:tcPr>
            <w:tcW w:w="692"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3 Dni robocze</w:t>
            </w:r>
          </w:p>
        </w:tc>
        <w:tc>
          <w:tcPr>
            <w:tcW w:w="1123"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Zgodność z Wymaganiami</w:t>
            </w:r>
          </w:p>
        </w:tc>
        <w:tc>
          <w:tcPr>
            <w:tcW w:w="876" w:type="pct"/>
          </w:tcPr>
          <w:p w:rsidR="00A31E0E" w:rsidRPr="00B54698" w:rsidRDefault="00A31E0E" w:rsidP="00FE6180">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tcPr>
          <w:p w:rsidR="00A31E0E" w:rsidRPr="00A31E0E" w:rsidRDefault="00226D72" w:rsidP="00A31E0E">
            <w:pPr>
              <w:pStyle w:val="Tekstpodstawowy"/>
              <w:rPr>
                <w:rFonts w:ascii="Arial Narrow" w:hAnsi="Arial Narrow" w:cs="Times New Roman"/>
              </w:rPr>
            </w:pPr>
            <w:r w:rsidRPr="00A31E0E">
              <w:rPr>
                <w:rFonts w:ascii="Arial Narrow" w:hAnsi="Arial Narrow" w:cs="Times New Roman"/>
                <w:b/>
              </w:rPr>
              <w:t>Etap VII</w:t>
            </w:r>
            <w:r w:rsidR="00A31E0E" w:rsidRPr="00A31E0E">
              <w:rPr>
                <w:rFonts w:ascii="Arial Narrow" w:hAnsi="Arial Narrow" w:cs="Times New Roman"/>
              </w:rPr>
              <w:t xml:space="preserve"> Uruchomienie produkcyjne Systemu - nie później niż 31 grudnia 2022 r.</w:t>
            </w:r>
          </w:p>
          <w:p w:rsidR="00B54698" w:rsidRPr="00B54698" w:rsidRDefault="00B54698" w:rsidP="00226D72">
            <w:pPr>
              <w:pStyle w:val="Tekstpodstawowy"/>
              <w:rPr>
                <w:rFonts w:ascii="Arial Narrow" w:hAnsi="Arial Narrow" w:cs="Times New Roman"/>
              </w:rPr>
            </w:pPr>
          </w:p>
        </w:tc>
        <w:tc>
          <w:tcPr>
            <w:tcW w:w="385" w:type="pct"/>
          </w:tcPr>
          <w:p w:rsidR="00B54698" w:rsidRPr="00B54698" w:rsidRDefault="00226D72" w:rsidP="00FE6180">
            <w:pPr>
              <w:pStyle w:val="Tekstpodstawowy"/>
              <w:rPr>
                <w:rFonts w:ascii="Arial Narrow" w:hAnsi="Arial Narrow" w:cs="Times New Roman"/>
              </w:rPr>
            </w:pPr>
            <w:r>
              <w:rPr>
                <w:rFonts w:ascii="Arial Narrow" w:hAnsi="Arial Narrow" w:cs="Times New Roman"/>
              </w:rPr>
              <w:t>18</w:t>
            </w:r>
          </w:p>
        </w:tc>
        <w:tc>
          <w:tcPr>
            <w:tcW w:w="846"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System Przygotowany Do Startu Produkcyjnego</w:t>
            </w:r>
          </w:p>
        </w:tc>
        <w:tc>
          <w:tcPr>
            <w:tcW w:w="692"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1 Dzień roboczy</w:t>
            </w:r>
          </w:p>
        </w:tc>
        <w:tc>
          <w:tcPr>
            <w:tcW w:w="1123" w:type="pct"/>
            <w:shd w:val="clear" w:color="auto" w:fill="auto"/>
          </w:tcPr>
          <w:p w:rsidR="00B54698" w:rsidRPr="00B54698" w:rsidRDefault="00B54698" w:rsidP="00A6143C">
            <w:pPr>
              <w:pStyle w:val="Tekstpodstawowy"/>
              <w:rPr>
                <w:rFonts w:ascii="Arial Narrow" w:hAnsi="Arial Narrow" w:cs="Times New Roman"/>
              </w:rPr>
            </w:pPr>
            <w:r w:rsidRPr="00B54698">
              <w:rPr>
                <w:rFonts w:ascii="Arial Narrow" w:hAnsi="Arial Narrow" w:cs="Times New Roman"/>
              </w:rPr>
              <w:t>Pozytywny wynik Eksploatacji Testowej  (brak Błędów krytycznych i niekrytycznych)</w:t>
            </w:r>
          </w:p>
        </w:tc>
        <w:tc>
          <w:tcPr>
            <w:tcW w:w="876"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Oprogramowanie</w:t>
            </w:r>
          </w:p>
        </w:tc>
      </w:tr>
      <w:tr w:rsidR="00A31E0E" w:rsidRPr="002F066B" w:rsidTr="00A31E0E">
        <w:tc>
          <w:tcPr>
            <w:tcW w:w="1077" w:type="pct"/>
          </w:tcPr>
          <w:p w:rsidR="00B54698" w:rsidRPr="00B54698" w:rsidRDefault="00226D72" w:rsidP="00E57AAB">
            <w:pPr>
              <w:pStyle w:val="Tekstpodstawowy"/>
              <w:rPr>
                <w:rFonts w:ascii="Arial Narrow" w:hAnsi="Arial Narrow" w:cs="Times New Roman"/>
              </w:rPr>
            </w:pPr>
            <w:r w:rsidRPr="00E35010">
              <w:rPr>
                <w:rFonts w:ascii="Arial Narrow" w:hAnsi="Arial Narrow" w:cs="Times New Roman"/>
                <w:b/>
              </w:rPr>
              <w:t>Etap VIII</w:t>
            </w:r>
            <w:r w:rsidRPr="00C861B5" w:rsidDel="00C1393B">
              <w:rPr>
                <w:rFonts w:ascii="Arial Narrow" w:hAnsi="Arial Narrow" w:cs="Times New Roman"/>
              </w:rPr>
              <w:t xml:space="preserve"> </w:t>
            </w:r>
            <w:r w:rsidR="00E35010" w:rsidRPr="00E35010">
              <w:rPr>
                <w:rFonts w:ascii="Arial Narrow" w:hAnsi="Arial Narrow" w:cs="Times New Roman"/>
              </w:rPr>
              <w:t>Stabilizacja Systemu, w tym odbiór końcowy Wdrożenia – do 12 tygodni od  odbioru Etapu VII.</w:t>
            </w:r>
          </w:p>
        </w:tc>
        <w:tc>
          <w:tcPr>
            <w:tcW w:w="385" w:type="pct"/>
          </w:tcPr>
          <w:p w:rsidR="00B54698" w:rsidRPr="00B54698" w:rsidRDefault="00226D72" w:rsidP="00FE6180">
            <w:pPr>
              <w:pStyle w:val="Tekstpodstawowy"/>
              <w:rPr>
                <w:rFonts w:ascii="Arial Narrow" w:hAnsi="Arial Narrow" w:cs="Times New Roman"/>
              </w:rPr>
            </w:pPr>
            <w:r>
              <w:rPr>
                <w:rFonts w:ascii="Arial Narrow" w:hAnsi="Arial Narrow" w:cs="Times New Roman"/>
              </w:rPr>
              <w:t>19</w:t>
            </w:r>
          </w:p>
        </w:tc>
        <w:tc>
          <w:tcPr>
            <w:tcW w:w="846"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Stabilny System</w:t>
            </w:r>
          </w:p>
        </w:tc>
        <w:tc>
          <w:tcPr>
            <w:tcW w:w="692"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2 dni robocz</w:t>
            </w:r>
            <w:r w:rsidR="006F2E7E">
              <w:rPr>
                <w:rFonts w:ascii="Arial Narrow" w:hAnsi="Arial Narrow" w:cs="Times New Roman"/>
              </w:rPr>
              <w:t>e</w:t>
            </w:r>
            <w:r w:rsidRPr="00B54698">
              <w:rPr>
                <w:rFonts w:ascii="Arial Narrow" w:hAnsi="Arial Narrow" w:cs="Times New Roman"/>
              </w:rPr>
              <w:t xml:space="preserve"> </w:t>
            </w:r>
          </w:p>
        </w:tc>
        <w:tc>
          <w:tcPr>
            <w:tcW w:w="1123"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Protokół Odbioru Końcowego</w:t>
            </w:r>
          </w:p>
        </w:tc>
        <w:tc>
          <w:tcPr>
            <w:tcW w:w="876"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Oprogramowanie</w:t>
            </w:r>
          </w:p>
        </w:tc>
      </w:tr>
      <w:tr w:rsidR="00A31E0E" w:rsidRPr="002F066B" w:rsidTr="00A31E0E">
        <w:tc>
          <w:tcPr>
            <w:tcW w:w="1077" w:type="pct"/>
          </w:tcPr>
          <w:p w:rsidR="00E35010" w:rsidRPr="00E35010" w:rsidRDefault="00226D72" w:rsidP="00E35010">
            <w:pPr>
              <w:pStyle w:val="Tekstpodstawowy"/>
              <w:spacing w:after="0"/>
              <w:rPr>
                <w:rFonts w:ascii="Arial Narrow" w:hAnsi="Arial Narrow" w:cs="Times New Roman"/>
              </w:rPr>
            </w:pPr>
            <w:r w:rsidRPr="00E35010">
              <w:rPr>
                <w:rFonts w:ascii="Arial Narrow" w:hAnsi="Arial Narrow" w:cs="Times New Roman"/>
                <w:b/>
              </w:rPr>
              <w:t>Etap IX</w:t>
            </w:r>
            <w:r w:rsidRPr="00B54698">
              <w:rPr>
                <w:rFonts w:ascii="Arial Narrow" w:hAnsi="Arial Narrow" w:cs="Times New Roman"/>
              </w:rPr>
              <w:t xml:space="preserve"> </w:t>
            </w:r>
            <w:r w:rsidR="00E35010" w:rsidRPr="00E35010">
              <w:rPr>
                <w:rFonts w:ascii="Arial Narrow" w:hAnsi="Arial Narrow" w:cs="Times New Roman"/>
              </w:rPr>
              <w:t>Powdrożeniowy - świadczenie usług Serwisu dla Systemu – przez okres 24 miesięcy od daty  podpisania Protokołu Odbioru Końcowego oraz opracowanie dokumentacji powykonawczej Systemu do 8 tygodni od Podpisania Odbioru Końcowego.</w:t>
            </w:r>
          </w:p>
          <w:p w:rsidR="00B54698" w:rsidRPr="00B54698" w:rsidRDefault="00B54698" w:rsidP="00FE6180">
            <w:pPr>
              <w:pStyle w:val="Tekstpodstawowy"/>
              <w:rPr>
                <w:rFonts w:ascii="Arial Narrow" w:hAnsi="Arial Narrow" w:cs="Times New Roman"/>
              </w:rPr>
            </w:pPr>
          </w:p>
        </w:tc>
        <w:tc>
          <w:tcPr>
            <w:tcW w:w="385" w:type="pct"/>
          </w:tcPr>
          <w:p w:rsidR="00B54698" w:rsidRPr="00B54698" w:rsidRDefault="00226D72" w:rsidP="00FE6180">
            <w:pPr>
              <w:pStyle w:val="Tekstpodstawowy"/>
              <w:rPr>
                <w:rFonts w:ascii="Arial Narrow" w:hAnsi="Arial Narrow" w:cs="Times New Roman"/>
              </w:rPr>
            </w:pPr>
            <w:r>
              <w:rPr>
                <w:rFonts w:ascii="Arial Narrow" w:hAnsi="Arial Narrow" w:cs="Times New Roman"/>
              </w:rPr>
              <w:t>20</w:t>
            </w:r>
          </w:p>
        </w:tc>
        <w:tc>
          <w:tcPr>
            <w:tcW w:w="846"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Dokumentacja Powykonawcza</w:t>
            </w:r>
          </w:p>
        </w:tc>
        <w:tc>
          <w:tcPr>
            <w:tcW w:w="692"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10 Dni roboczych</w:t>
            </w:r>
          </w:p>
        </w:tc>
        <w:tc>
          <w:tcPr>
            <w:tcW w:w="1123"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Zgodność z Wymaganiami</w:t>
            </w:r>
          </w:p>
        </w:tc>
        <w:tc>
          <w:tcPr>
            <w:tcW w:w="876" w:type="pct"/>
          </w:tcPr>
          <w:p w:rsidR="00B54698" w:rsidRPr="00B54698" w:rsidRDefault="00B54698" w:rsidP="00FE6180">
            <w:pPr>
              <w:pStyle w:val="Tekstpodstawowy"/>
              <w:rPr>
                <w:rFonts w:ascii="Arial Narrow" w:hAnsi="Arial Narrow" w:cs="Times New Roman"/>
              </w:rPr>
            </w:pPr>
            <w:r w:rsidRPr="00B54698">
              <w:rPr>
                <w:rFonts w:ascii="Arial Narrow" w:hAnsi="Arial Narrow" w:cs="Times New Roman"/>
              </w:rPr>
              <w:t>Dokument</w:t>
            </w:r>
          </w:p>
        </w:tc>
      </w:tr>
      <w:tr w:rsidR="00A31E0E" w:rsidRPr="002F066B" w:rsidTr="00A31E0E">
        <w:tc>
          <w:tcPr>
            <w:tcW w:w="1077" w:type="pct"/>
          </w:tcPr>
          <w:p w:rsidR="00B54698" w:rsidRPr="00B54698" w:rsidRDefault="00226D72" w:rsidP="00E35010">
            <w:pPr>
              <w:pStyle w:val="Tekstpodstawowy"/>
              <w:spacing w:after="0"/>
              <w:rPr>
                <w:rFonts w:ascii="Arial Narrow" w:hAnsi="Arial Narrow" w:cs="Times New Roman"/>
              </w:rPr>
            </w:pPr>
            <w:r w:rsidRPr="00E35010">
              <w:rPr>
                <w:rFonts w:ascii="Arial Narrow" w:hAnsi="Arial Narrow" w:cs="Times New Roman"/>
                <w:b/>
              </w:rPr>
              <w:t>Etap X</w:t>
            </w:r>
            <w:r>
              <w:rPr>
                <w:rFonts w:ascii="Arial Narrow" w:hAnsi="Arial Narrow" w:cs="Times New Roman"/>
              </w:rPr>
              <w:t xml:space="preserve"> </w:t>
            </w:r>
            <w:r w:rsidR="00E35010" w:rsidRPr="00E35010">
              <w:rPr>
                <w:rFonts w:ascii="Arial Narrow" w:hAnsi="Arial Narrow" w:cs="Times New Roman"/>
              </w:rPr>
              <w:t>Powdrożeniowy- świadczenie Prac rozwojowych.</w:t>
            </w:r>
          </w:p>
        </w:tc>
        <w:tc>
          <w:tcPr>
            <w:tcW w:w="385" w:type="pct"/>
          </w:tcPr>
          <w:p w:rsidR="00B54698" w:rsidRPr="00C861B5" w:rsidRDefault="00226D72" w:rsidP="00FE6180">
            <w:pPr>
              <w:pStyle w:val="Tekstpodstawowy"/>
              <w:rPr>
                <w:rFonts w:ascii="Arial Narrow" w:hAnsi="Arial Narrow" w:cs="Times New Roman"/>
              </w:rPr>
            </w:pPr>
            <w:r>
              <w:rPr>
                <w:rFonts w:ascii="Arial Narrow" w:hAnsi="Arial Narrow" w:cs="Times New Roman"/>
              </w:rPr>
              <w:t>21</w:t>
            </w:r>
          </w:p>
        </w:tc>
        <w:tc>
          <w:tcPr>
            <w:tcW w:w="846" w:type="pct"/>
          </w:tcPr>
          <w:p w:rsidR="00B54698" w:rsidRPr="00B54698" w:rsidRDefault="00B54698" w:rsidP="00B54698">
            <w:pPr>
              <w:pStyle w:val="Tekstpodstawowy"/>
              <w:rPr>
                <w:rFonts w:ascii="Arial Narrow" w:hAnsi="Arial Narrow" w:cs="Times New Roman"/>
              </w:rPr>
            </w:pPr>
            <w:r>
              <w:rPr>
                <w:rFonts w:ascii="Arial Narrow" w:hAnsi="Arial Narrow" w:cs="Times New Roman"/>
              </w:rPr>
              <w:t>Prace rozwojowe</w:t>
            </w:r>
          </w:p>
        </w:tc>
        <w:tc>
          <w:tcPr>
            <w:tcW w:w="692" w:type="pct"/>
          </w:tcPr>
          <w:p w:rsidR="00B54698" w:rsidRPr="00B54698" w:rsidRDefault="00B54698" w:rsidP="00B54698">
            <w:pPr>
              <w:pStyle w:val="Tekstpodstawowy"/>
              <w:rPr>
                <w:rFonts w:ascii="Arial Narrow" w:hAnsi="Arial Narrow" w:cs="Times New Roman"/>
              </w:rPr>
            </w:pPr>
            <w:r>
              <w:rPr>
                <w:rFonts w:ascii="Arial Narrow" w:hAnsi="Arial Narrow" w:cs="Times New Roman"/>
              </w:rPr>
              <w:t>Zgodnie z załącznikiem nr 9 do Umowy Zasady realizacji Prac rozwojowych</w:t>
            </w:r>
          </w:p>
        </w:tc>
        <w:tc>
          <w:tcPr>
            <w:tcW w:w="1123" w:type="pct"/>
          </w:tcPr>
          <w:p w:rsidR="00B54698" w:rsidRPr="00B54698" w:rsidRDefault="00B54698" w:rsidP="00044540">
            <w:pPr>
              <w:pStyle w:val="Tekstpodstawowy"/>
              <w:rPr>
                <w:rFonts w:ascii="Arial Narrow" w:hAnsi="Arial Narrow" w:cs="Times New Roman"/>
              </w:rPr>
            </w:pPr>
            <w:r>
              <w:rPr>
                <w:rFonts w:ascii="Arial Narrow" w:hAnsi="Arial Narrow" w:cs="Times New Roman"/>
              </w:rPr>
              <w:t xml:space="preserve">Zgodność z </w:t>
            </w:r>
            <w:r w:rsidR="00044540">
              <w:rPr>
                <w:rFonts w:ascii="Arial Narrow" w:hAnsi="Arial Narrow" w:cs="Times New Roman"/>
              </w:rPr>
              <w:t xml:space="preserve">Wymaganiami uzgodnionymi i  zaakceptowanymi w ramach Prac rozwojowych </w:t>
            </w:r>
          </w:p>
        </w:tc>
        <w:tc>
          <w:tcPr>
            <w:tcW w:w="876" w:type="pct"/>
          </w:tcPr>
          <w:p w:rsidR="00B54698" w:rsidRPr="00B54698" w:rsidRDefault="00B54698" w:rsidP="00FE6180">
            <w:pPr>
              <w:pStyle w:val="Tekstpodstawowy"/>
              <w:rPr>
                <w:rFonts w:ascii="Arial Narrow" w:hAnsi="Arial Narrow" w:cs="Times New Roman"/>
              </w:rPr>
            </w:pPr>
            <w:r>
              <w:rPr>
                <w:rFonts w:ascii="Arial Narrow" w:hAnsi="Arial Narrow" w:cs="Times New Roman"/>
              </w:rPr>
              <w:t>Dokument</w:t>
            </w:r>
          </w:p>
        </w:tc>
      </w:tr>
    </w:tbl>
    <w:p w:rsidR="00451999" w:rsidRDefault="00451999" w:rsidP="00201DCE">
      <w:pPr>
        <w:ind w:left="465"/>
        <w:rPr>
          <w:rFonts w:ascii="Arial Narrow" w:hAnsi="Arial Narrow"/>
          <w:sz w:val="22"/>
          <w:szCs w:val="22"/>
        </w:rPr>
      </w:pPr>
    </w:p>
    <w:p w:rsidR="00874F93" w:rsidRDefault="00874F93" w:rsidP="00201DCE">
      <w:pPr>
        <w:ind w:left="465"/>
        <w:rPr>
          <w:rFonts w:ascii="Arial Narrow" w:hAnsi="Arial Narrow"/>
          <w:sz w:val="22"/>
          <w:szCs w:val="22"/>
        </w:rPr>
      </w:pPr>
    </w:p>
    <w:p w:rsidR="00874F93" w:rsidRPr="002F066B" w:rsidRDefault="00874F93" w:rsidP="00201DCE">
      <w:pPr>
        <w:ind w:left="465"/>
        <w:rPr>
          <w:rFonts w:ascii="Arial Narrow" w:hAnsi="Arial Narrow"/>
          <w:sz w:val="22"/>
          <w:szCs w:val="22"/>
        </w:rPr>
      </w:pPr>
    </w:p>
    <w:p w:rsidR="00451999" w:rsidRPr="002F066B" w:rsidRDefault="00451999" w:rsidP="00A973E5">
      <w:pPr>
        <w:pStyle w:val="Nagwek2"/>
        <w:numPr>
          <w:ilvl w:val="1"/>
          <w:numId w:val="8"/>
        </w:numPr>
        <w:ind w:left="284" w:firstLine="0"/>
        <w:rPr>
          <w:rFonts w:ascii="Arial Narrow" w:hAnsi="Arial Narrow"/>
          <w:b/>
          <w:sz w:val="22"/>
          <w:szCs w:val="22"/>
        </w:rPr>
      </w:pPr>
      <w:bookmarkStart w:id="18" w:name="_Toc77922748"/>
      <w:r w:rsidRPr="002F066B">
        <w:rPr>
          <w:rFonts w:ascii="Arial Narrow" w:hAnsi="Arial Narrow"/>
          <w:b/>
          <w:sz w:val="22"/>
          <w:szCs w:val="22"/>
        </w:rPr>
        <w:t xml:space="preserve">Definicje </w:t>
      </w:r>
      <w:r w:rsidR="00CD7CF0">
        <w:rPr>
          <w:rFonts w:ascii="Arial Narrow" w:hAnsi="Arial Narrow"/>
          <w:b/>
          <w:sz w:val="22"/>
          <w:szCs w:val="22"/>
        </w:rPr>
        <w:t>Rezultatów Prac</w:t>
      </w:r>
      <w:r w:rsidR="00CD7CF0" w:rsidRPr="002F066B">
        <w:rPr>
          <w:rFonts w:ascii="Arial Narrow" w:hAnsi="Arial Narrow"/>
          <w:b/>
          <w:sz w:val="22"/>
          <w:szCs w:val="22"/>
        </w:rPr>
        <w:t xml:space="preserve"> </w:t>
      </w:r>
      <w:r w:rsidRPr="002F066B">
        <w:rPr>
          <w:rFonts w:ascii="Arial Narrow" w:hAnsi="Arial Narrow"/>
          <w:b/>
          <w:sz w:val="22"/>
          <w:szCs w:val="22"/>
        </w:rPr>
        <w:t>podlegających Odbiorowi</w:t>
      </w:r>
      <w:bookmarkEnd w:id="18"/>
    </w:p>
    <w:p w:rsidR="00451999" w:rsidRPr="002F066B" w:rsidRDefault="00451999" w:rsidP="00451999">
      <w:pPr>
        <w:rPr>
          <w:rFonts w:ascii="Arial Narrow" w:hAnsi="Arial Narrow"/>
          <w:sz w:val="22"/>
          <w:szCs w:val="22"/>
        </w:rPr>
      </w:pPr>
    </w:p>
    <w:p w:rsidR="00201DCE" w:rsidRPr="002F066B" w:rsidRDefault="00201DCE" w:rsidP="00201DCE">
      <w:pPr>
        <w:pStyle w:val="Tekstpodstawowy"/>
        <w:rPr>
          <w:rFonts w:ascii="Arial Narrow" w:hAnsi="Arial Narrow" w:cs="Times New Roman"/>
          <w:sz w:val="22"/>
          <w:szCs w:val="22"/>
        </w:rPr>
      </w:pPr>
      <w:r w:rsidRPr="002F066B">
        <w:rPr>
          <w:rFonts w:ascii="Arial Narrow" w:hAnsi="Arial Narrow" w:cs="Times New Roman"/>
          <w:sz w:val="22"/>
          <w:szCs w:val="22"/>
        </w:rPr>
        <w:t xml:space="preserve">Każdy z powyżej wymienionych </w:t>
      </w:r>
      <w:r w:rsidR="00CD7CF0">
        <w:rPr>
          <w:rFonts w:ascii="Arial Narrow" w:hAnsi="Arial Narrow" w:cs="Times New Roman"/>
          <w:sz w:val="22"/>
          <w:szCs w:val="22"/>
        </w:rPr>
        <w:t xml:space="preserve">Rezultatów Prac </w:t>
      </w:r>
      <w:r w:rsidR="00CD7CF0" w:rsidRPr="002F066B">
        <w:rPr>
          <w:rFonts w:ascii="Arial Narrow" w:hAnsi="Arial Narrow" w:cs="Times New Roman"/>
          <w:sz w:val="22"/>
          <w:szCs w:val="22"/>
        </w:rPr>
        <w:t xml:space="preserve"> </w:t>
      </w:r>
      <w:r w:rsidRPr="002F066B">
        <w:rPr>
          <w:rFonts w:ascii="Arial Narrow" w:hAnsi="Arial Narrow" w:cs="Times New Roman"/>
          <w:sz w:val="22"/>
          <w:szCs w:val="22"/>
        </w:rPr>
        <w:t xml:space="preserve">będzie posiadać co najmniej poniżej określony zakres i cechy jakościowe.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67"/>
        <w:gridCol w:w="2127"/>
        <w:gridCol w:w="3685"/>
      </w:tblGrid>
      <w:tr w:rsidR="009F7518" w:rsidRPr="002F066B" w:rsidTr="00F73CAA">
        <w:trPr>
          <w:trHeight w:val="433"/>
          <w:tblHeader/>
        </w:trPr>
        <w:tc>
          <w:tcPr>
            <w:tcW w:w="2835" w:type="dxa"/>
            <w:shd w:val="clear" w:color="auto" w:fill="1F497D"/>
          </w:tcPr>
          <w:p w:rsidR="009F7518" w:rsidRPr="00F73CAA" w:rsidRDefault="00F73CAA" w:rsidP="00F73CAA">
            <w:pPr>
              <w:rPr>
                <w:rFonts w:ascii="Arial Narrow" w:hAnsi="Arial Narrow"/>
                <w:b/>
                <w:color w:val="FFFFFF"/>
              </w:rPr>
            </w:pPr>
            <w:r w:rsidRPr="00F73CAA">
              <w:rPr>
                <w:rFonts w:ascii="Arial Narrow" w:hAnsi="Arial Narrow"/>
                <w:b/>
                <w:color w:val="FFFFFF"/>
              </w:rPr>
              <w:t xml:space="preserve">Etap Wdrożenia zgodnie z §2 pkt 2 Umowy </w:t>
            </w:r>
          </w:p>
        </w:tc>
        <w:tc>
          <w:tcPr>
            <w:tcW w:w="567" w:type="dxa"/>
            <w:shd w:val="clear" w:color="auto" w:fill="1F497D"/>
          </w:tcPr>
          <w:p w:rsidR="009F7518" w:rsidRPr="00F73CAA" w:rsidRDefault="00F73CAA" w:rsidP="00B92AEC">
            <w:pPr>
              <w:rPr>
                <w:rFonts w:ascii="Arial Narrow" w:hAnsi="Arial Narrow"/>
                <w:b/>
                <w:color w:val="FFFFFF"/>
              </w:rPr>
            </w:pPr>
            <w:r w:rsidRPr="00F73CAA">
              <w:rPr>
                <w:rFonts w:ascii="Arial Narrow" w:hAnsi="Arial Narrow"/>
                <w:b/>
                <w:color w:val="FFFFFF"/>
              </w:rPr>
              <w:t xml:space="preserve"> Lp.</w:t>
            </w:r>
          </w:p>
        </w:tc>
        <w:tc>
          <w:tcPr>
            <w:tcW w:w="2127" w:type="dxa"/>
            <w:shd w:val="clear" w:color="auto" w:fill="1F497D"/>
          </w:tcPr>
          <w:p w:rsidR="009F7518" w:rsidRPr="00F73CAA" w:rsidRDefault="009F7518" w:rsidP="00B92AEC">
            <w:pPr>
              <w:rPr>
                <w:rFonts w:ascii="Arial Narrow" w:hAnsi="Arial Narrow"/>
                <w:b/>
                <w:color w:val="FFFFFF"/>
              </w:rPr>
            </w:pPr>
            <w:r w:rsidRPr="00F73CAA">
              <w:rPr>
                <w:rFonts w:ascii="Arial Narrow" w:hAnsi="Arial Narrow"/>
                <w:b/>
                <w:color w:val="FFFFFF"/>
              </w:rPr>
              <w:t>Rezultat Prac</w:t>
            </w:r>
          </w:p>
        </w:tc>
        <w:tc>
          <w:tcPr>
            <w:tcW w:w="3685" w:type="dxa"/>
            <w:shd w:val="clear" w:color="auto" w:fill="1F497D"/>
          </w:tcPr>
          <w:p w:rsidR="009F7518" w:rsidRPr="00F73CAA" w:rsidRDefault="009F7518" w:rsidP="003C7D95">
            <w:pPr>
              <w:rPr>
                <w:rFonts w:ascii="Arial Narrow" w:hAnsi="Arial Narrow"/>
                <w:b/>
                <w:color w:val="FFFFFF"/>
              </w:rPr>
            </w:pPr>
            <w:r w:rsidRPr="00F73CAA">
              <w:rPr>
                <w:rFonts w:ascii="Arial Narrow" w:hAnsi="Arial Narrow"/>
                <w:b/>
                <w:color w:val="FFFFFF"/>
              </w:rPr>
              <w:t>Opis Rezultatu Prac</w:t>
            </w:r>
          </w:p>
        </w:tc>
      </w:tr>
      <w:tr w:rsidR="00F73CAA" w:rsidRPr="002F066B" w:rsidTr="00F73CAA">
        <w:tc>
          <w:tcPr>
            <w:tcW w:w="2835" w:type="dxa"/>
            <w:vMerge w:val="restart"/>
          </w:tcPr>
          <w:p w:rsidR="00F73CAA" w:rsidRPr="00F73CAA" w:rsidRDefault="00F73CAA" w:rsidP="00B92AEC">
            <w:pPr>
              <w:pStyle w:val="Tekstpodstawowy"/>
              <w:rPr>
                <w:rFonts w:ascii="Arial Narrow" w:hAnsi="Arial Narrow" w:cs="Times New Roman"/>
              </w:rPr>
            </w:pPr>
            <w:r w:rsidRPr="00A31E0E">
              <w:rPr>
                <w:rFonts w:ascii="Arial Narrow" w:hAnsi="Arial Narrow" w:cs="Times New Roman"/>
                <w:b/>
              </w:rPr>
              <w:t xml:space="preserve"> Etap I</w:t>
            </w:r>
            <w:r>
              <w:rPr>
                <w:rFonts w:ascii="Arial Narrow" w:hAnsi="Arial Narrow" w:cs="Times New Roman"/>
              </w:rPr>
              <w:t xml:space="preserve"> W</w:t>
            </w:r>
            <w:r w:rsidRPr="00226D72">
              <w:rPr>
                <w:rFonts w:ascii="Arial Narrow" w:hAnsi="Arial Narrow" w:cs="Times New Roman"/>
              </w:rPr>
              <w:t>ykonanie Dokumentacji wskazanej w OPZ w ramach Etapu I w terminie do 12 tygodni od dnia podpisania Umowy, przy czym Harmonogram Szczegółowy Wdrożenia zostanie dostarczony przez Wykonawcę w terminie 2 tygodni od dnia zawarcia  Umowy. W Etapie I Wykonawca rozpocznie prace nad Analizą Wdrożeniową.</w:t>
            </w:r>
          </w:p>
        </w:tc>
        <w:tc>
          <w:tcPr>
            <w:tcW w:w="567" w:type="dxa"/>
          </w:tcPr>
          <w:p w:rsidR="00F73CAA" w:rsidRPr="00F73CAA" w:rsidRDefault="00F73CAA" w:rsidP="00CC7E64">
            <w:pPr>
              <w:pStyle w:val="Tekstpodstawowy"/>
              <w:rPr>
                <w:rFonts w:ascii="Arial Narrow" w:hAnsi="Arial Narrow" w:cs="Times New Roman"/>
              </w:rPr>
            </w:pPr>
            <w:r w:rsidRPr="00F73CAA">
              <w:rPr>
                <w:rFonts w:ascii="Arial Narrow" w:hAnsi="Arial Narrow" w:cs="Times New Roman"/>
              </w:rPr>
              <w:t>1</w:t>
            </w:r>
          </w:p>
        </w:tc>
        <w:tc>
          <w:tcPr>
            <w:tcW w:w="2127" w:type="dxa"/>
          </w:tcPr>
          <w:p w:rsidR="00F73CAA" w:rsidRPr="00F73CAA" w:rsidRDefault="00F73CAA" w:rsidP="00CC7E64">
            <w:pPr>
              <w:pStyle w:val="Tekstpodstawowy"/>
              <w:rPr>
                <w:rFonts w:ascii="Arial Narrow" w:hAnsi="Arial Narrow" w:cs="Times New Roman"/>
              </w:rPr>
            </w:pPr>
            <w:r w:rsidRPr="00F73CAA">
              <w:rPr>
                <w:rFonts w:ascii="Arial Narrow" w:hAnsi="Arial Narrow" w:cs="Times New Roman"/>
              </w:rPr>
              <w:t xml:space="preserve">Projekt techniczny instalacji i konfiguracji dostarczanego Oprogramowania standardowego </w:t>
            </w:r>
          </w:p>
        </w:tc>
        <w:tc>
          <w:tcPr>
            <w:tcW w:w="3685" w:type="dxa"/>
          </w:tcPr>
          <w:p w:rsidR="00F73CAA" w:rsidRPr="00F73CAA" w:rsidRDefault="00F73CAA" w:rsidP="00CC7E64">
            <w:pPr>
              <w:pStyle w:val="Listapunktowana"/>
              <w:numPr>
                <w:ilvl w:val="0"/>
                <w:numId w:val="0"/>
              </w:numPr>
              <w:rPr>
                <w:rFonts w:ascii="Arial Narrow" w:hAnsi="Arial Narrow"/>
                <w:sz w:val="20"/>
              </w:rPr>
            </w:pPr>
            <w:r w:rsidRPr="00F73CAA">
              <w:rPr>
                <w:rFonts w:ascii="Arial Narrow" w:hAnsi="Arial Narrow"/>
                <w:sz w:val="20"/>
              </w:rPr>
              <w:t xml:space="preserve">Opracowanie Wymagań Systemu w stosunku do Infrastruktury Teleinformatycznej i przekazanie przez Wykonawcę do akceptacji Zamawiającemu - dokumentu. Zasoby teleinformatyczne na etap wdrożenia zostały opisane w </w:t>
            </w:r>
            <w:r w:rsidR="00874F93">
              <w:rPr>
                <w:rFonts w:ascii="Arial Narrow" w:hAnsi="Arial Narrow"/>
                <w:sz w:val="20"/>
              </w:rPr>
              <w:t xml:space="preserve">Rozdziale </w:t>
            </w:r>
            <w:r w:rsidRPr="00F73CAA">
              <w:rPr>
                <w:rFonts w:ascii="Arial Narrow" w:hAnsi="Arial Narrow"/>
                <w:sz w:val="20"/>
              </w:rPr>
              <w:t xml:space="preserve"> 10. </w:t>
            </w:r>
          </w:p>
        </w:tc>
      </w:tr>
      <w:tr w:rsidR="00F73CAA" w:rsidRPr="002F066B" w:rsidTr="00F73CAA">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2</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Harmonogram Szczegółowy Wdrożenia</w:t>
            </w:r>
          </w:p>
        </w:tc>
        <w:tc>
          <w:tcPr>
            <w:tcW w:w="3685" w:type="dxa"/>
          </w:tcPr>
          <w:p w:rsidR="00F73CAA" w:rsidRPr="00F73CAA" w:rsidRDefault="00F73CAA" w:rsidP="003C7D95">
            <w:pPr>
              <w:pStyle w:val="Listapunktowana"/>
              <w:numPr>
                <w:ilvl w:val="0"/>
                <w:numId w:val="0"/>
              </w:numPr>
              <w:rPr>
                <w:rFonts w:ascii="Arial Narrow" w:hAnsi="Arial Narrow"/>
                <w:sz w:val="20"/>
              </w:rPr>
            </w:pPr>
            <w:r w:rsidRPr="00F73CAA">
              <w:rPr>
                <w:rFonts w:ascii="Arial Narrow" w:hAnsi="Arial Narrow"/>
                <w:sz w:val="20"/>
              </w:rPr>
              <w:t>Harmonogram Szczegółowy  Wdrożenia (Plan Kontraktu); uwzględniający możliwości Zamawiającego, sekwencyjność i zależność poszczególnych Etapów. Zamawiający nie dopuszcza realizacji Wdrożenia w sposób, w którym następuje spiętrzenie odbiorów produktów i Etapów; Harmonogram Szczegółowy Wdrożenia określa m. in. harmonogram realizacji dostarczenia i Wdrożenia Systemu  w podziale na Etapy; określenie Rezultatów Prac i Usług do realizacji w poszczególnych Etapach oraz okresach rozliczeniowych wraz z Wymaganiami, Terminy przekazania poszczególnych Produktów i Usług do odbioru; Terminy odbioru Produktów i Usług; daty odbioru Etapów.</w:t>
            </w:r>
          </w:p>
        </w:tc>
      </w:tr>
      <w:tr w:rsidR="009F7518" w:rsidRPr="002F066B" w:rsidTr="00F73CAA">
        <w:tc>
          <w:tcPr>
            <w:tcW w:w="2835" w:type="dxa"/>
          </w:tcPr>
          <w:p w:rsidR="009F7518" w:rsidRPr="00F73CAA" w:rsidRDefault="00F73CAA" w:rsidP="00B92AEC">
            <w:pPr>
              <w:pStyle w:val="Tekstpodstawowy"/>
              <w:rPr>
                <w:rFonts w:ascii="Arial Narrow" w:hAnsi="Arial Narrow" w:cs="Times New Roman"/>
              </w:rPr>
            </w:pPr>
            <w:r w:rsidRPr="00A31E0E">
              <w:rPr>
                <w:rFonts w:ascii="Arial Narrow" w:hAnsi="Arial Narrow" w:cs="Times New Roman"/>
                <w:b/>
              </w:rPr>
              <w:t>Etap II</w:t>
            </w:r>
            <w:r>
              <w:rPr>
                <w:rFonts w:ascii="Arial Narrow" w:hAnsi="Arial Narrow" w:cs="Times New Roman"/>
              </w:rPr>
              <w:t xml:space="preserve"> </w:t>
            </w:r>
            <w:r w:rsidRPr="00A31E0E">
              <w:rPr>
                <w:rFonts w:ascii="Arial Narrow" w:hAnsi="Arial Narrow" w:cs="Times New Roman"/>
              </w:rPr>
              <w:t>Dostawa Oprogramowania standardowego i licencji - do 8 tygodni od dnia zawarcia Umowy.</w:t>
            </w:r>
          </w:p>
        </w:tc>
        <w:tc>
          <w:tcPr>
            <w:tcW w:w="567" w:type="dxa"/>
          </w:tcPr>
          <w:p w:rsidR="009F7518" w:rsidRPr="00F73CAA" w:rsidRDefault="00F73CAA" w:rsidP="00707CF6">
            <w:pPr>
              <w:pStyle w:val="Listapunktowana"/>
              <w:numPr>
                <w:ilvl w:val="0"/>
                <w:numId w:val="0"/>
              </w:numPr>
              <w:rPr>
                <w:rFonts w:ascii="Arial Narrow" w:hAnsi="Arial Narrow"/>
                <w:sz w:val="20"/>
              </w:rPr>
            </w:pPr>
            <w:r w:rsidRPr="00F73CAA">
              <w:rPr>
                <w:rFonts w:ascii="Arial Narrow" w:hAnsi="Arial Narrow"/>
                <w:sz w:val="20"/>
              </w:rPr>
              <w:t>3</w:t>
            </w:r>
          </w:p>
        </w:tc>
        <w:tc>
          <w:tcPr>
            <w:tcW w:w="2127" w:type="dxa"/>
          </w:tcPr>
          <w:p w:rsidR="009F7518" w:rsidRPr="00F73CAA" w:rsidRDefault="009F7518" w:rsidP="00707CF6">
            <w:pPr>
              <w:pStyle w:val="Listapunktowana"/>
              <w:numPr>
                <w:ilvl w:val="0"/>
                <w:numId w:val="0"/>
              </w:numPr>
              <w:rPr>
                <w:rFonts w:ascii="Arial Narrow" w:hAnsi="Arial Narrow"/>
                <w:sz w:val="20"/>
              </w:rPr>
            </w:pPr>
            <w:r w:rsidRPr="00F73CAA">
              <w:rPr>
                <w:rFonts w:ascii="Arial Narrow" w:hAnsi="Arial Narrow"/>
                <w:sz w:val="20"/>
              </w:rPr>
              <w:t>Dostawa Oprogramowania standardowego  i licencji</w:t>
            </w:r>
          </w:p>
        </w:tc>
        <w:tc>
          <w:tcPr>
            <w:tcW w:w="3685" w:type="dxa"/>
          </w:tcPr>
          <w:p w:rsidR="009F7518" w:rsidRPr="00F73CAA" w:rsidRDefault="009F7518" w:rsidP="00707CF6">
            <w:pPr>
              <w:pStyle w:val="Listapunktowana"/>
              <w:numPr>
                <w:ilvl w:val="0"/>
                <w:numId w:val="0"/>
              </w:numPr>
              <w:rPr>
                <w:rFonts w:ascii="Arial Narrow" w:hAnsi="Arial Narrow"/>
                <w:sz w:val="20"/>
              </w:rPr>
            </w:pPr>
            <w:r w:rsidRPr="00F73CAA">
              <w:rPr>
                <w:rFonts w:ascii="Arial Narrow" w:hAnsi="Arial Narrow"/>
                <w:sz w:val="20"/>
              </w:rPr>
              <w:t>Oprogramowanie gotowe (Standardowe) dostarczone przez Wykonawcę tj. gotowe w dniu zawarcia Umowy lub wytworzone w wyniku realizacji Umowy niewyłącznie na potrzeby Zamawiającego, składające się na System, wraz z elementami  Systemu do jego uruchomienia.</w:t>
            </w:r>
          </w:p>
        </w:tc>
      </w:tr>
      <w:tr w:rsidR="00F73CAA" w:rsidRPr="002F066B" w:rsidTr="00F73CAA">
        <w:tc>
          <w:tcPr>
            <w:tcW w:w="2835" w:type="dxa"/>
            <w:vMerge w:val="restart"/>
          </w:tcPr>
          <w:p w:rsidR="00F73CAA" w:rsidRPr="00F73CAA" w:rsidRDefault="00F73CAA" w:rsidP="00B92AEC">
            <w:pPr>
              <w:pStyle w:val="Tekstpodstawowy"/>
              <w:rPr>
                <w:rFonts w:ascii="Arial Narrow" w:hAnsi="Arial Narrow" w:cs="Times New Roman"/>
              </w:rPr>
            </w:pPr>
            <w:r w:rsidRPr="00A31E0E">
              <w:rPr>
                <w:rFonts w:ascii="Arial Narrow" w:hAnsi="Arial Narrow" w:cs="Times New Roman"/>
                <w:b/>
              </w:rPr>
              <w:t>Etap III</w:t>
            </w:r>
            <w:r>
              <w:rPr>
                <w:rFonts w:ascii="Arial Narrow" w:hAnsi="Arial Narrow" w:cs="Times New Roman"/>
              </w:rPr>
              <w:t xml:space="preserve"> </w:t>
            </w:r>
            <w:r w:rsidRPr="00A31E0E">
              <w:rPr>
                <w:rFonts w:ascii="Arial Narrow" w:hAnsi="Arial Narrow" w:cs="Times New Roman"/>
              </w:rPr>
              <w:t>Instalacja i konfiguracja Oprogramowania standardowego na środowisku Zamawiającego oraz testy Oprogramowania standardowego – do 2 tygodni od odbioru Etapu II.</w:t>
            </w:r>
          </w:p>
        </w:tc>
        <w:tc>
          <w:tcPr>
            <w:tcW w:w="567" w:type="dxa"/>
          </w:tcPr>
          <w:p w:rsidR="00F73CAA" w:rsidRPr="00F73CAA" w:rsidRDefault="00F73CAA" w:rsidP="00CC7E64">
            <w:pPr>
              <w:pStyle w:val="Tekstpodstawowy"/>
              <w:rPr>
                <w:rFonts w:ascii="Arial Narrow" w:hAnsi="Arial Narrow" w:cs="Times New Roman"/>
              </w:rPr>
            </w:pPr>
            <w:r w:rsidRPr="00F73CAA">
              <w:rPr>
                <w:rFonts w:ascii="Arial Narrow" w:hAnsi="Arial Narrow" w:cs="Times New Roman"/>
              </w:rPr>
              <w:t>4</w:t>
            </w:r>
          </w:p>
        </w:tc>
        <w:tc>
          <w:tcPr>
            <w:tcW w:w="2127" w:type="dxa"/>
          </w:tcPr>
          <w:p w:rsidR="00F73CAA" w:rsidRPr="00F73CAA" w:rsidRDefault="00F73CAA" w:rsidP="00CC7E64">
            <w:pPr>
              <w:pStyle w:val="Tekstpodstawowy"/>
              <w:rPr>
                <w:rFonts w:ascii="Arial Narrow" w:hAnsi="Arial Narrow" w:cstheme="minorHAnsi"/>
              </w:rPr>
            </w:pPr>
            <w:r w:rsidRPr="00F73CAA">
              <w:rPr>
                <w:rFonts w:ascii="Arial Narrow" w:hAnsi="Arial Narrow" w:cs="Times New Roman"/>
              </w:rPr>
              <w:t>Plan testów Oprogramowania standardowego</w:t>
            </w:r>
          </w:p>
        </w:tc>
        <w:tc>
          <w:tcPr>
            <w:tcW w:w="3685" w:type="dxa"/>
          </w:tcPr>
          <w:p w:rsidR="00F73CAA" w:rsidRPr="00F73CAA" w:rsidRDefault="00F73CAA" w:rsidP="00C66CE8">
            <w:pPr>
              <w:pStyle w:val="Tekstpodstawowy"/>
              <w:spacing w:after="0"/>
              <w:rPr>
                <w:rFonts w:ascii="Arial Narrow" w:hAnsi="Arial Narrow" w:cs="Times New Roman"/>
              </w:rPr>
            </w:pPr>
            <w:r w:rsidRPr="00F73CAA">
              <w:rPr>
                <w:rFonts w:ascii="Arial Narrow" w:hAnsi="Arial Narrow" w:cs="Times New Roman"/>
              </w:rPr>
              <w:t xml:space="preserve">Opracowany plan testów Oprogramowania Standardowego: </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 xml:space="preserve">Cel; </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 xml:space="preserve">Zakres - przypadki testowe z SWZ; </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 xml:space="preserve">Harmonogram; </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Podział odpowiedzialności za zadania;</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Przypisanie scenariuszy testowych do zadań;</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 xml:space="preserve">Kryteria akceptacji testów; </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Sposób oznaczania i klasyfikacji błędów;</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 xml:space="preserve">Plan przygotowania danych testowych; </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 xml:space="preserve">Sposób prezentacji wyników testów; </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Sposób klasyfikacji błędów;</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Kryteria odbioru Systemu standardowego po testach.</w:t>
            </w:r>
          </w:p>
          <w:p w:rsidR="00F73CAA" w:rsidRPr="00F73CAA" w:rsidRDefault="00F73CAA" w:rsidP="006877E0">
            <w:pPr>
              <w:pStyle w:val="Tekstpodstawowy"/>
              <w:spacing w:after="0"/>
              <w:rPr>
                <w:rFonts w:ascii="Arial Narrow" w:hAnsi="Arial Narrow" w:cstheme="minorHAnsi"/>
              </w:rPr>
            </w:pPr>
            <w:r w:rsidRPr="00F73CAA">
              <w:rPr>
                <w:rFonts w:ascii="Arial Narrow" w:hAnsi="Arial Narrow" w:cs="Times New Roman"/>
              </w:rPr>
              <w:t xml:space="preserve">Harmonogram testów w Planie testów musi </w:t>
            </w:r>
            <w:r w:rsidRPr="00F73CAA">
              <w:rPr>
                <w:rFonts w:ascii="Arial Narrow" w:hAnsi="Arial Narrow" w:cs="Times New Roman"/>
              </w:rPr>
              <w:lastRenderedPageBreak/>
              <w:t>gwarantować wykonanie co najmniej 2 rund testów akceptacyjnych przez Wykonawcę przy udziale Zamawiającego</w:t>
            </w:r>
          </w:p>
        </w:tc>
      </w:tr>
      <w:tr w:rsidR="00F73CAA" w:rsidRPr="002F066B" w:rsidTr="00F73CAA">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5</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Scenariusze Testowe Oprogramowania standardowego</w:t>
            </w:r>
          </w:p>
        </w:tc>
        <w:tc>
          <w:tcPr>
            <w:tcW w:w="3685" w:type="dxa"/>
          </w:tcPr>
          <w:p w:rsidR="00F73CAA" w:rsidRPr="00F73CAA" w:rsidRDefault="00F73CAA" w:rsidP="00C66CE8">
            <w:pPr>
              <w:pStyle w:val="Tekstpodstawowy"/>
              <w:spacing w:after="0"/>
              <w:rPr>
                <w:rFonts w:ascii="Arial Narrow" w:hAnsi="Arial Narrow" w:cs="Times New Roman"/>
              </w:rPr>
            </w:pPr>
            <w:r w:rsidRPr="00F73CAA">
              <w:rPr>
                <w:rFonts w:ascii="Arial Narrow" w:hAnsi="Arial Narrow" w:cs="Times New Roman"/>
              </w:rPr>
              <w:t>Opracowanie scenariuszy testowych przez Wykonawcę , które będą zawierać co najmniej:</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Opis testu, kroków, metod postępowania i nawigacji w systemie;</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Mapowanie wymagań biznesowych w ramach danego scenariusza;</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Sytuacje wariantowe (przypadki testowe pozytywne i negatywne) podlegające weryfikacji;</w:t>
            </w:r>
          </w:p>
          <w:p w:rsidR="00F73CAA" w:rsidRPr="00F73CAA" w:rsidRDefault="00F73CAA" w:rsidP="00B1771C">
            <w:pPr>
              <w:pStyle w:val="Listapunktowana"/>
              <w:spacing w:before="0" w:after="0"/>
              <w:rPr>
                <w:rFonts w:ascii="Arial Narrow" w:hAnsi="Arial Narrow"/>
                <w:sz w:val="20"/>
              </w:rPr>
            </w:pPr>
            <w:r w:rsidRPr="00F73CAA">
              <w:rPr>
                <w:rFonts w:ascii="Arial Narrow" w:hAnsi="Arial Narrow"/>
                <w:sz w:val="20"/>
              </w:rPr>
              <w:t>Dane wejściowe, na bazie których test będzie prowadzony;</w:t>
            </w:r>
          </w:p>
          <w:p w:rsidR="00F73CAA" w:rsidRPr="00F73CAA" w:rsidRDefault="00F73CAA" w:rsidP="00B1771C">
            <w:pPr>
              <w:pStyle w:val="Listapunktowana"/>
              <w:spacing w:before="0" w:after="0"/>
              <w:rPr>
                <w:rFonts w:ascii="Arial Narrow" w:hAnsi="Arial Narrow"/>
                <w:sz w:val="20"/>
              </w:rPr>
            </w:pPr>
            <w:r w:rsidRPr="00F73CAA">
              <w:rPr>
                <w:rFonts w:ascii="Arial Narrow" w:hAnsi="Arial Narrow"/>
                <w:sz w:val="20"/>
              </w:rPr>
              <w:t>Spodziewane rezultaty testu (w tym wartości danych otrzymanych w wyniku testu);</w:t>
            </w:r>
          </w:p>
          <w:p w:rsidR="00F73CAA" w:rsidRPr="00F73CAA" w:rsidRDefault="00F73CAA" w:rsidP="00B1771C">
            <w:pPr>
              <w:pStyle w:val="Listapunktowana"/>
              <w:spacing w:before="0" w:after="0"/>
              <w:rPr>
                <w:rFonts w:ascii="Arial Narrow" w:hAnsi="Arial Narrow"/>
                <w:sz w:val="20"/>
              </w:rPr>
            </w:pPr>
            <w:r w:rsidRPr="00F73CAA">
              <w:rPr>
                <w:rFonts w:ascii="Arial Narrow" w:hAnsi="Arial Narrow"/>
                <w:sz w:val="20"/>
              </w:rPr>
              <w:t>Kryteria akceptacji testu procesu.</w:t>
            </w:r>
          </w:p>
        </w:tc>
      </w:tr>
      <w:tr w:rsidR="00F73CAA" w:rsidRPr="002F066B" w:rsidTr="00F73CAA">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6</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System po Testach Oprogramowania standardowego</w:t>
            </w:r>
          </w:p>
        </w:tc>
        <w:tc>
          <w:tcPr>
            <w:tcW w:w="3685" w:type="dxa"/>
          </w:tcPr>
          <w:p w:rsidR="00F73CAA" w:rsidRPr="00F73CAA" w:rsidRDefault="00F73CAA" w:rsidP="00C66CE8">
            <w:pPr>
              <w:pStyle w:val="Tekstpodstawowy"/>
              <w:spacing w:after="0"/>
              <w:rPr>
                <w:rFonts w:ascii="Arial Narrow" w:hAnsi="Arial Narrow" w:cs="Times New Roman"/>
              </w:rPr>
            </w:pPr>
            <w:r w:rsidRPr="00F73CAA">
              <w:rPr>
                <w:rFonts w:ascii="Arial Narrow" w:hAnsi="Arial Narrow" w:cs="Times New Roman"/>
              </w:rPr>
              <w:t>System  Po Testach Oprogramowania standardowego</w:t>
            </w:r>
            <w:r w:rsidRPr="00F73CAA" w:rsidDel="00092D9B">
              <w:rPr>
                <w:rFonts w:ascii="Arial Narrow" w:hAnsi="Arial Narrow" w:cs="Times New Roman"/>
              </w:rPr>
              <w:t xml:space="preserve"> </w:t>
            </w:r>
            <w:r w:rsidRPr="00F73CAA">
              <w:rPr>
                <w:rFonts w:ascii="Arial Narrow" w:hAnsi="Arial Narrow" w:cs="Times New Roman"/>
              </w:rPr>
              <w:t>(w postaci przygotowanego do użytkowania Systemu opartego na Oprogramowaniu), którego poprawność stwierdza się na podstawie co najmniej następujących elementów Produktu:</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Przeprowadzonych testów wraz ze zbiorczym raportem z testów, zawierającym w szczególności zestawienie zidentyfikowanych nieprawidłowości Systemu wraz z ich opisem oraz uzgodnionym przez Strony sposobem i terminami, w jakich będą one usunięte;</w:t>
            </w:r>
          </w:p>
          <w:p w:rsidR="00F73CAA" w:rsidRPr="00F73CAA" w:rsidRDefault="00F73CAA" w:rsidP="00C66CE8">
            <w:pPr>
              <w:pStyle w:val="Listapunktowana"/>
              <w:spacing w:before="0" w:after="0"/>
              <w:rPr>
                <w:rFonts w:ascii="Arial Narrow" w:hAnsi="Arial Narrow"/>
                <w:sz w:val="20"/>
              </w:rPr>
            </w:pPr>
            <w:r w:rsidRPr="00F73CAA">
              <w:rPr>
                <w:rFonts w:ascii="Arial Narrow" w:hAnsi="Arial Narrow"/>
                <w:sz w:val="20"/>
              </w:rPr>
              <w:t>Dokumentacji usuniętych błędów;</w:t>
            </w:r>
          </w:p>
          <w:p w:rsidR="00F73CAA" w:rsidRPr="00F73CAA" w:rsidRDefault="00F73CAA" w:rsidP="00B1771C">
            <w:pPr>
              <w:pStyle w:val="Listapunktowana"/>
              <w:spacing w:before="0" w:after="0"/>
              <w:rPr>
                <w:rFonts w:ascii="Arial Narrow" w:hAnsi="Arial Narrow"/>
                <w:sz w:val="20"/>
              </w:rPr>
            </w:pPr>
            <w:r w:rsidRPr="00F73CAA">
              <w:rPr>
                <w:rFonts w:ascii="Arial Narrow" w:hAnsi="Arial Narrow"/>
                <w:sz w:val="20"/>
              </w:rPr>
              <w:t>Brak Błędów krytycznych i niekrytycznych</w:t>
            </w:r>
          </w:p>
          <w:p w:rsidR="00F73CAA" w:rsidRPr="00F73CAA" w:rsidRDefault="00F73CAA" w:rsidP="00B1771C">
            <w:pPr>
              <w:pStyle w:val="Listapunktowana"/>
              <w:spacing w:before="0" w:after="0"/>
              <w:rPr>
                <w:rFonts w:ascii="Arial Narrow" w:hAnsi="Arial Narrow"/>
                <w:sz w:val="20"/>
              </w:rPr>
            </w:pPr>
            <w:r w:rsidRPr="00F73CAA">
              <w:rPr>
                <w:rFonts w:ascii="Arial Narrow" w:hAnsi="Arial Narrow"/>
                <w:sz w:val="20"/>
              </w:rPr>
              <w:t>Dokumentacji przeprowadzenia poszczególnych testów.</w:t>
            </w:r>
          </w:p>
        </w:tc>
      </w:tr>
      <w:tr w:rsidR="00F73CAA" w:rsidRPr="002F066B" w:rsidTr="00F73CAA">
        <w:tc>
          <w:tcPr>
            <w:tcW w:w="2835" w:type="dxa"/>
            <w:vMerge w:val="restart"/>
          </w:tcPr>
          <w:p w:rsidR="00F73CAA" w:rsidRPr="00F73CAA" w:rsidRDefault="00F73CAA" w:rsidP="00B92AEC">
            <w:pPr>
              <w:pStyle w:val="Tekstpodstawowy"/>
              <w:rPr>
                <w:rFonts w:ascii="Arial Narrow" w:hAnsi="Arial Narrow" w:cs="Times New Roman"/>
              </w:rPr>
            </w:pPr>
            <w:r w:rsidRPr="00A31E0E">
              <w:rPr>
                <w:rFonts w:ascii="Arial Narrow" w:hAnsi="Arial Narrow" w:cs="Times New Roman"/>
                <w:b/>
              </w:rPr>
              <w:t>Etap IV</w:t>
            </w:r>
            <w:r>
              <w:rPr>
                <w:rFonts w:ascii="Arial Narrow" w:hAnsi="Arial Narrow" w:cs="Times New Roman"/>
              </w:rPr>
              <w:t xml:space="preserve"> </w:t>
            </w:r>
            <w:r w:rsidRPr="00A31E0E">
              <w:rPr>
                <w:rFonts w:ascii="Arial Narrow" w:hAnsi="Arial Narrow" w:cs="Times New Roman"/>
              </w:rPr>
              <w:t>Wykonanie projektu dostosowania Systemu do wymagań NIK, w tym dostawa wyników Analizy Wdrożeniowej - do 24  tygodni od dnia zawarcia Umowy.</w:t>
            </w: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7</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Przeszkolony Zespół Wdrożeniowy</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 xml:space="preserve">Przeprowadzone przez Wykonawcę i potwierdzone listą obecności warsztaty szkoleniowe dla Zespołu Wdrożeniowego, będą miały na celu: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Zapoznanie członków Zespołu Wdrożeniowego ze strony Zamawiającego z procedurami organizacyjnymi </w:t>
            </w:r>
            <w:r w:rsidR="003B27BC">
              <w:rPr>
                <w:rFonts w:ascii="Arial Narrow" w:hAnsi="Arial Narrow"/>
                <w:sz w:val="20"/>
              </w:rPr>
              <w:t>Wdrożenia</w:t>
            </w:r>
            <w:r w:rsidRPr="00F73CAA">
              <w:rPr>
                <w:rFonts w:ascii="Arial Narrow" w:hAnsi="Arial Narrow"/>
                <w:sz w:val="20"/>
              </w:rPr>
              <w:t>;</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Zapoznanie członków Zespołu Wdrożeniowego ze strony Zamawiającego z procesami wspieranymi przez wdrażane funkcjonalności;</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Przygotowanie członków Zespołu Wdrożeniowego ze strony Zamawiającego do udziału w tworzeniu Analizy wdrożeniowej oraz weryfikacji Projektu Systemu oraz parametryzacji Systemu.</w:t>
            </w:r>
          </w:p>
        </w:tc>
      </w:tr>
      <w:tr w:rsidR="00F73CAA" w:rsidRPr="002F066B" w:rsidTr="00F73CAA">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7B0611">
            <w:pPr>
              <w:pStyle w:val="Tekstpodstawowy"/>
              <w:rPr>
                <w:rFonts w:ascii="Arial Narrow" w:hAnsi="Arial Narrow" w:cs="Times New Roman"/>
              </w:rPr>
            </w:pPr>
            <w:r w:rsidRPr="00F73CAA">
              <w:rPr>
                <w:rFonts w:ascii="Arial Narrow" w:hAnsi="Arial Narrow" w:cs="Times New Roman"/>
              </w:rPr>
              <w:t>8</w:t>
            </w:r>
          </w:p>
        </w:tc>
        <w:tc>
          <w:tcPr>
            <w:tcW w:w="2127" w:type="dxa"/>
          </w:tcPr>
          <w:p w:rsidR="00F73CAA" w:rsidRPr="00F73CAA" w:rsidRDefault="00F73CAA" w:rsidP="007B0611">
            <w:pPr>
              <w:pStyle w:val="Tekstpodstawowy"/>
              <w:rPr>
                <w:rFonts w:ascii="Arial Narrow" w:hAnsi="Arial Narrow" w:cs="Times New Roman"/>
              </w:rPr>
            </w:pPr>
            <w:r w:rsidRPr="00F73CAA">
              <w:rPr>
                <w:rFonts w:ascii="Arial Narrow" w:hAnsi="Arial Narrow" w:cs="Times New Roman"/>
              </w:rPr>
              <w:t xml:space="preserve">Analiza wdrożeniowa oraz Projekt Systemu </w:t>
            </w:r>
          </w:p>
        </w:tc>
        <w:tc>
          <w:tcPr>
            <w:tcW w:w="3685" w:type="dxa"/>
          </w:tcPr>
          <w:p w:rsidR="00F73CAA" w:rsidRPr="00F73CAA" w:rsidRDefault="00F73CAA" w:rsidP="00163E12">
            <w:pPr>
              <w:pStyle w:val="Tekstpodstawowy"/>
              <w:numPr>
                <w:ilvl w:val="0"/>
                <w:numId w:val="21"/>
              </w:numPr>
              <w:spacing w:after="0"/>
              <w:ind w:left="317"/>
              <w:rPr>
                <w:rFonts w:ascii="Arial Narrow" w:hAnsi="Arial Narrow" w:cs="Times New Roman"/>
              </w:rPr>
            </w:pPr>
            <w:r w:rsidRPr="00F73CAA">
              <w:rPr>
                <w:rFonts w:ascii="Arial Narrow" w:hAnsi="Arial Narrow" w:cs="Times New Roman"/>
              </w:rPr>
              <w:t xml:space="preserve">Analiza Wdrożeniowa - </w:t>
            </w:r>
            <w:r w:rsidRPr="00F73CAA">
              <w:rPr>
                <w:rFonts w:ascii="Arial Narrow" w:hAnsi="Arial Narrow" w:cstheme="minorHAnsi"/>
              </w:rPr>
              <w:t xml:space="preserve">opis stanu zastanego, opisującego funkcjonujące w NIK procesy, opracowany i dostarczony </w:t>
            </w:r>
            <w:r w:rsidRPr="00F73CAA">
              <w:rPr>
                <w:rFonts w:ascii="Arial Narrow" w:hAnsi="Arial Narrow" w:cstheme="minorHAnsi"/>
              </w:rPr>
              <w:lastRenderedPageBreak/>
              <w:t>przez Wykonawcę w ramach wykonywania Umowy.</w:t>
            </w:r>
          </w:p>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Projekt Systemu będzie zawierał co najmniej następujące informacje:</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Odwzorowanie (mapowanie) wymagań biznesowych z Załącznika nr 1 do Opisu Przedmiotu Zamówienia. Mapowanie wymagań oznacza przypisanie do wymagań z Załącznika nr 1 do Opisu Przedmiotu Zamówienia najbardziej szczegółowego rozdziału, lub rozdziałów Projektu Systemu, w których opisany zostanie sposób realizacji danego wymagania; Opis realizacji procesów biznesowych w Systemie, z zapewnieniem spójności pomiędzy poszczególnymi obszarami merytorycznymi (opis działania Systemu po zmianach, założenia konfiguracyjne);</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Odwzorowanie struktury organizacyjnej Zamawiającego w Systemie (podmioty, działy gospodarcze, centra zysku, centra kosztowe, jednostki organizacyjne itp. – zależnie od wdrażanej funkcjonalności);</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Szczegółowy opis danych podstawowych i transakcyjnych, wskazanie pól obligatoryjnych i opcjonalnych, a w przypadku pól słownikowych przedstawienie zawartości słowników;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Koncepcję realizacji integracji Systemu z innymi systemami wykorzystywanymi przez Zamawiającego (zakres i przepływ danych, sposób i forma przekazywania danych, częstotliwość i sposób uruchamiania, wolumen danych, monitorowanie poprawności działania narzędzia integracyjnego, specyfikacja funkcjonalna wraz z kompletnymi założeniami technicznymi niezbędnymi do jej realizacji);</w:t>
            </w:r>
          </w:p>
          <w:p w:rsidR="00F73CAA" w:rsidRPr="00F73CAA" w:rsidRDefault="00F73CAA" w:rsidP="00E02684">
            <w:pPr>
              <w:pStyle w:val="Listapunktowana"/>
              <w:spacing w:before="0" w:after="0"/>
              <w:rPr>
                <w:rFonts w:ascii="Arial Narrow" w:hAnsi="Arial Narrow"/>
                <w:sz w:val="20"/>
              </w:rPr>
            </w:pPr>
            <w:r w:rsidRPr="00F73CAA">
              <w:rPr>
                <w:rFonts w:ascii="Arial Narrow" w:hAnsi="Arial Narrow"/>
                <w:sz w:val="20"/>
              </w:rPr>
              <w:t xml:space="preserve">Koncepcję realizacji migracji danych (zakres i przepływ danych, sposób i forma przekazywania danych, częstotliwość i sposób uruchamiania, wolumen poszczególnych danych, monitorowanie poprawności działania, postępowanie w przypadku błędów, postępowanie awaryjne, specyfikacja funkcjonalna wraz z kompletnymi założeniami technicznymi niezbędnymi do jej realizacji). Koncepcja musi uwzględniać migracje próbne (testy migracji), opisywać narzędzia i zasady weryfikacji migracji, kolejność migracji, zasady przenoszenia ewentualnych dodatkowych danych transakcyjnych po starcie oraz identyfikować osoby odpowiedzialne za poświadczenie </w:t>
            </w:r>
            <w:r w:rsidRPr="00F73CAA">
              <w:rPr>
                <w:rFonts w:ascii="Arial Narrow" w:hAnsi="Arial Narrow"/>
                <w:sz w:val="20"/>
              </w:rPr>
              <w:lastRenderedPageBreak/>
              <w:t>prawidłowości migracji. Dokument będzie opisywał sposób podejścia do testowej i produkcyjnej migracji danych z  Zintegrowanego System Zarządzania NIK (EGERIA - COMARCH), do nowego Systemu, który będzie wdrażał Wykonawca. Dokument powinien opisać:</w:t>
            </w:r>
          </w:p>
          <w:p w:rsidR="00F73CAA" w:rsidRPr="00F73CAA" w:rsidRDefault="00F73CAA" w:rsidP="00163E12">
            <w:pPr>
              <w:pStyle w:val="Akapitzlist"/>
              <w:numPr>
                <w:ilvl w:val="0"/>
                <w:numId w:val="14"/>
              </w:numPr>
              <w:spacing w:after="0" w:line="240" w:lineRule="auto"/>
              <w:jc w:val="both"/>
              <w:rPr>
                <w:rFonts w:ascii="Arial Narrow" w:hAnsi="Arial Narrow"/>
              </w:rPr>
            </w:pPr>
            <w:r w:rsidRPr="00F73CAA">
              <w:rPr>
                <w:rFonts w:ascii="Arial Narrow" w:hAnsi="Arial Narrow"/>
              </w:rPr>
              <w:t xml:space="preserve">metodę migracji, </w:t>
            </w:r>
          </w:p>
          <w:p w:rsidR="00F73CAA" w:rsidRPr="00F73CAA" w:rsidRDefault="00F73CAA" w:rsidP="00163E12">
            <w:pPr>
              <w:pStyle w:val="Akapitzlist"/>
              <w:numPr>
                <w:ilvl w:val="0"/>
                <w:numId w:val="14"/>
              </w:numPr>
              <w:spacing w:after="0" w:line="240" w:lineRule="auto"/>
              <w:jc w:val="both"/>
              <w:rPr>
                <w:rFonts w:ascii="Arial Narrow" w:hAnsi="Arial Narrow"/>
              </w:rPr>
            </w:pPr>
            <w:r w:rsidRPr="00F73CAA">
              <w:rPr>
                <w:rFonts w:ascii="Arial Narrow" w:hAnsi="Arial Narrow"/>
              </w:rPr>
              <w:t>jakie dane będą migrowane,</w:t>
            </w:r>
          </w:p>
          <w:p w:rsidR="00F73CAA" w:rsidRPr="00F73CAA" w:rsidRDefault="00F73CAA" w:rsidP="00163E12">
            <w:pPr>
              <w:pStyle w:val="Akapitzlist"/>
              <w:numPr>
                <w:ilvl w:val="0"/>
                <w:numId w:val="14"/>
              </w:numPr>
              <w:spacing w:after="0" w:line="240" w:lineRule="auto"/>
              <w:jc w:val="both"/>
              <w:rPr>
                <w:rFonts w:ascii="Arial Narrow" w:hAnsi="Arial Narrow"/>
              </w:rPr>
            </w:pPr>
            <w:r w:rsidRPr="00F73CAA">
              <w:rPr>
                <w:rFonts w:ascii="Arial Narrow" w:hAnsi="Arial Narrow"/>
              </w:rPr>
              <w:t>strukturę danych do migracji,</w:t>
            </w:r>
          </w:p>
          <w:p w:rsidR="00F73CAA" w:rsidRPr="00F73CAA" w:rsidRDefault="00F73CAA" w:rsidP="00163E12">
            <w:pPr>
              <w:pStyle w:val="Akapitzlist"/>
              <w:numPr>
                <w:ilvl w:val="0"/>
                <w:numId w:val="14"/>
              </w:numPr>
              <w:spacing w:after="0" w:line="240" w:lineRule="auto"/>
              <w:jc w:val="both"/>
              <w:rPr>
                <w:rFonts w:ascii="Arial Narrow" w:hAnsi="Arial Narrow"/>
              </w:rPr>
            </w:pPr>
            <w:r w:rsidRPr="00F73CAA">
              <w:rPr>
                <w:rFonts w:ascii="Arial Narrow" w:hAnsi="Arial Narrow"/>
              </w:rPr>
              <w:t>etapy migracji,</w:t>
            </w:r>
          </w:p>
          <w:p w:rsidR="00F73CAA" w:rsidRPr="00F73CAA" w:rsidRDefault="00F73CAA" w:rsidP="00163E12">
            <w:pPr>
              <w:pStyle w:val="Akapitzlist"/>
              <w:numPr>
                <w:ilvl w:val="0"/>
                <w:numId w:val="14"/>
              </w:numPr>
              <w:spacing w:after="0" w:line="240" w:lineRule="auto"/>
              <w:jc w:val="both"/>
              <w:rPr>
                <w:rFonts w:ascii="Arial Narrow" w:hAnsi="Arial Narrow"/>
              </w:rPr>
            </w:pPr>
            <w:r w:rsidRPr="00F73CAA">
              <w:rPr>
                <w:rFonts w:ascii="Arial Narrow" w:hAnsi="Arial Narrow"/>
              </w:rPr>
              <w:t>określenie zakresu testów migracji,</w:t>
            </w:r>
          </w:p>
          <w:p w:rsidR="00F73CAA" w:rsidRPr="00F73CAA" w:rsidRDefault="00F73CAA" w:rsidP="00163E12">
            <w:pPr>
              <w:pStyle w:val="Listapunktowana"/>
              <w:numPr>
                <w:ilvl w:val="0"/>
                <w:numId w:val="14"/>
              </w:numPr>
              <w:spacing w:before="0" w:after="0"/>
              <w:rPr>
                <w:rFonts w:ascii="Arial Narrow" w:hAnsi="Arial Narrow"/>
                <w:sz w:val="20"/>
              </w:rPr>
            </w:pPr>
            <w:r w:rsidRPr="00F73CAA">
              <w:rPr>
                <w:rFonts w:ascii="Arial Narrow" w:hAnsi="Arial Narrow"/>
                <w:sz w:val="20"/>
              </w:rPr>
              <w:t xml:space="preserve">sposoby weryfikacja poprawności i kompletności </w:t>
            </w:r>
            <w:proofErr w:type="spellStart"/>
            <w:r w:rsidRPr="00F73CAA">
              <w:rPr>
                <w:rFonts w:ascii="Arial Narrow" w:hAnsi="Arial Narrow"/>
                <w:sz w:val="20"/>
              </w:rPr>
              <w:t>zmigrowanych</w:t>
            </w:r>
            <w:proofErr w:type="spellEnd"/>
            <w:r w:rsidRPr="00F73CAA">
              <w:rPr>
                <w:rFonts w:ascii="Arial Narrow" w:hAnsi="Arial Narrow"/>
                <w:sz w:val="20"/>
              </w:rPr>
              <w:t xml:space="preserve"> danych;</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Opracowanie technicznych założeń do archiwizacji obiektów biznesowych w Systemie na użytek docelowych procedur archiwizacji, w szczególności mechanizmy umożliwiające przechowywanie danych z okresu podlegającego wymaganej retencji i udostępnianych online, które pozwolą na u</w:t>
            </w:r>
            <w:r w:rsidR="003B27BC">
              <w:rPr>
                <w:rFonts w:ascii="Arial Narrow" w:hAnsi="Arial Narrow"/>
                <w:sz w:val="20"/>
              </w:rPr>
              <w:t>niknięcie obciążenia</w:t>
            </w:r>
            <w:r w:rsidRPr="00F73CAA">
              <w:rPr>
                <w:rFonts w:ascii="Arial Narrow" w:hAnsi="Arial Narrow"/>
                <w:sz w:val="20"/>
              </w:rPr>
              <w:t xml:space="preserve"> bazy danych Systemu;</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Formularze, zestawienia, raporty (cel i opis działania, odbiorca biznesowy, częstotliwość uruchamiania, parametry selekcji, układ graficzny z uwzględnieniem kryteriów sortowania i sumowania, rozwiązanie alternatywne, specyfikacja funkcjonalna wraz z kompletnymi założeniami technicznymi niezbędnymi do jej realizacji);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Rozszerzenia i modyfikacje (cel i opis działania, odbiorca biznesowy, rozwiązanie alternatywne, skutki rozszerzenia dla pozostałych komponentów Systemu, specyfikacja funkcjonalna wraz z kompletnymi założeniami technicznymi niezbędnymi do jej realizacji);</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Koncepcję uprawnień (zawierającą wykaz ról z opisem i relacjami pomiędzy nimi oraz wskazanie ról wykluczających się);</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Koncepcję testów wydajnościowych rozwiązania (zawierającą: listę operacji do zmierzenia ich wydajności, uszczegółowione założenia dotyczące maksymalnych akceptowalnych przez Klienta czasów wykonania tych transakcji przy założonym obciążeniu systemu, sposób realizacji testu, listę standardowych raportów systemowych pokazujących statystyki wydajnościowe wykonywanych operacji);</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Koncepcję administracji Systemu w trakcie wdrożenia (koncepcja zawierająca: </w:t>
            </w:r>
            <w:r w:rsidRPr="00F73CAA">
              <w:rPr>
                <w:rFonts w:ascii="Arial Narrow" w:hAnsi="Arial Narrow"/>
                <w:sz w:val="20"/>
              </w:rPr>
              <w:lastRenderedPageBreak/>
              <w:t>architekturę techniczną – środowisko systemowe, wymagania odnośnie infrastruktury sieciowej, logistykę oprogramowania, bezpieczeństwo rozwiązania, zasady administrowania środowiskiem systemowym, zasady ochrony danych osobowych w Systemie).</w:t>
            </w:r>
          </w:p>
          <w:p w:rsidR="00F73CAA" w:rsidRPr="00F73CAA" w:rsidRDefault="00F73CAA" w:rsidP="00963798">
            <w:pPr>
              <w:pStyle w:val="Listapunktowana"/>
              <w:spacing w:before="0" w:after="0"/>
              <w:rPr>
                <w:rFonts w:ascii="Arial Narrow" w:hAnsi="Arial Narrow"/>
                <w:sz w:val="20"/>
              </w:rPr>
            </w:pPr>
            <w:r w:rsidRPr="00F73CAA">
              <w:rPr>
                <w:rFonts w:ascii="Arial Narrow" w:hAnsi="Arial Narrow"/>
                <w:sz w:val="20"/>
              </w:rPr>
              <w:t>Przekazywanie przez Wykonawcę Zamawiającemu wszystkich informacji związanych m.in. z wymaganiami Infrastruktury Teleinformatycznej Systemu.</w:t>
            </w:r>
          </w:p>
          <w:p w:rsidR="00F73CAA" w:rsidRPr="00F73CAA" w:rsidRDefault="00F73CAA" w:rsidP="00963798">
            <w:pPr>
              <w:pStyle w:val="Listapunktowana"/>
              <w:spacing w:before="0" w:after="0"/>
              <w:rPr>
                <w:rFonts w:ascii="Arial Narrow" w:hAnsi="Arial Narrow"/>
                <w:sz w:val="20"/>
              </w:rPr>
            </w:pPr>
            <w:r w:rsidRPr="00F73CAA">
              <w:rPr>
                <w:rFonts w:ascii="Arial Narrow" w:hAnsi="Arial Narrow"/>
                <w:sz w:val="20"/>
              </w:rPr>
              <w:t>Przekazanie przez Wykonawcę Zamawiającemu zmapowanych w trakcie Analizy wdrożeniowej procesów biznesowych w notacji BPMN (diagramy) na poziomie 3. Opisujący czynności, zadania, procedury oraz zasoby dla procesów wynikających z wymagań.</w:t>
            </w:r>
          </w:p>
          <w:p w:rsidR="00F73CAA" w:rsidRPr="00F73CAA" w:rsidRDefault="00F73CAA" w:rsidP="004C654B">
            <w:pPr>
              <w:pStyle w:val="Listapunktowana"/>
              <w:numPr>
                <w:ilvl w:val="0"/>
                <w:numId w:val="0"/>
              </w:numPr>
              <w:spacing w:before="0" w:after="0"/>
              <w:ind w:left="340"/>
              <w:rPr>
                <w:rFonts w:ascii="Arial Narrow" w:hAnsi="Arial Narrow"/>
                <w:sz w:val="20"/>
              </w:rPr>
            </w:pPr>
          </w:p>
        </w:tc>
      </w:tr>
      <w:tr w:rsidR="00F73CAA" w:rsidRPr="002F066B" w:rsidTr="00F73CAA">
        <w:trPr>
          <w:trHeight w:val="664"/>
        </w:trPr>
        <w:tc>
          <w:tcPr>
            <w:tcW w:w="2835" w:type="dxa"/>
            <w:vMerge w:val="restart"/>
          </w:tcPr>
          <w:p w:rsidR="00F73CAA" w:rsidRPr="00F73CAA" w:rsidRDefault="00F73CAA" w:rsidP="00B92AEC">
            <w:pPr>
              <w:pStyle w:val="Tekstpodstawowy"/>
              <w:rPr>
                <w:rFonts w:ascii="Arial Narrow" w:hAnsi="Arial Narrow" w:cs="Times New Roman"/>
              </w:rPr>
            </w:pPr>
            <w:r w:rsidRPr="00A31E0E">
              <w:rPr>
                <w:rFonts w:ascii="Arial Narrow" w:hAnsi="Arial Narrow" w:cs="Times New Roman"/>
                <w:b/>
              </w:rPr>
              <w:lastRenderedPageBreak/>
              <w:t>Etap V</w:t>
            </w:r>
            <w:r w:rsidRPr="00A31E0E">
              <w:rPr>
                <w:rFonts w:ascii="Arial Narrow" w:hAnsi="Arial Narrow" w:cs="Times New Roman"/>
              </w:rPr>
              <w:t xml:space="preserve"> Dostosowanie Systemu do wymagań NIK, migracja danych do Systemu oraz testy Systemu - do 28 tygodni od odbioru Etapu IV.</w:t>
            </w: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9</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 xml:space="preserve">System Gotowy Do Testów </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Przygotowane i przetestowane przez Wykonawcę pod kątem poprawności i zgodności z Projektem Systemu środowisko testowe będzie uwzględniać co najmniej:</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Wykonanie konfiguracji i prac programistycznych (parametryzacja, rozszerzenia, raporty, formularze, interfejsy jednorazowe i stałe) opisanych w Projekcie Systemu;</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Przygotowanie modelu uprawnień;</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Przygotowanie narzędzi i mechanizmów do przeniesienia danych;</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Zasilenie środowiska danymi i metadanymi odzwierciedlającymi rzeczywiste i/lub hipotetyczne dane niezbędne do przeprowadzenia testów;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Utworzenie kont Użytkowników wraz z parametrami i uprawnieniami;</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Zasilenie systemu danymi z migracji testowej;</w:t>
            </w:r>
          </w:p>
          <w:p w:rsidR="00F73CAA" w:rsidRPr="00F73CAA" w:rsidRDefault="00F73CAA" w:rsidP="00163E12">
            <w:pPr>
              <w:pStyle w:val="Tekstpodstawowy"/>
              <w:numPr>
                <w:ilvl w:val="0"/>
                <w:numId w:val="19"/>
              </w:numPr>
              <w:spacing w:after="0"/>
              <w:ind w:left="401" w:hanging="425"/>
              <w:rPr>
                <w:rFonts w:ascii="Arial Narrow" w:hAnsi="Arial Narrow" w:cs="Times New Roman"/>
              </w:rPr>
            </w:pPr>
            <w:r w:rsidRPr="00F73CAA">
              <w:rPr>
                <w:rFonts w:ascii="Arial Narrow" w:hAnsi="Arial Narrow" w:cs="Times New Roman"/>
              </w:rPr>
              <w:t xml:space="preserve">Wykonanie testów wewnętrznych przez Wykonawcę. Zamawiający dopuszcza możliwość przeprowadzenia wyrywkowej weryfikacji testów wewnętrznych Wykonawcy. </w:t>
            </w:r>
          </w:p>
        </w:tc>
      </w:tr>
      <w:tr w:rsidR="00F73CAA" w:rsidRPr="002F066B" w:rsidTr="00F73CAA">
        <w:trPr>
          <w:trHeight w:val="664"/>
        </w:trPr>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10</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Plan testów</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 xml:space="preserve">Opracowany plan testów Systemu, z uwzględnieniem testów wydajnościowych, integracyjnych między modułami systemu oraz pełnego testu migracji danych będzie obejmował co najmniej: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Cel;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Zakres (lista scenariuszy testowych wraz z zakresem przypadków testowych);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Harmonogram;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Podział odpowiedzialności za zadania;</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Przypisanie scenariuszy testowych do </w:t>
            </w:r>
            <w:r w:rsidRPr="00F73CAA">
              <w:rPr>
                <w:rFonts w:ascii="Arial Narrow" w:hAnsi="Arial Narrow"/>
                <w:sz w:val="20"/>
              </w:rPr>
              <w:lastRenderedPageBreak/>
              <w:t>zadań;</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Kryteria akceptacji testów;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Sposób oznaczania i klasyfikacji błędów;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Plan przygotowania danych testowych (migracja testowa);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Sposób prezentacji wyników testów;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Sposób klasyfikacji błędów;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Kryteria odbioru Systemu po testach, związane z procentowym udziałem błędów danej kategorii w stosunku do łącznej liczby testów.</w:t>
            </w:r>
          </w:p>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Harmonogram testów w Planie testów musi gwarantować wykonanie co najmniej 2 rund testów akceptacyjnych (obejmujących testy regresji), w całym oczekiwanym zakresie funkcjonalnym i testowym (testy funkcjonalne, integracyjne, procesowe, wydajnościowe, uprawnień i migracji) przez przygotowany personel Zamawiającego.</w:t>
            </w:r>
          </w:p>
        </w:tc>
      </w:tr>
      <w:tr w:rsidR="00F73CAA" w:rsidRPr="002F066B" w:rsidTr="00F73CAA">
        <w:trPr>
          <w:trHeight w:val="709"/>
        </w:trPr>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11</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Scenariusze testowe</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Opracowanie listy zagadnień testowych i scenariuszy testowych przez Wykonawcę , które będą zawierać co najmniej:</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Listę zagadnień testowych</w:t>
            </w:r>
            <w:r w:rsidR="00C01E3F">
              <w:rPr>
                <w:rFonts w:ascii="Arial Narrow" w:hAnsi="Arial Narrow"/>
                <w:sz w:val="20"/>
              </w:rPr>
              <w:t>;</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Opis testu, kroków, metod postępowania i nawigacji w systemie;</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Mapowanie wymagań biznesowych z Załącznika nr 1 do Opisu Przedmiotu Zamówienia</w:t>
            </w:r>
            <w:r w:rsidR="00C01E3F">
              <w:rPr>
                <w:rFonts w:ascii="Arial Narrow" w:hAnsi="Arial Narrow"/>
                <w:sz w:val="20"/>
              </w:rPr>
              <w:t>,</w:t>
            </w:r>
            <w:r w:rsidRPr="00F73CAA">
              <w:rPr>
                <w:rFonts w:ascii="Arial Narrow" w:hAnsi="Arial Narrow"/>
                <w:sz w:val="20"/>
              </w:rPr>
              <w:t xml:space="preserve"> podlegających testowaniu w ramach danego scenariusza;</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Sytuacje wariantowe (przypadki testowe pozytywne i negatywne) podlegające weryfikacji;</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Dane wejściowe, na bazie których test będzie prowadzony;</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Spodziewane rezultaty testu (w tym wartości danych otrzymanych w wyniku testu);</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Kryteria akceptacji testu procesu.</w:t>
            </w:r>
          </w:p>
        </w:tc>
      </w:tr>
      <w:tr w:rsidR="00F73CAA" w:rsidRPr="002F066B" w:rsidTr="00F73CAA">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12</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Przeszkolony Zespół Testowy</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 xml:space="preserve">Przeprowadzone przez Wykonawcę i potwierdzone listą obecności warsztaty szkoleniowe dla Zespołu </w:t>
            </w:r>
            <w:r w:rsidR="00C01E3F">
              <w:rPr>
                <w:rFonts w:ascii="Arial Narrow" w:hAnsi="Arial Narrow" w:cs="Times New Roman"/>
              </w:rPr>
              <w:t>Testowego</w:t>
            </w:r>
            <w:r w:rsidRPr="00F73CAA">
              <w:rPr>
                <w:rFonts w:ascii="Arial Narrow" w:hAnsi="Arial Narrow" w:cs="Times New Roman"/>
              </w:rPr>
              <w:t xml:space="preserve">, będą miały na celu: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Zapoznanie członków Zespołu </w:t>
            </w:r>
            <w:r w:rsidR="00C01E3F">
              <w:rPr>
                <w:rFonts w:ascii="Arial Narrow" w:hAnsi="Arial Narrow"/>
                <w:sz w:val="20"/>
              </w:rPr>
              <w:t>Testowego</w:t>
            </w:r>
            <w:r w:rsidRPr="00F73CAA">
              <w:rPr>
                <w:rFonts w:ascii="Arial Narrow" w:hAnsi="Arial Narrow"/>
                <w:sz w:val="20"/>
              </w:rPr>
              <w:t xml:space="preserve"> ze strony Zamawiającego z procedurami organizacyjnymi dotyczącymi przeprowadzenia testów i zgłaszania błędów;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Zapoznanie członków Zespołu </w:t>
            </w:r>
            <w:r w:rsidR="00C01E3F">
              <w:rPr>
                <w:rFonts w:ascii="Arial Narrow" w:hAnsi="Arial Narrow"/>
                <w:sz w:val="20"/>
              </w:rPr>
              <w:t>Testowego</w:t>
            </w:r>
            <w:r w:rsidRPr="00F73CAA">
              <w:rPr>
                <w:rFonts w:ascii="Arial Narrow" w:hAnsi="Arial Narrow"/>
                <w:sz w:val="20"/>
              </w:rPr>
              <w:t xml:space="preserve"> ze strony Zamawiającego z funkcjonalnościami Systemu;</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Przygotowanie członków Zespołu </w:t>
            </w:r>
            <w:r w:rsidR="00C01E3F">
              <w:rPr>
                <w:rFonts w:ascii="Arial Narrow" w:hAnsi="Arial Narrow"/>
                <w:sz w:val="20"/>
              </w:rPr>
              <w:t>Testowego</w:t>
            </w:r>
            <w:r w:rsidRPr="00F73CAA">
              <w:rPr>
                <w:rFonts w:ascii="Arial Narrow" w:hAnsi="Arial Narrow"/>
                <w:sz w:val="20"/>
              </w:rPr>
              <w:t xml:space="preserve"> ze strony Zamawiającego do przeprowadzenia testów Systemu.</w:t>
            </w:r>
          </w:p>
        </w:tc>
      </w:tr>
      <w:tr w:rsidR="009F7518" w:rsidRPr="002F066B" w:rsidTr="00F73CAA">
        <w:tc>
          <w:tcPr>
            <w:tcW w:w="2835" w:type="dxa"/>
          </w:tcPr>
          <w:p w:rsidR="009F7518" w:rsidRPr="00F73CAA" w:rsidRDefault="009F7518" w:rsidP="00B92AEC">
            <w:pPr>
              <w:pStyle w:val="Tekstpodstawowy"/>
              <w:rPr>
                <w:rFonts w:ascii="Arial Narrow" w:hAnsi="Arial Narrow" w:cs="Times New Roman"/>
              </w:rPr>
            </w:pPr>
          </w:p>
        </w:tc>
        <w:tc>
          <w:tcPr>
            <w:tcW w:w="567" w:type="dxa"/>
          </w:tcPr>
          <w:p w:rsidR="009F7518" w:rsidRPr="00F73CAA" w:rsidRDefault="00F73CAA" w:rsidP="00B92AEC">
            <w:pPr>
              <w:pStyle w:val="Tekstpodstawowy"/>
              <w:rPr>
                <w:rFonts w:ascii="Arial Narrow" w:hAnsi="Arial Narrow" w:cs="Times New Roman"/>
              </w:rPr>
            </w:pPr>
            <w:r w:rsidRPr="00F73CAA">
              <w:rPr>
                <w:rFonts w:ascii="Arial Narrow" w:hAnsi="Arial Narrow" w:cs="Times New Roman"/>
              </w:rPr>
              <w:t>13</w:t>
            </w:r>
          </w:p>
        </w:tc>
        <w:tc>
          <w:tcPr>
            <w:tcW w:w="2127" w:type="dxa"/>
          </w:tcPr>
          <w:p w:rsidR="009F7518" w:rsidRPr="00F73CAA" w:rsidRDefault="009F7518" w:rsidP="00B92AEC">
            <w:pPr>
              <w:pStyle w:val="Tekstpodstawowy"/>
              <w:rPr>
                <w:rFonts w:ascii="Arial Narrow" w:hAnsi="Arial Narrow" w:cs="Times New Roman"/>
              </w:rPr>
            </w:pPr>
            <w:r w:rsidRPr="00F73CAA">
              <w:rPr>
                <w:rFonts w:ascii="Arial Narrow" w:hAnsi="Arial Narrow" w:cs="Times New Roman"/>
              </w:rPr>
              <w:t xml:space="preserve">System Po Testach </w:t>
            </w:r>
          </w:p>
        </w:tc>
        <w:tc>
          <w:tcPr>
            <w:tcW w:w="3685" w:type="dxa"/>
          </w:tcPr>
          <w:p w:rsidR="009F7518" w:rsidRPr="00F73CAA" w:rsidRDefault="009F7518" w:rsidP="009D45FE">
            <w:pPr>
              <w:pStyle w:val="Tekstpodstawowy"/>
              <w:spacing w:after="0"/>
              <w:rPr>
                <w:rFonts w:ascii="Arial Narrow" w:hAnsi="Arial Narrow" w:cs="Times New Roman"/>
              </w:rPr>
            </w:pPr>
            <w:r w:rsidRPr="00F73CAA">
              <w:rPr>
                <w:rFonts w:ascii="Arial Narrow" w:hAnsi="Arial Narrow" w:cs="Times New Roman"/>
              </w:rPr>
              <w:t xml:space="preserve">System Po Testach to docelowe rozwiązanie biznesowe zgodne z Wymaganiami,   (w </w:t>
            </w:r>
            <w:r w:rsidRPr="00F73CAA">
              <w:rPr>
                <w:rFonts w:ascii="Arial Narrow" w:hAnsi="Arial Narrow" w:cs="Times New Roman"/>
              </w:rPr>
              <w:lastRenderedPageBreak/>
              <w:t>postaci przygotowanego do użytkowania Systemu opartego na Oprogramowaniu), którego poprawność stwierdza się na podstawie co najmniej następujących elementów Produktu:</w:t>
            </w:r>
          </w:p>
          <w:p w:rsidR="009F7518" w:rsidRPr="00F73CAA" w:rsidRDefault="009F7518" w:rsidP="009D45FE">
            <w:pPr>
              <w:pStyle w:val="Listapunktowana"/>
              <w:spacing w:before="0" w:after="0"/>
              <w:rPr>
                <w:rFonts w:ascii="Arial Narrow" w:hAnsi="Arial Narrow"/>
                <w:sz w:val="20"/>
              </w:rPr>
            </w:pPr>
            <w:r w:rsidRPr="00F73CAA">
              <w:rPr>
                <w:rFonts w:ascii="Arial Narrow" w:hAnsi="Arial Narrow"/>
                <w:sz w:val="20"/>
              </w:rPr>
              <w:t>Przeprowadzonych testów wraz ze zbiorczym raportem z testów, zawierającym w szczególności zestawienie zidentyfikowanych nieprawidłowości Systemu wraz z ich opisem oraz uzgodnionym przez Strony sposobem i terminami, w jakich będą one usunięte;</w:t>
            </w:r>
          </w:p>
          <w:p w:rsidR="009F7518" w:rsidRPr="00F73CAA" w:rsidRDefault="009F7518" w:rsidP="009D45FE">
            <w:pPr>
              <w:pStyle w:val="Listapunktowana"/>
              <w:spacing w:before="0" w:after="0"/>
              <w:rPr>
                <w:rFonts w:ascii="Arial Narrow" w:hAnsi="Arial Narrow"/>
                <w:sz w:val="20"/>
              </w:rPr>
            </w:pPr>
            <w:r w:rsidRPr="00F73CAA">
              <w:rPr>
                <w:rFonts w:ascii="Arial Narrow" w:hAnsi="Arial Narrow"/>
                <w:sz w:val="20"/>
              </w:rPr>
              <w:t>Dokumentacji usuniętych błędów;</w:t>
            </w:r>
          </w:p>
          <w:p w:rsidR="009F7518" w:rsidRPr="00F73CAA" w:rsidRDefault="009F7518" w:rsidP="009D45FE">
            <w:pPr>
              <w:pStyle w:val="Listapunktowana"/>
              <w:spacing w:before="0" w:after="0"/>
              <w:rPr>
                <w:rFonts w:ascii="Arial Narrow" w:hAnsi="Arial Narrow"/>
                <w:sz w:val="20"/>
              </w:rPr>
            </w:pPr>
            <w:r w:rsidRPr="00F73CAA">
              <w:rPr>
                <w:rFonts w:ascii="Arial Narrow" w:hAnsi="Arial Narrow"/>
                <w:sz w:val="20"/>
              </w:rPr>
              <w:t>Statystyki testów uprawniających do stwierdzenia poprawności działania systemu, zgodnie z Planem testów;</w:t>
            </w:r>
          </w:p>
          <w:p w:rsidR="009F7518" w:rsidRPr="00F73CAA" w:rsidRDefault="009F7518" w:rsidP="009D45FE">
            <w:pPr>
              <w:pStyle w:val="Listapunktowana"/>
              <w:spacing w:before="0" w:after="0"/>
              <w:rPr>
                <w:rFonts w:ascii="Arial Narrow" w:hAnsi="Arial Narrow"/>
                <w:sz w:val="20"/>
              </w:rPr>
            </w:pPr>
            <w:r w:rsidRPr="00F73CAA">
              <w:rPr>
                <w:rFonts w:ascii="Arial Narrow" w:hAnsi="Arial Narrow"/>
                <w:sz w:val="20"/>
              </w:rPr>
              <w:t>Dokumentacji przeprowadzenia poszczególnych testów.</w:t>
            </w:r>
          </w:p>
        </w:tc>
      </w:tr>
      <w:tr w:rsidR="00F73CAA" w:rsidRPr="002F066B" w:rsidTr="00F73CAA">
        <w:tc>
          <w:tcPr>
            <w:tcW w:w="2835" w:type="dxa"/>
            <w:vMerge w:val="restart"/>
          </w:tcPr>
          <w:p w:rsidR="00F73CAA" w:rsidRPr="00F73CAA" w:rsidRDefault="00F73CAA" w:rsidP="006877E0">
            <w:pPr>
              <w:pStyle w:val="Tekstpodstawowy"/>
              <w:rPr>
                <w:rFonts w:ascii="Arial Narrow" w:hAnsi="Arial Narrow" w:cs="Times New Roman"/>
              </w:rPr>
            </w:pPr>
            <w:r w:rsidRPr="00A31E0E">
              <w:rPr>
                <w:rFonts w:ascii="Arial Narrow" w:hAnsi="Arial Narrow" w:cs="Times New Roman"/>
                <w:b/>
              </w:rPr>
              <w:lastRenderedPageBreak/>
              <w:t>Etap VI</w:t>
            </w:r>
            <w:r>
              <w:rPr>
                <w:rFonts w:ascii="Arial Narrow" w:hAnsi="Arial Narrow" w:cs="Times New Roman"/>
              </w:rPr>
              <w:t xml:space="preserve"> </w:t>
            </w:r>
            <w:r w:rsidRPr="00A31E0E">
              <w:rPr>
                <w:rFonts w:ascii="Arial Narrow" w:hAnsi="Arial Narrow" w:cs="Times New Roman"/>
              </w:rPr>
              <w:t>Szkolenie  do 8 tygodni od odbioru Etapu V.</w:t>
            </w: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14</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Plan Szkoleń</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Plan Szkoleń będzie zawierał co najmniej następujące informacje:</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Specyfikację poszczególnych bloków szkoleniowych w podziale na typy uczestników;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Listę prowadzących;</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Listę uczestników;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Harmonogram </w:t>
            </w:r>
            <w:r w:rsidR="00AC4A7A">
              <w:rPr>
                <w:rFonts w:ascii="Arial Narrow" w:hAnsi="Arial Narrow"/>
                <w:sz w:val="20"/>
              </w:rPr>
              <w:t xml:space="preserve">szkoleń </w:t>
            </w:r>
            <w:r w:rsidRPr="00F73CAA">
              <w:rPr>
                <w:rFonts w:ascii="Arial Narrow" w:hAnsi="Arial Narrow"/>
                <w:sz w:val="20"/>
              </w:rPr>
              <w:t>;</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Szablon/wzorzec materiałów;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Wymagania organizacyjne i infrastrukturalne.</w:t>
            </w:r>
          </w:p>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Warsztaty szkoleniowe powinny być zaplanowane w podziale na co najmniej warsztaty dla:</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Użytkowników;</w:t>
            </w:r>
          </w:p>
          <w:p w:rsidR="00F73CAA" w:rsidRPr="00F73CAA" w:rsidRDefault="00F73CAA" w:rsidP="0011615B">
            <w:pPr>
              <w:pStyle w:val="Listapunktowana"/>
              <w:spacing w:before="0" w:after="0"/>
              <w:rPr>
                <w:rFonts w:ascii="Arial Narrow" w:hAnsi="Arial Narrow"/>
                <w:sz w:val="20"/>
              </w:rPr>
            </w:pPr>
            <w:r w:rsidRPr="00F73CAA">
              <w:rPr>
                <w:rFonts w:ascii="Arial Narrow" w:hAnsi="Arial Narrow"/>
                <w:sz w:val="20"/>
              </w:rPr>
              <w:t>Administratorów</w:t>
            </w:r>
            <w:r w:rsidR="00AC4A7A">
              <w:rPr>
                <w:rFonts w:ascii="Arial Narrow" w:hAnsi="Arial Narrow"/>
                <w:sz w:val="20"/>
              </w:rPr>
              <w:t>.</w:t>
            </w:r>
          </w:p>
        </w:tc>
      </w:tr>
      <w:tr w:rsidR="00F73CAA" w:rsidRPr="002F066B" w:rsidTr="00F73CAA">
        <w:tc>
          <w:tcPr>
            <w:tcW w:w="2835" w:type="dxa"/>
            <w:vMerge/>
          </w:tcPr>
          <w:p w:rsidR="00F73CAA" w:rsidRPr="00F73CAA" w:rsidRDefault="00F73CAA" w:rsidP="006877E0">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15</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Materiały Szkoleniowe/ Instrukcje Użytkowników</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Materiały będą dotyczyć dokumentacji:</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 xml:space="preserve">Użytkownika - w postaci materiałów instruktażowych obejmujących pełen zakres merytoryczny odpowiadający wymaganiom biznesowym z Załącznika nr 1 do Opisu Przedmiotu Zamówienia, w oparciu o działanie Systemu. Szczegółowość materiałów przygotowana będzie na poziomie pozwalającym na rozpoczęcie pracy nowemu Użytkownikowi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Administratora, programisty - w postaci podręczników administratorskich (administratorów technicznych i administratorów modułowych/ kluczowych użytkowników) oraz dokumentacji konfiguracji i prac programistycznych oraz zaktualizowanego Projektu Systemu.</w:t>
            </w:r>
          </w:p>
          <w:p w:rsidR="00F73CAA" w:rsidRPr="00F73CAA" w:rsidRDefault="00F73CAA" w:rsidP="002E1113">
            <w:pPr>
              <w:pStyle w:val="Listapunktowana"/>
              <w:numPr>
                <w:ilvl w:val="0"/>
                <w:numId w:val="0"/>
              </w:numPr>
              <w:rPr>
                <w:rFonts w:ascii="Arial Narrow" w:hAnsi="Arial Narrow"/>
                <w:sz w:val="20"/>
              </w:rPr>
            </w:pPr>
            <w:r w:rsidRPr="00F73CAA">
              <w:rPr>
                <w:rFonts w:ascii="Arial Narrow" w:hAnsi="Arial Narrow"/>
                <w:sz w:val="20"/>
              </w:rPr>
              <w:t>Materiały będą posiadać cechy, umożliwiające:</w:t>
            </w:r>
            <w:r w:rsidRPr="00F73CAA" w:rsidDel="002E1113">
              <w:rPr>
                <w:rFonts w:ascii="Arial Narrow" w:hAnsi="Arial Narrow"/>
                <w:sz w:val="20"/>
              </w:rPr>
              <w:t xml:space="preserve"> </w:t>
            </w:r>
          </w:p>
          <w:p w:rsidR="00F73CAA" w:rsidRPr="00F73CAA" w:rsidRDefault="00F73CAA" w:rsidP="002E1113">
            <w:pPr>
              <w:pStyle w:val="Listapunktowana"/>
              <w:rPr>
                <w:rFonts w:ascii="Arial Narrow" w:hAnsi="Arial Narrow"/>
                <w:sz w:val="20"/>
              </w:rPr>
            </w:pPr>
            <w:r w:rsidRPr="00F73CAA">
              <w:rPr>
                <w:rFonts w:ascii="Arial Narrow" w:hAnsi="Arial Narrow"/>
                <w:sz w:val="20"/>
              </w:rPr>
              <w:t xml:space="preserve">Użytkownikom samodzielne korzystanie z </w:t>
            </w:r>
            <w:r w:rsidRPr="00F73CAA">
              <w:rPr>
                <w:rFonts w:ascii="Arial Narrow" w:hAnsi="Arial Narrow"/>
                <w:sz w:val="20"/>
              </w:rPr>
              <w:lastRenderedPageBreak/>
              <w:t xml:space="preserve">Systemu;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Administratorom – instalację i konfigurację komponentów systemu, administrowanie na poziomie Systemu, bazy danych, warstwy biznesowej, analizę zasad wymiany danych, monitorowania działania systemu.</w:t>
            </w:r>
          </w:p>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Materiały szkoleniowe będą zawierać co najmniej opis i zrzuty:</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Przebiegu procesów w Systemie;</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Ekranów i pól;</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Ścieżek menu lub dostępu do ekranów.</w:t>
            </w:r>
          </w:p>
          <w:p w:rsidR="00F73CAA" w:rsidRPr="00F73CAA" w:rsidRDefault="00F73CAA" w:rsidP="009D45FE">
            <w:pPr>
              <w:pStyle w:val="Tekstpodstawowy"/>
              <w:spacing w:after="0"/>
              <w:rPr>
                <w:rFonts w:ascii="Arial Narrow" w:hAnsi="Arial Narrow" w:cs="Times New Roman"/>
                <w:lang w:val="cs-CZ"/>
              </w:rPr>
            </w:pPr>
            <w:r w:rsidRPr="00F73CAA">
              <w:rPr>
                <w:rFonts w:ascii="Arial Narrow" w:hAnsi="Arial Narrow" w:cs="Times New Roman"/>
                <w:lang w:val="cs-CZ"/>
              </w:rPr>
              <w:t>i będą opracowane na wersji Systemu zgodnej z Systemem Po Testach.</w:t>
            </w:r>
          </w:p>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Ekrany funkcji samoobsługi będą opracowane na poziomie pozwalającym na rozpoczęcie pracy w Systemie nowemu użytkownikowi bez konieczności dodatkowych szkoleń.</w:t>
            </w:r>
          </w:p>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Materiały dla użytkowników zostaną przygotowane w języku polskim. Dopuszcza się przygotowanie materiałów dla Administratorów technicznych/developerów/programistów w języku angielskim.</w:t>
            </w:r>
          </w:p>
        </w:tc>
      </w:tr>
      <w:tr w:rsidR="00F73CAA" w:rsidRPr="002F066B" w:rsidTr="00F73CAA">
        <w:tc>
          <w:tcPr>
            <w:tcW w:w="2835" w:type="dxa"/>
            <w:vMerge/>
          </w:tcPr>
          <w:p w:rsidR="00F73CAA" w:rsidRPr="00F73CAA" w:rsidRDefault="00F73CAA" w:rsidP="00B92AEC">
            <w:pPr>
              <w:pStyle w:val="Tekstpodstawowy"/>
              <w:rPr>
                <w:rFonts w:ascii="Arial Narrow" w:hAnsi="Arial Narrow" w:cs="Times New Roman"/>
              </w:rPr>
            </w:pPr>
          </w:p>
        </w:tc>
        <w:tc>
          <w:tcPr>
            <w:tcW w:w="567" w:type="dxa"/>
          </w:tcPr>
          <w:p w:rsidR="00F73CAA" w:rsidRPr="00F73CAA" w:rsidRDefault="00F73CAA" w:rsidP="00B3502E">
            <w:pPr>
              <w:pStyle w:val="Tekstpodstawowy"/>
              <w:rPr>
                <w:rFonts w:ascii="Arial Narrow" w:hAnsi="Arial Narrow" w:cs="Times New Roman"/>
              </w:rPr>
            </w:pPr>
            <w:r w:rsidRPr="00F73CAA">
              <w:rPr>
                <w:rFonts w:ascii="Arial Narrow" w:hAnsi="Arial Narrow" w:cs="Times New Roman"/>
              </w:rPr>
              <w:t>16</w:t>
            </w:r>
          </w:p>
        </w:tc>
        <w:tc>
          <w:tcPr>
            <w:tcW w:w="2127" w:type="dxa"/>
          </w:tcPr>
          <w:p w:rsidR="00F73CAA" w:rsidRPr="00F73CAA" w:rsidRDefault="00F73CAA" w:rsidP="00B3502E">
            <w:pPr>
              <w:pStyle w:val="Tekstpodstawowy"/>
              <w:rPr>
                <w:rFonts w:ascii="Arial Narrow" w:hAnsi="Arial Narrow" w:cs="Times New Roman"/>
              </w:rPr>
            </w:pPr>
            <w:r w:rsidRPr="00F73CAA">
              <w:rPr>
                <w:rFonts w:ascii="Arial Narrow" w:hAnsi="Arial Narrow" w:cs="Times New Roman"/>
              </w:rPr>
              <w:t xml:space="preserve">Przeszkoleni Administratorzy </w:t>
            </w:r>
          </w:p>
        </w:tc>
        <w:tc>
          <w:tcPr>
            <w:tcW w:w="3685" w:type="dxa"/>
          </w:tcPr>
          <w:p w:rsidR="00F73CAA" w:rsidRPr="00F73CAA" w:rsidRDefault="00F73CAA" w:rsidP="009D45FE">
            <w:pPr>
              <w:pStyle w:val="Tekstpodstawowy"/>
              <w:spacing w:after="0"/>
              <w:rPr>
                <w:rFonts w:ascii="Arial Narrow" w:eastAsia="Times New Roman" w:hAnsi="Arial Narrow" w:cs="Times New Roman"/>
                <w:lang w:eastAsia="en-US"/>
              </w:rPr>
            </w:pPr>
            <w:r w:rsidRPr="00F73CAA">
              <w:rPr>
                <w:rFonts w:ascii="Arial Narrow" w:eastAsia="Times New Roman" w:hAnsi="Arial Narrow" w:cs="Times New Roman"/>
                <w:lang w:eastAsia="en-US"/>
              </w:rPr>
              <w:t xml:space="preserve">Przeprowadzone przez Wykonawcę i potwierdzone testem sprawdzającym warsztaty szkoleniowe dla </w:t>
            </w:r>
            <w:r w:rsidR="00AC4A7A">
              <w:rPr>
                <w:rFonts w:ascii="Arial Narrow" w:eastAsia="Times New Roman" w:hAnsi="Arial Narrow" w:cs="Times New Roman"/>
                <w:lang w:eastAsia="en-US"/>
              </w:rPr>
              <w:t>A</w:t>
            </w:r>
            <w:r w:rsidRPr="00F73CAA">
              <w:rPr>
                <w:rFonts w:ascii="Arial Narrow" w:eastAsia="Times New Roman" w:hAnsi="Arial Narrow" w:cs="Times New Roman"/>
                <w:lang w:eastAsia="en-US"/>
              </w:rPr>
              <w:t xml:space="preserve">dministratorów, będą miały na celu: </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Szczegółowe zapoznanie ww. osób z przygotowanym przez Wykonawcę rozwiązaniem systemowym zaimplementowanym na środowisku testowym;</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Przygotowanie administratorów do samodzielnego utrzymania Systemu;</w:t>
            </w:r>
          </w:p>
          <w:p w:rsidR="00F73CAA" w:rsidRPr="00F73CAA" w:rsidRDefault="00F73CAA" w:rsidP="009D45FE">
            <w:pPr>
              <w:pStyle w:val="Listapunktowana"/>
              <w:numPr>
                <w:ilvl w:val="0"/>
                <w:numId w:val="0"/>
              </w:numPr>
              <w:spacing w:before="0" w:after="0"/>
              <w:rPr>
                <w:rFonts w:ascii="Arial Narrow" w:hAnsi="Arial Narrow"/>
                <w:sz w:val="20"/>
              </w:rPr>
            </w:pPr>
          </w:p>
        </w:tc>
      </w:tr>
      <w:tr w:rsidR="00F73CAA" w:rsidRPr="002F066B" w:rsidTr="00F73CAA">
        <w:tc>
          <w:tcPr>
            <w:tcW w:w="2835" w:type="dxa"/>
            <w:vMerge/>
          </w:tcPr>
          <w:p w:rsidR="00F73CAA" w:rsidRPr="00F73CAA" w:rsidRDefault="00F73CAA" w:rsidP="006877E0">
            <w:pPr>
              <w:pStyle w:val="Tekstpodstawowy"/>
              <w:rPr>
                <w:rFonts w:ascii="Arial Narrow" w:hAnsi="Arial Narrow" w:cs="Times New Roman"/>
              </w:rPr>
            </w:pPr>
          </w:p>
        </w:tc>
        <w:tc>
          <w:tcPr>
            <w:tcW w:w="56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17</w:t>
            </w:r>
          </w:p>
        </w:tc>
        <w:tc>
          <w:tcPr>
            <w:tcW w:w="2127" w:type="dxa"/>
          </w:tcPr>
          <w:p w:rsidR="00F73CAA" w:rsidRPr="00F73CAA" w:rsidRDefault="00F73CAA" w:rsidP="00B92AEC">
            <w:pPr>
              <w:pStyle w:val="Tekstpodstawowy"/>
              <w:rPr>
                <w:rFonts w:ascii="Arial Narrow" w:hAnsi="Arial Narrow" w:cs="Times New Roman"/>
              </w:rPr>
            </w:pPr>
            <w:r w:rsidRPr="00F73CAA">
              <w:rPr>
                <w:rFonts w:ascii="Arial Narrow" w:hAnsi="Arial Narrow" w:cs="Times New Roman"/>
              </w:rPr>
              <w:t>Plan Startu Produkcyjnego</w:t>
            </w:r>
          </w:p>
        </w:tc>
        <w:tc>
          <w:tcPr>
            <w:tcW w:w="3685" w:type="dxa"/>
          </w:tcPr>
          <w:p w:rsidR="00F73CAA" w:rsidRPr="00F73CAA" w:rsidRDefault="00F73CAA" w:rsidP="009D45FE">
            <w:pPr>
              <w:pStyle w:val="Tekstpodstawowy"/>
              <w:spacing w:after="0"/>
              <w:rPr>
                <w:rFonts w:ascii="Arial Narrow" w:hAnsi="Arial Narrow" w:cs="Times New Roman"/>
              </w:rPr>
            </w:pPr>
            <w:r w:rsidRPr="00F73CAA">
              <w:rPr>
                <w:rFonts w:ascii="Arial Narrow" w:hAnsi="Arial Narrow" w:cs="Times New Roman"/>
              </w:rPr>
              <w:t>Plan Startu Produkcyjnego będzie zawierał co najmniej następujące informacje:</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Harmonogram przejścia na środowisko produkcyjne;</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Harmonogram transferu (migracji) danych do systemu, z uwzględnieniem elementów wymagających pracy ręcznej zgodnie z koncepcją migracji danych;</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Założenie użytkowników docelowych oraz przypisanie im wymaganych uprawnień i parametrów;</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Przygotowanie środowiska pracy dla użytkowników kluczowych (instalacja interfejsu użytkownika, podłączenie drukarek itp.);</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t>Plan awaryjny, obejmujący również działania w przypadku braku Startu Produkcyjnego, z uwzględnieniem przypisania odpowiedzialności za poszczególne zadania;</w:t>
            </w:r>
          </w:p>
          <w:p w:rsidR="00F73CAA" w:rsidRPr="00F73CAA" w:rsidRDefault="00F73CAA" w:rsidP="009D45FE">
            <w:pPr>
              <w:pStyle w:val="Listapunktowana"/>
              <w:spacing w:before="0" w:after="0"/>
              <w:rPr>
                <w:rFonts w:ascii="Arial Narrow" w:hAnsi="Arial Narrow"/>
                <w:sz w:val="20"/>
              </w:rPr>
            </w:pPr>
            <w:r w:rsidRPr="00F73CAA">
              <w:rPr>
                <w:rFonts w:ascii="Arial Narrow" w:hAnsi="Arial Narrow"/>
                <w:sz w:val="20"/>
              </w:rPr>
              <w:lastRenderedPageBreak/>
              <w:t xml:space="preserve">Plan wsparcia po starcie, w tym plan asysty konsultantów Wykonawcy z uwzględnieniem wsparcia zdalnego i dostępności w siedzibie Zamawiającego w przypadku takiego zgłoszenia przez Zamawiającego. </w:t>
            </w:r>
          </w:p>
        </w:tc>
      </w:tr>
      <w:tr w:rsidR="009F7518" w:rsidRPr="002F066B" w:rsidTr="00F73CAA">
        <w:tc>
          <w:tcPr>
            <w:tcW w:w="2835" w:type="dxa"/>
          </w:tcPr>
          <w:p w:rsidR="00F73CAA" w:rsidRPr="00A31E0E" w:rsidRDefault="00F73CAA" w:rsidP="00F73CAA">
            <w:pPr>
              <w:pStyle w:val="Tekstpodstawowy"/>
              <w:rPr>
                <w:rFonts w:ascii="Arial Narrow" w:hAnsi="Arial Narrow" w:cs="Times New Roman"/>
              </w:rPr>
            </w:pPr>
            <w:r w:rsidRPr="00A31E0E">
              <w:rPr>
                <w:rFonts w:ascii="Arial Narrow" w:hAnsi="Arial Narrow" w:cs="Times New Roman"/>
                <w:b/>
              </w:rPr>
              <w:lastRenderedPageBreak/>
              <w:t>Etap VII</w:t>
            </w:r>
            <w:r w:rsidRPr="00A31E0E">
              <w:rPr>
                <w:rFonts w:ascii="Arial Narrow" w:hAnsi="Arial Narrow" w:cs="Times New Roman"/>
              </w:rPr>
              <w:t xml:space="preserve"> Uruchomienie produkcyjne Systemu - nie później niż 31 grudnia 2022 r.</w:t>
            </w:r>
          </w:p>
          <w:p w:rsidR="009F7518" w:rsidRPr="00F73CAA" w:rsidRDefault="009F7518" w:rsidP="00B92AEC">
            <w:pPr>
              <w:pStyle w:val="Tekstpodstawowy"/>
              <w:rPr>
                <w:rFonts w:ascii="Arial Narrow" w:hAnsi="Arial Narrow" w:cs="Times New Roman"/>
              </w:rPr>
            </w:pPr>
          </w:p>
        </w:tc>
        <w:tc>
          <w:tcPr>
            <w:tcW w:w="567" w:type="dxa"/>
          </w:tcPr>
          <w:p w:rsidR="009F7518" w:rsidRPr="00F73CAA" w:rsidRDefault="00F73CAA" w:rsidP="00B92AEC">
            <w:pPr>
              <w:pStyle w:val="Tekstpodstawowy"/>
              <w:rPr>
                <w:rFonts w:ascii="Arial Narrow" w:hAnsi="Arial Narrow" w:cs="Times New Roman"/>
              </w:rPr>
            </w:pPr>
            <w:r w:rsidRPr="00F73CAA">
              <w:rPr>
                <w:rFonts w:ascii="Arial Narrow" w:hAnsi="Arial Narrow" w:cs="Times New Roman"/>
              </w:rPr>
              <w:t>18</w:t>
            </w:r>
          </w:p>
        </w:tc>
        <w:tc>
          <w:tcPr>
            <w:tcW w:w="2127" w:type="dxa"/>
          </w:tcPr>
          <w:p w:rsidR="009F7518" w:rsidRPr="00F73CAA" w:rsidRDefault="009F7518" w:rsidP="00B92AEC">
            <w:pPr>
              <w:pStyle w:val="Tekstpodstawowy"/>
              <w:rPr>
                <w:rFonts w:ascii="Arial Narrow" w:hAnsi="Arial Narrow" w:cs="Times New Roman"/>
              </w:rPr>
            </w:pPr>
            <w:r w:rsidRPr="00F73CAA">
              <w:rPr>
                <w:rFonts w:ascii="Arial Narrow" w:hAnsi="Arial Narrow" w:cs="Times New Roman"/>
              </w:rPr>
              <w:t xml:space="preserve">System Przygotowany Do Startu Produkcyjnego </w:t>
            </w:r>
          </w:p>
        </w:tc>
        <w:tc>
          <w:tcPr>
            <w:tcW w:w="3685" w:type="dxa"/>
          </w:tcPr>
          <w:p w:rsidR="009F7518" w:rsidRPr="00F73CAA" w:rsidRDefault="009F7518" w:rsidP="009D45FE">
            <w:pPr>
              <w:pStyle w:val="Listapunktowana"/>
              <w:spacing w:before="0" w:after="0"/>
              <w:rPr>
                <w:rFonts w:ascii="Arial Narrow" w:hAnsi="Arial Narrow"/>
                <w:sz w:val="20"/>
              </w:rPr>
            </w:pPr>
            <w:r w:rsidRPr="00F73CAA">
              <w:rPr>
                <w:rFonts w:ascii="Arial Narrow" w:hAnsi="Arial Narrow"/>
                <w:sz w:val="20"/>
              </w:rPr>
              <w:t>Przygotowane do eksploatacji i zweryfikowane przez Wykonawcę oraz przedstawicieli Zamawiającego docelowe rozwiązanie biznesowe na środowisku produkcyjnym w postaci przygotowanego do użytkowania Systemu – skonfigurowanego, obejmującego ustalone rozszerzenia i modyfikacje, z przygotowanymi interfejsami, raportami, formularzami, procedurami i/lub narzędziami do migracji danych, usuniętymi zidentyfikowanymi wadami, wykonaną migracją danych przewidzianą w Planie Startu Produkcyjnego, wykonanymi testami wydajnościowymi oraz założonymi Użytkownikami z ustalonym profilem autoryzacji.</w:t>
            </w:r>
          </w:p>
          <w:p w:rsidR="009F7518" w:rsidRPr="00F73CAA" w:rsidRDefault="009F7518" w:rsidP="009D45FE">
            <w:pPr>
              <w:pStyle w:val="Listapunktowana"/>
              <w:spacing w:before="0" w:after="0"/>
              <w:rPr>
                <w:rFonts w:ascii="Arial Narrow" w:hAnsi="Arial Narrow"/>
                <w:sz w:val="20"/>
              </w:rPr>
            </w:pPr>
            <w:r w:rsidRPr="00F73CAA">
              <w:rPr>
                <w:rFonts w:ascii="Arial Narrow" w:hAnsi="Arial Narrow"/>
                <w:sz w:val="20"/>
              </w:rPr>
              <w:t>Wszystkie czynności instalacji, konfiguracji, uruchomienia oraz zmian w środowisku produkcyjnym Systemu zarówno w okresie Wdrożenia jak usługi Serwisu muszą być poprzedzone analogicznymi czynnościami w środowisku testowym Systemu.</w:t>
            </w:r>
          </w:p>
          <w:p w:rsidR="009F7518" w:rsidRPr="00F73CAA" w:rsidRDefault="009F7518" w:rsidP="009D45FE">
            <w:pPr>
              <w:pStyle w:val="Listapunktowana"/>
              <w:spacing w:before="0" w:after="0"/>
              <w:rPr>
                <w:rFonts w:ascii="Arial Narrow" w:hAnsi="Arial Narrow"/>
                <w:sz w:val="20"/>
              </w:rPr>
            </w:pPr>
            <w:r w:rsidRPr="00F73CAA">
              <w:rPr>
                <w:rFonts w:ascii="Arial Narrow" w:hAnsi="Arial Narrow"/>
                <w:sz w:val="20"/>
              </w:rPr>
              <w:t>Wykonawca zobowiązany jest do ujednolicenia środowiska testowego oraz środowiska produkcyjnego Systemu w momencie produkcyjnego uruchomienia kolejnej wersji Systemu na zlecenie Zamawiającego. Ujednolicenie Systemu nie obejmuje danych przetwarzanych przez System, za wyjątkiem danych niezbędnych do prawidłowego funkcjonowania systemu.</w:t>
            </w:r>
          </w:p>
          <w:p w:rsidR="009F7518" w:rsidRPr="00F73CAA" w:rsidRDefault="009F7518" w:rsidP="009D45FE">
            <w:pPr>
              <w:pStyle w:val="Tekstpodstawowy"/>
              <w:spacing w:after="0"/>
              <w:rPr>
                <w:rFonts w:ascii="Arial Narrow" w:hAnsi="Arial Narrow" w:cs="Times New Roman"/>
              </w:rPr>
            </w:pPr>
          </w:p>
        </w:tc>
      </w:tr>
      <w:tr w:rsidR="009F7518" w:rsidRPr="002F066B" w:rsidTr="00F73CAA">
        <w:tc>
          <w:tcPr>
            <w:tcW w:w="2835" w:type="dxa"/>
          </w:tcPr>
          <w:p w:rsidR="009F7518" w:rsidRPr="00F73CAA" w:rsidRDefault="00F73CAA" w:rsidP="00B92AEC">
            <w:pPr>
              <w:pStyle w:val="Tekstpodstawowy"/>
              <w:rPr>
                <w:rFonts w:ascii="Arial Narrow" w:hAnsi="Arial Narrow" w:cs="Times New Roman"/>
              </w:rPr>
            </w:pPr>
            <w:r w:rsidRPr="00E35010">
              <w:rPr>
                <w:rFonts w:ascii="Arial Narrow" w:hAnsi="Arial Narrow" w:cs="Times New Roman"/>
                <w:b/>
              </w:rPr>
              <w:t>Etap VIII</w:t>
            </w:r>
            <w:r w:rsidRPr="00C861B5" w:rsidDel="00C1393B">
              <w:rPr>
                <w:rFonts w:ascii="Arial Narrow" w:hAnsi="Arial Narrow" w:cs="Times New Roman"/>
              </w:rPr>
              <w:t xml:space="preserve"> </w:t>
            </w:r>
            <w:r w:rsidRPr="00E35010">
              <w:rPr>
                <w:rFonts w:ascii="Arial Narrow" w:hAnsi="Arial Narrow" w:cs="Times New Roman"/>
              </w:rPr>
              <w:t>Stabilizacja Systemu, w tym odbiór końcowy Wdrożenia – do 12 tygodni od  odbioru Etapu VII.</w:t>
            </w:r>
          </w:p>
        </w:tc>
        <w:tc>
          <w:tcPr>
            <w:tcW w:w="567" w:type="dxa"/>
          </w:tcPr>
          <w:p w:rsidR="009F7518" w:rsidRPr="00F73CAA" w:rsidRDefault="00F73CAA" w:rsidP="00B92AEC">
            <w:pPr>
              <w:pStyle w:val="Tekstpodstawowy"/>
              <w:rPr>
                <w:rFonts w:ascii="Arial Narrow" w:hAnsi="Arial Narrow" w:cs="Times New Roman"/>
              </w:rPr>
            </w:pPr>
            <w:r w:rsidRPr="00F73CAA">
              <w:rPr>
                <w:rFonts w:ascii="Arial Narrow" w:hAnsi="Arial Narrow" w:cs="Times New Roman"/>
              </w:rPr>
              <w:t>19</w:t>
            </w:r>
          </w:p>
        </w:tc>
        <w:tc>
          <w:tcPr>
            <w:tcW w:w="2127" w:type="dxa"/>
          </w:tcPr>
          <w:p w:rsidR="009F7518" w:rsidRPr="00F73CAA" w:rsidRDefault="009F7518" w:rsidP="00B92AEC">
            <w:pPr>
              <w:pStyle w:val="Tekstpodstawowy"/>
              <w:rPr>
                <w:rFonts w:ascii="Arial Narrow" w:hAnsi="Arial Narrow" w:cs="Times New Roman"/>
              </w:rPr>
            </w:pPr>
            <w:r w:rsidRPr="00F73CAA">
              <w:rPr>
                <w:rFonts w:ascii="Arial Narrow" w:hAnsi="Arial Narrow" w:cs="Times New Roman"/>
              </w:rPr>
              <w:t>Stabilny System</w:t>
            </w:r>
          </w:p>
        </w:tc>
        <w:tc>
          <w:tcPr>
            <w:tcW w:w="3685" w:type="dxa"/>
          </w:tcPr>
          <w:p w:rsidR="009F7518" w:rsidRPr="00F73CAA" w:rsidRDefault="009F7518" w:rsidP="009D45FE">
            <w:pPr>
              <w:pStyle w:val="Tekstpodstawowy"/>
              <w:spacing w:after="0"/>
              <w:rPr>
                <w:rFonts w:ascii="Arial Narrow" w:hAnsi="Arial Narrow" w:cs="Times New Roman"/>
              </w:rPr>
            </w:pPr>
            <w:r w:rsidRPr="00F73CAA">
              <w:rPr>
                <w:rFonts w:ascii="Arial Narrow" w:hAnsi="Arial Narrow" w:cs="Times New Roman"/>
              </w:rPr>
              <w:t>Stabilna praca Systemu podczas pracy produkcyjnej bez występowania  Błędów Krytycznych i Niekrytycznych.</w:t>
            </w:r>
          </w:p>
          <w:p w:rsidR="009F7518" w:rsidRPr="00F73CAA" w:rsidRDefault="009F7518" w:rsidP="00DE5638">
            <w:pPr>
              <w:pStyle w:val="Listapunktowana"/>
              <w:numPr>
                <w:ilvl w:val="0"/>
                <w:numId w:val="0"/>
              </w:numPr>
              <w:spacing w:before="0" w:after="0"/>
              <w:ind w:left="340"/>
              <w:rPr>
                <w:rFonts w:ascii="Arial Narrow" w:hAnsi="Arial Narrow"/>
                <w:bCs/>
                <w:sz w:val="20"/>
              </w:rPr>
            </w:pPr>
          </w:p>
        </w:tc>
      </w:tr>
      <w:tr w:rsidR="009F7518" w:rsidRPr="002F066B" w:rsidTr="00F73CAA">
        <w:tc>
          <w:tcPr>
            <w:tcW w:w="2835" w:type="dxa"/>
          </w:tcPr>
          <w:p w:rsidR="00F73CAA" w:rsidRPr="00E35010" w:rsidRDefault="00F73CAA" w:rsidP="00F73CAA">
            <w:pPr>
              <w:pStyle w:val="Tekstpodstawowy"/>
              <w:spacing w:after="0"/>
              <w:rPr>
                <w:rFonts w:ascii="Arial Narrow" w:hAnsi="Arial Narrow" w:cs="Times New Roman"/>
              </w:rPr>
            </w:pPr>
            <w:r w:rsidRPr="00E35010">
              <w:rPr>
                <w:rFonts w:ascii="Arial Narrow" w:hAnsi="Arial Narrow" w:cs="Times New Roman"/>
                <w:b/>
              </w:rPr>
              <w:t>Etap IX</w:t>
            </w:r>
            <w:r w:rsidRPr="00B54698">
              <w:rPr>
                <w:rFonts w:ascii="Arial Narrow" w:hAnsi="Arial Narrow" w:cs="Times New Roman"/>
              </w:rPr>
              <w:t xml:space="preserve"> </w:t>
            </w:r>
            <w:r w:rsidRPr="00E35010">
              <w:rPr>
                <w:rFonts w:ascii="Arial Narrow" w:hAnsi="Arial Narrow" w:cs="Times New Roman"/>
              </w:rPr>
              <w:t>Powdrożeniowy - świadczenie usług Serwisu dla Systemu – przez okres 24 miesięcy od daty  podpisania Protokołu Odbioru Końcowego oraz opracowanie dokumentacji powykonawczej Systemu do 8 tygodni od Podpisania Odbioru Końcowego.</w:t>
            </w:r>
          </w:p>
          <w:p w:rsidR="009F7518" w:rsidRPr="00F73CAA" w:rsidRDefault="009F7518" w:rsidP="006A4034">
            <w:pPr>
              <w:pStyle w:val="Tekstpodstawowy"/>
              <w:rPr>
                <w:rFonts w:ascii="Arial Narrow" w:hAnsi="Arial Narrow" w:cs="Times New Roman"/>
              </w:rPr>
            </w:pPr>
          </w:p>
        </w:tc>
        <w:tc>
          <w:tcPr>
            <w:tcW w:w="567" w:type="dxa"/>
          </w:tcPr>
          <w:p w:rsidR="009F7518" w:rsidRPr="00F73CAA" w:rsidRDefault="00F73CAA" w:rsidP="00B92AEC">
            <w:pPr>
              <w:pStyle w:val="Tekstpodstawowy"/>
              <w:rPr>
                <w:rFonts w:ascii="Arial Narrow" w:hAnsi="Arial Narrow" w:cs="Times New Roman"/>
              </w:rPr>
            </w:pPr>
            <w:r w:rsidRPr="00F73CAA">
              <w:rPr>
                <w:rFonts w:ascii="Arial Narrow" w:hAnsi="Arial Narrow" w:cs="Times New Roman"/>
              </w:rPr>
              <w:t>20</w:t>
            </w:r>
          </w:p>
        </w:tc>
        <w:tc>
          <w:tcPr>
            <w:tcW w:w="2127" w:type="dxa"/>
          </w:tcPr>
          <w:p w:rsidR="009F7518" w:rsidRPr="00F73CAA" w:rsidRDefault="009F7518" w:rsidP="00B92AEC">
            <w:pPr>
              <w:pStyle w:val="Tekstpodstawowy"/>
              <w:rPr>
                <w:rFonts w:ascii="Arial Narrow" w:hAnsi="Arial Narrow" w:cs="Times New Roman"/>
              </w:rPr>
            </w:pPr>
            <w:r w:rsidRPr="00F73CAA">
              <w:rPr>
                <w:rFonts w:ascii="Arial Narrow" w:hAnsi="Arial Narrow" w:cs="Times New Roman"/>
              </w:rPr>
              <w:t xml:space="preserve">Dokumentacja Powykonawcza </w:t>
            </w:r>
          </w:p>
        </w:tc>
        <w:tc>
          <w:tcPr>
            <w:tcW w:w="3685" w:type="dxa"/>
          </w:tcPr>
          <w:p w:rsidR="009F7518" w:rsidRPr="00F73CAA" w:rsidRDefault="009F7518" w:rsidP="00C66CE8">
            <w:pPr>
              <w:pStyle w:val="Tekstpodstawowy"/>
              <w:spacing w:after="0"/>
              <w:rPr>
                <w:rFonts w:ascii="Arial Narrow" w:hAnsi="Arial Narrow" w:cs="Times New Roman"/>
              </w:rPr>
            </w:pPr>
            <w:r w:rsidRPr="00F73CAA">
              <w:rPr>
                <w:rFonts w:ascii="Arial Narrow" w:hAnsi="Arial Narrow" w:cs="Times New Roman"/>
              </w:rPr>
              <w:t>Dokumentacja powykonawcza Systemu musi zawierać co najmniej następujące informacje:</w:t>
            </w:r>
          </w:p>
          <w:p w:rsidR="009F7518" w:rsidRPr="00F73CAA" w:rsidRDefault="009F7518" w:rsidP="00C66CE8">
            <w:pPr>
              <w:pStyle w:val="Listapunktowana"/>
              <w:spacing w:before="0" w:after="0"/>
              <w:rPr>
                <w:rFonts w:ascii="Arial Narrow" w:hAnsi="Arial Narrow"/>
                <w:sz w:val="20"/>
              </w:rPr>
            </w:pPr>
            <w:r w:rsidRPr="00F73CAA">
              <w:rPr>
                <w:rFonts w:ascii="Arial Narrow" w:hAnsi="Arial Narrow"/>
                <w:sz w:val="20"/>
              </w:rPr>
              <w:t>Komplet aktualnych wersji Rezultatów Prac Wdrożenia typu Dokumentacja;</w:t>
            </w:r>
          </w:p>
          <w:p w:rsidR="009F7518" w:rsidRPr="00F73CAA" w:rsidRDefault="009F7518" w:rsidP="00C66CE8">
            <w:pPr>
              <w:pStyle w:val="Listapunktowana"/>
              <w:spacing w:before="0" w:after="0"/>
              <w:rPr>
                <w:rFonts w:ascii="Arial Narrow" w:hAnsi="Arial Narrow"/>
                <w:sz w:val="20"/>
              </w:rPr>
            </w:pPr>
            <w:r w:rsidRPr="00F73CAA">
              <w:rPr>
                <w:rFonts w:ascii="Arial Narrow" w:hAnsi="Arial Narrow"/>
                <w:sz w:val="20"/>
              </w:rPr>
              <w:t xml:space="preserve">Pełną dokumentację konfiguracji (wykonana konfiguracja, zrzuty ekranu wraz z wyjaśnieniem zastosowania konfiguracji u Zamawiającego); </w:t>
            </w:r>
          </w:p>
          <w:p w:rsidR="009F7518" w:rsidRPr="00AC4A7A" w:rsidRDefault="009F7518" w:rsidP="00AC4A7A">
            <w:pPr>
              <w:pStyle w:val="Listapunktowana"/>
              <w:spacing w:before="0" w:after="0"/>
              <w:rPr>
                <w:rFonts w:ascii="Arial Narrow" w:hAnsi="Arial Narrow"/>
                <w:sz w:val="20"/>
              </w:rPr>
            </w:pPr>
            <w:r w:rsidRPr="00F73CAA">
              <w:rPr>
                <w:rFonts w:ascii="Arial Narrow" w:hAnsi="Arial Narrow"/>
                <w:sz w:val="20"/>
              </w:rPr>
              <w:t xml:space="preserve">Pełną dokumentację prac programistycznych (specyfikacja funkcjonalna i techniczna, opisy </w:t>
            </w:r>
            <w:r w:rsidRPr="00F73CAA">
              <w:rPr>
                <w:rFonts w:ascii="Arial Narrow" w:hAnsi="Arial Narrow"/>
                <w:sz w:val="20"/>
              </w:rPr>
              <w:lastRenderedPageBreak/>
              <w:t>algorytmów, opisu przyjętych założeń, użytych danych);</w:t>
            </w:r>
          </w:p>
        </w:tc>
      </w:tr>
      <w:tr w:rsidR="009F7518" w:rsidRPr="002F066B" w:rsidTr="00F73CAA">
        <w:tc>
          <w:tcPr>
            <w:tcW w:w="2835" w:type="dxa"/>
          </w:tcPr>
          <w:p w:rsidR="009F7518" w:rsidRPr="00F73CAA" w:rsidRDefault="00F73CAA" w:rsidP="006A4034">
            <w:pPr>
              <w:pStyle w:val="Tekstpodstawowy"/>
              <w:rPr>
                <w:rFonts w:ascii="Arial Narrow" w:hAnsi="Arial Narrow" w:cs="Times New Roman"/>
              </w:rPr>
            </w:pPr>
            <w:r w:rsidRPr="00E35010">
              <w:rPr>
                <w:rFonts w:ascii="Arial Narrow" w:hAnsi="Arial Narrow" w:cs="Times New Roman"/>
                <w:b/>
              </w:rPr>
              <w:lastRenderedPageBreak/>
              <w:t>Etap X</w:t>
            </w:r>
            <w:r>
              <w:rPr>
                <w:rFonts w:ascii="Arial Narrow" w:hAnsi="Arial Narrow" w:cs="Times New Roman"/>
              </w:rPr>
              <w:t xml:space="preserve"> </w:t>
            </w:r>
            <w:r w:rsidRPr="00E35010">
              <w:rPr>
                <w:rFonts w:ascii="Arial Narrow" w:hAnsi="Arial Narrow" w:cs="Times New Roman"/>
              </w:rPr>
              <w:t>Powdrożeniowy- świadczenie Prac rozwojowych.</w:t>
            </w:r>
          </w:p>
        </w:tc>
        <w:tc>
          <w:tcPr>
            <w:tcW w:w="567" w:type="dxa"/>
          </w:tcPr>
          <w:p w:rsidR="009F7518" w:rsidRPr="00F73CAA" w:rsidRDefault="00F73CAA" w:rsidP="00B92AEC">
            <w:pPr>
              <w:pStyle w:val="Tekstpodstawowy"/>
              <w:rPr>
                <w:rFonts w:ascii="Arial Narrow" w:hAnsi="Arial Narrow" w:cs="Times New Roman"/>
              </w:rPr>
            </w:pPr>
            <w:r w:rsidRPr="00F73CAA">
              <w:rPr>
                <w:rFonts w:ascii="Arial Narrow" w:hAnsi="Arial Narrow" w:cs="Times New Roman"/>
              </w:rPr>
              <w:t>21</w:t>
            </w:r>
          </w:p>
        </w:tc>
        <w:tc>
          <w:tcPr>
            <w:tcW w:w="2127" w:type="dxa"/>
          </w:tcPr>
          <w:p w:rsidR="009F7518" w:rsidRPr="00F73CAA" w:rsidRDefault="009F7518" w:rsidP="00B92AEC">
            <w:pPr>
              <w:pStyle w:val="Tekstpodstawowy"/>
              <w:rPr>
                <w:rFonts w:ascii="Arial Narrow" w:hAnsi="Arial Narrow" w:cs="Times New Roman"/>
              </w:rPr>
            </w:pPr>
            <w:r w:rsidRPr="00F73CAA">
              <w:rPr>
                <w:rFonts w:ascii="Arial Narrow" w:hAnsi="Arial Narrow" w:cs="Times New Roman"/>
              </w:rPr>
              <w:t>Prace rozwojowe</w:t>
            </w:r>
          </w:p>
        </w:tc>
        <w:tc>
          <w:tcPr>
            <w:tcW w:w="3685" w:type="dxa"/>
          </w:tcPr>
          <w:p w:rsidR="009F7518" w:rsidRPr="00F73CAA" w:rsidRDefault="009F7518" w:rsidP="00F24261">
            <w:pPr>
              <w:pStyle w:val="Tekstpodstawowy"/>
              <w:spacing w:after="0"/>
              <w:rPr>
                <w:rFonts w:ascii="Arial Narrow" w:hAnsi="Arial Narrow" w:cs="Times New Roman"/>
              </w:rPr>
            </w:pPr>
            <w:r w:rsidRPr="00F73CAA">
              <w:rPr>
                <w:rFonts w:ascii="Arial Narrow" w:hAnsi="Arial Narrow" w:cs="Times New Roman"/>
              </w:rPr>
              <w:t>Stabilna praca Systemu z zmianami wykonanymi w ramach Prac rozwojowych bez występowania  Błędów</w:t>
            </w:r>
            <w:r w:rsidR="00AC4A7A">
              <w:rPr>
                <w:rFonts w:ascii="Arial Narrow" w:hAnsi="Arial Narrow" w:cs="Times New Roman"/>
              </w:rPr>
              <w:t>.</w:t>
            </w:r>
          </w:p>
        </w:tc>
      </w:tr>
    </w:tbl>
    <w:p w:rsidR="007C1796" w:rsidRDefault="007C1796" w:rsidP="00B92AEC">
      <w:pPr>
        <w:autoSpaceDE w:val="0"/>
        <w:autoSpaceDN w:val="0"/>
        <w:adjustRightInd w:val="0"/>
        <w:spacing w:line="360" w:lineRule="auto"/>
        <w:jc w:val="both"/>
        <w:rPr>
          <w:rFonts w:ascii="Arial Narrow" w:hAnsi="Arial Narrow"/>
          <w:color w:val="000000"/>
          <w:sz w:val="22"/>
          <w:szCs w:val="22"/>
        </w:rPr>
      </w:pPr>
    </w:p>
    <w:p w:rsidR="00201DCE" w:rsidRPr="002F066B" w:rsidRDefault="00201DCE" w:rsidP="00B92AEC">
      <w:pPr>
        <w:autoSpaceDE w:val="0"/>
        <w:autoSpaceDN w:val="0"/>
        <w:adjustRightInd w:val="0"/>
        <w:spacing w:line="360" w:lineRule="auto"/>
        <w:jc w:val="both"/>
        <w:rPr>
          <w:rFonts w:ascii="Arial Narrow" w:hAnsi="Arial Narrow"/>
          <w:color w:val="000000"/>
          <w:sz w:val="22"/>
          <w:szCs w:val="22"/>
        </w:rPr>
      </w:pPr>
      <w:r w:rsidRPr="002F066B">
        <w:rPr>
          <w:rFonts w:ascii="Arial Narrow" w:hAnsi="Arial Narrow"/>
          <w:color w:val="000000"/>
          <w:sz w:val="22"/>
          <w:szCs w:val="22"/>
        </w:rPr>
        <w:t xml:space="preserve">Każdy z ww. </w:t>
      </w:r>
      <w:r w:rsidR="00636D64">
        <w:rPr>
          <w:rFonts w:ascii="Arial Narrow" w:hAnsi="Arial Narrow"/>
          <w:color w:val="000000"/>
          <w:sz w:val="22"/>
          <w:szCs w:val="22"/>
        </w:rPr>
        <w:t>Rezultatów Prac</w:t>
      </w:r>
      <w:r w:rsidR="00636D64" w:rsidRPr="002F066B">
        <w:rPr>
          <w:rFonts w:ascii="Arial Narrow" w:hAnsi="Arial Narrow"/>
          <w:color w:val="000000"/>
          <w:sz w:val="22"/>
          <w:szCs w:val="22"/>
        </w:rPr>
        <w:t xml:space="preserve"> </w:t>
      </w:r>
      <w:r w:rsidRPr="002F066B">
        <w:rPr>
          <w:rFonts w:ascii="Arial Narrow" w:hAnsi="Arial Narrow"/>
          <w:color w:val="000000"/>
          <w:sz w:val="22"/>
          <w:szCs w:val="22"/>
        </w:rPr>
        <w:t>typu „Dokument”, o ile nie wskazano inaczej, zostanie dostarczony przez Wykonawcę w języku polskim, w formie elektronicznej, umożliwiającej edycję, aktualizację i zarządzanie wersjami.</w:t>
      </w:r>
    </w:p>
    <w:p w:rsidR="00C25047" w:rsidRPr="002F066B" w:rsidRDefault="00C25047" w:rsidP="00B92AEC">
      <w:pPr>
        <w:autoSpaceDE w:val="0"/>
        <w:autoSpaceDN w:val="0"/>
        <w:adjustRightInd w:val="0"/>
        <w:spacing w:line="360" w:lineRule="auto"/>
        <w:jc w:val="both"/>
        <w:rPr>
          <w:rFonts w:ascii="Arial Narrow" w:hAnsi="Arial Narrow"/>
          <w:color w:val="000000"/>
          <w:sz w:val="22"/>
          <w:szCs w:val="22"/>
        </w:rPr>
      </w:pPr>
    </w:p>
    <w:p w:rsidR="00C25047" w:rsidRPr="002F066B" w:rsidRDefault="00C25047" w:rsidP="007C1796">
      <w:pPr>
        <w:pStyle w:val="Nagwek2"/>
        <w:numPr>
          <w:ilvl w:val="1"/>
          <w:numId w:val="8"/>
        </w:numPr>
        <w:ind w:left="284" w:firstLine="0"/>
        <w:rPr>
          <w:rFonts w:ascii="Arial Narrow" w:hAnsi="Arial Narrow"/>
          <w:b/>
          <w:sz w:val="22"/>
          <w:szCs w:val="22"/>
        </w:rPr>
      </w:pPr>
      <w:bookmarkStart w:id="19" w:name="_Toc415043933"/>
      <w:bookmarkStart w:id="20" w:name="_Toc77922749"/>
      <w:r w:rsidRPr="002F066B">
        <w:rPr>
          <w:rFonts w:ascii="Arial Narrow" w:hAnsi="Arial Narrow"/>
          <w:b/>
          <w:sz w:val="22"/>
          <w:szCs w:val="22"/>
        </w:rPr>
        <w:t>Podział zadań i odpowiedzialności stron</w:t>
      </w:r>
      <w:bookmarkEnd w:id="19"/>
      <w:bookmarkEnd w:id="20"/>
    </w:p>
    <w:p w:rsidR="00C25047" w:rsidRPr="002F066B" w:rsidRDefault="00C25047" w:rsidP="00C25047">
      <w:pPr>
        <w:rPr>
          <w:rFonts w:ascii="Arial Narrow" w:hAnsi="Arial Narrow"/>
          <w:sz w:val="22"/>
          <w:szCs w:val="22"/>
        </w:rPr>
      </w:pPr>
    </w:p>
    <w:p w:rsidR="00C25047" w:rsidRPr="002F066B" w:rsidRDefault="00C25047" w:rsidP="00C25047">
      <w:pPr>
        <w:autoSpaceDE w:val="0"/>
        <w:autoSpaceDN w:val="0"/>
        <w:adjustRightInd w:val="0"/>
        <w:spacing w:line="360" w:lineRule="auto"/>
        <w:jc w:val="both"/>
        <w:rPr>
          <w:rFonts w:ascii="Arial Narrow" w:hAnsi="Arial Narrow"/>
          <w:color w:val="000000"/>
          <w:sz w:val="22"/>
          <w:szCs w:val="22"/>
        </w:rPr>
      </w:pPr>
      <w:r w:rsidRPr="002F066B">
        <w:rPr>
          <w:rFonts w:ascii="Arial Narrow" w:hAnsi="Arial Narrow"/>
          <w:color w:val="000000"/>
          <w:sz w:val="22"/>
          <w:szCs w:val="22"/>
        </w:rPr>
        <w:t xml:space="preserve">Poniżej przedstawiono </w:t>
      </w:r>
      <w:r w:rsidR="00870281" w:rsidRPr="002F066B">
        <w:rPr>
          <w:rFonts w:ascii="Arial Narrow" w:hAnsi="Arial Narrow"/>
          <w:color w:val="000000"/>
          <w:sz w:val="22"/>
          <w:szCs w:val="22"/>
        </w:rPr>
        <w:t xml:space="preserve">najważniejsze </w:t>
      </w:r>
      <w:r w:rsidRPr="002F066B">
        <w:rPr>
          <w:rFonts w:ascii="Arial Narrow" w:hAnsi="Arial Narrow"/>
          <w:color w:val="000000"/>
          <w:sz w:val="22"/>
          <w:szCs w:val="22"/>
        </w:rPr>
        <w:t xml:space="preserve">zadania wdrożeniowe, konieczne do wykonania w ramach </w:t>
      </w:r>
      <w:r w:rsidR="00636D64">
        <w:rPr>
          <w:rFonts w:ascii="Arial Narrow" w:hAnsi="Arial Narrow"/>
          <w:color w:val="000000"/>
          <w:sz w:val="22"/>
          <w:szCs w:val="22"/>
        </w:rPr>
        <w:t>Wdrożenia</w:t>
      </w:r>
      <w:r w:rsidRPr="002F066B">
        <w:rPr>
          <w:rFonts w:ascii="Arial Narrow" w:hAnsi="Arial Narrow"/>
          <w:color w:val="000000"/>
          <w:sz w:val="22"/>
          <w:szCs w:val="22"/>
        </w:rPr>
        <w:t xml:space="preserve">, oraz podział odpowiedzialności za wykonanie poszczególnych zadań pomiędzy Wykonawcę i Zamawiającego w powiązaniu do </w:t>
      </w:r>
      <w:r w:rsidR="00870281" w:rsidRPr="002F066B">
        <w:rPr>
          <w:rFonts w:ascii="Arial Narrow" w:hAnsi="Arial Narrow"/>
          <w:color w:val="000000"/>
          <w:sz w:val="22"/>
          <w:szCs w:val="22"/>
        </w:rPr>
        <w:t xml:space="preserve">Kluczowych </w:t>
      </w:r>
      <w:r w:rsidR="00161558" w:rsidRPr="002F066B">
        <w:rPr>
          <w:rFonts w:ascii="Arial Narrow" w:hAnsi="Arial Narrow"/>
          <w:color w:val="000000"/>
          <w:sz w:val="22"/>
          <w:szCs w:val="22"/>
        </w:rPr>
        <w:t xml:space="preserve">Etapów </w:t>
      </w:r>
      <w:r w:rsidR="00636D64">
        <w:rPr>
          <w:rFonts w:ascii="Arial Narrow" w:hAnsi="Arial Narrow"/>
          <w:color w:val="000000"/>
          <w:sz w:val="22"/>
          <w:szCs w:val="22"/>
        </w:rPr>
        <w:t>Wdrożenia</w:t>
      </w:r>
      <w:r w:rsidR="00636D64" w:rsidRPr="002F066B">
        <w:rPr>
          <w:rFonts w:ascii="Arial Narrow" w:hAnsi="Arial Narrow"/>
          <w:color w:val="000000"/>
          <w:sz w:val="22"/>
          <w:szCs w:val="22"/>
        </w:rPr>
        <w:t xml:space="preserve"> </w:t>
      </w:r>
      <w:r w:rsidR="00870281" w:rsidRPr="002F066B">
        <w:rPr>
          <w:rFonts w:ascii="Arial Narrow" w:hAnsi="Arial Narrow"/>
          <w:color w:val="000000"/>
          <w:sz w:val="22"/>
          <w:szCs w:val="22"/>
        </w:rPr>
        <w:t>opisanych w OPZ</w:t>
      </w:r>
      <w:r w:rsidRPr="002F066B">
        <w:rPr>
          <w:rFonts w:ascii="Arial Narrow" w:hAnsi="Arial Narrow"/>
          <w:color w:val="000000"/>
          <w:sz w:val="22"/>
          <w:szCs w:val="22"/>
        </w:rPr>
        <w:t>, gdzie:</w:t>
      </w:r>
    </w:p>
    <w:p w:rsidR="00C25047" w:rsidRPr="00AC4A7A" w:rsidRDefault="007C1796" w:rsidP="007C1796">
      <w:pPr>
        <w:pStyle w:val="Listapunktowana"/>
        <w:tabs>
          <w:tab w:val="clear" w:pos="340"/>
        </w:tabs>
        <w:ind w:left="426" w:firstLine="0"/>
        <w:rPr>
          <w:rFonts w:ascii="Arial Narrow" w:hAnsi="Arial Narrow"/>
        </w:rPr>
      </w:pPr>
      <w:r w:rsidRPr="00AC4A7A">
        <w:rPr>
          <w:rFonts w:ascii="Arial Narrow" w:hAnsi="Arial Narrow"/>
        </w:rPr>
        <w:t xml:space="preserve">O  </w:t>
      </w:r>
      <w:r w:rsidR="00C25047" w:rsidRPr="00AC4A7A">
        <w:rPr>
          <w:rFonts w:ascii="Arial Narrow" w:hAnsi="Arial Narrow"/>
        </w:rPr>
        <w:t>– oznacza odpowiedzialność za realizację danego zadania;</w:t>
      </w:r>
    </w:p>
    <w:p w:rsidR="00C25047" w:rsidRPr="00AC4A7A" w:rsidRDefault="00C25047" w:rsidP="007C1796">
      <w:pPr>
        <w:pStyle w:val="Listapunktowana"/>
        <w:tabs>
          <w:tab w:val="clear" w:pos="340"/>
        </w:tabs>
        <w:ind w:left="426" w:firstLine="0"/>
        <w:rPr>
          <w:rFonts w:ascii="Arial Narrow" w:hAnsi="Arial Narrow"/>
        </w:rPr>
      </w:pPr>
      <w:r w:rsidRPr="00AC4A7A">
        <w:rPr>
          <w:rFonts w:ascii="Arial Narrow" w:hAnsi="Arial Narrow"/>
        </w:rPr>
        <w:t>W – oznacza współdziałanie i wsparcie realizacji zadania.</w:t>
      </w:r>
    </w:p>
    <w:tbl>
      <w:tblPr>
        <w:tblW w:w="0" w:type="auto"/>
        <w:tblInd w:w="70" w:type="dxa"/>
        <w:tblCellMar>
          <w:left w:w="70" w:type="dxa"/>
          <w:right w:w="70" w:type="dxa"/>
        </w:tblCellMar>
        <w:tblLook w:val="04A0" w:firstRow="1" w:lastRow="0" w:firstColumn="1" w:lastColumn="0" w:noHBand="0" w:noVBand="1"/>
      </w:tblPr>
      <w:tblGrid>
        <w:gridCol w:w="1228"/>
        <w:gridCol w:w="4948"/>
        <w:gridCol w:w="200"/>
        <w:gridCol w:w="1391"/>
        <w:gridCol w:w="1375"/>
      </w:tblGrid>
      <w:tr w:rsidR="00C25047" w:rsidRPr="002F066B" w:rsidTr="00870281">
        <w:trPr>
          <w:trHeight w:val="416"/>
          <w:tblHeader/>
        </w:trPr>
        <w:tc>
          <w:tcPr>
            <w:tcW w:w="6176" w:type="dxa"/>
            <w:gridSpan w:val="2"/>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25047" w:rsidRPr="007403EA" w:rsidRDefault="00C25047" w:rsidP="00105C47">
            <w:pPr>
              <w:pStyle w:val="Tekstpodstawowy"/>
              <w:spacing w:before="240"/>
              <w:rPr>
                <w:rFonts w:ascii="Arial Narrow" w:hAnsi="Arial Narrow"/>
              </w:rPr>
            </w:pPr>
          </w:p>
        </w:tc>
        <w:tc>
          <w:tcPr>
            <w:tcW w:w="200" w:type="dxa"/>
            <w:tcBorders>
              <w:top w:val="nil"/>
              <w:left w:val="single" w:sz="4" w:space="0" w:color="auto"/>
              <w:bottom w:val="nil"/>
              <w:right w:val="single" w:sz="4" w:space="0" w:color="auto"/>
            </w:tcBorders>
            <w:shd w:val="clear" w:color="auto" w:fill="auto"/>
            <w:noWrap/>
            <w:vAlign w:val="center"/>
            <w:hideMark/>
          </w:tcPr>
          <w:p w:rsidR="00C25047" w:rsidRPr="007403EA" w:rsidRDefault="00C25047" w:rsidP="00105C47">
            <w:pPr>
              <w:pStyle w:val="Tekstpodstawowy"/>
              <w:spacing w:before="240"/>
              <w:rPr>
                <w:rFonts w:ascii="Arial Narrow" w:hAnsi="Arial Narrow"/>
              </w:rPr>
            </w:pPr>
          </w:p>
        </w:tc>
        <w:tc>
          <w:tcPr>
            <w:tcW w:w="2766" w:type="dxa"/>
            <w:gridSpan w:val="2"/>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25047" w:rsidRPr="007403EA" w:rsidRDefault="00C25047" w:rsidP="00105C47">
            <w:pPr>
              <w:pStyle w:val="Tekstpodstawowy"/>
              <w:spacing w:before="240"/>
              <w:rPr>
                <w:rFonts w:ascii="Arial Narrow" w:hAnsi="Arial Narrow"/>
                <w:color w:val="FFFFFF"/>
              </w:rPr>
            </w:pPr>
            <w:r w:rsidRPr="007403EA">
              <w:rPr>
                <w:rFonts w:ascii="Arial Narrow" w:hAnsi="Arial Narrow"/>
                <w:b/>
                <w:color w:val="FFFFFF"/>
              </w:rPr>
              <w:t>Podział</w:t>
            </w:r>
            <w:r w:rsidRPr="007403EA">
              <w:rPr>
                <w:rFonts w:ascii="Arial Narrow" w:hAnsi="Arial Narrow"/>
                <w:color w:val="FFFFFF"/>
              </w:rPr>
              <w:t xml:space="preserve"> </w:t>
            </w:r>
            <w:r w:rsidRPr="007403EA">
              <w:rPr>
                <w:rFonts w:ascii="Arial Narrow" w:hAnsi="Arial Narrow"/>
                <w:b/>
                <w:color w:val="FFFFFF"/>
              </w:rPr>
              <w:t>Zadań</w:t>
            </w:r>
          </w:p>
        </w:tc>
      </w:tr>
      <w:tr w:rsidR="00C25047" w:rsidRPr="002F066B" w:rsidTr="007C1796">
        <w:trPr>
          <w:trHeight w:val="750"/>
          <w:tblHead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C25047" w:rsidRPr="007403EA" w:rsidRDefault="00C25047" w:rsidP="009D45FE">
            <w:pPr>
              <w:pStyle w:val="Tekstpodstawowy"/>
              <w:spacing w:after="0"/>
              <w:rPr>
                <w:rFonts w:ascii="Arial Narrow" w:hAnsi="Arial Narrow" w:cs="Times New Roman"/>
              </w:rPr>
            </w:pPr>
            <w:r w:rsidRPr="007403EA">
              <w:rPr>
                <w:rFonts w:ascii="Arial Narrow" w:hAnsi="Arial Narrow" w:cs="Times New Roman"/>
              </w:rPr>
              <w:t>Kolejność</w:t>
            </w:r>
          </w:p>
        </w:tc>
        <w:tc>
          <w:tcPr>
            <w:tcW w:w="4948" w:type="dxa"/>
            <w:tcBorders>
              <w:top w:val="single" w:sz="4" w:space="0" w:color="auto"/>
              <w:left w:val="nil"/>
              <w:bottom w:val="single" w:sz="8" w:space="0" w:color="auto"/>
              <w:right w:val="single" w:sz="8" w:space="0" w:color="auto"/>
            </w:tcBorders>
            <w:shd w:val="clear" w:color="auto" w:fill="auto"/>
            <w:vAlign w:val="center"/>
            <w:hideMark/>
          </w:tcPr>
          <w:p w:rsidR="00C25047" w:rsidRPr="007403EA" w:rsidRDefault="00C25047" w:rsidP="009D45FE">
            <w:pPr>
              <w:pStyle w:val="Tekstpodstawowy"/>
              <w:spacing w:after="0"/>
              <w:rPr>
                <w:rFonts w:ascii="Arial Narrow" w:hAnsi="Arial Narrow" w:cs="Times New Roman"/>
              </w:rPr>
            </w:pPr>
            <w:r w:rsidRPr="007403EA">
              <w:rPr>
                <w:rFonts w:ascii="Arial Narrow" w:hAnsi="Arial Narrow" w:cs="Times New Roman"/>
              </w:rPr>
              <w:t>Nazwa zadania</w:t>
            </w:r>
          </w:p>
        </w:tc>
        <w:tc>
          <w:tcPr>
            <w:tcW w:w="200" w:type="dxa"/>
            <w:tcBorders>
              <w:top w:val="nil"/>
              <w:left w:val="nil"/>
              <w:bottom w:val="nil"/>
              <w:right w:val="nil"/>
            </w:tcBorders>
            <w:shd w:val="clear" w:color="auto" w:fill="auto"/>
            <w:noWrap/>
            <w:vAlign w:val="center"/>
            <w:hideMark/>
          </w:tcPr>
          <w:p w:rsidR="00C25047" w:rsidRPr="007403EA" w:rsidRDefault="00C25047"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5047" w:rsidRPr="007403EA" w:rsidRDefault="00C25047" w:rsidP="009D45FE">
            <w:pPr>
              <w:pStyle w:val="Tekstpodstawowy"/>
              <w:spacing w:after="0"/>
              <w:rPr>
                <w:rFonts w:ascii="Arial Narrow" w:hAnsi="Arial Narrow" w:cs="Times New Roman"/>
              </w:rPr>
            </w:pPr>
            <w:r w:rsidRPr="007403EA">
              <w:rPr>
                <w:rFonts w:ascii="Arial Narrow" w:hAnsi="Arial Narrow" w:cs="Times New Roman"/>
              </w:rPr>
              <w:t>Wykonawca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25047" w:rsidRPr="007403EA" w:rsidRDefault="00C25047" w:rsidP="009D45FE">
            <w:pPr>
              <w:pStyle w:val="Tekstpodstawowy"/>
              <w:spacing w:after="0"/>
              <w:rPr>
                <w:rFonts w:ascii="Arial Narrow" w:hAnsi="Arial Narrow" w:cs="Times New Roman"/>
              </w:rPr>
            </w:pPr>
            <w:r w:rsidRPr="007403EA">
              <w:rPr>
                <w:rFonts w:ascii="Arial Narrow" w:hAnsi="Arial Narrow" w:cs="Times New Roman"/>
              </w:rPr>
              <w:t>Zamawiający</w:t>
            </w:r>
          </w:p>
        </w:tc>
      </w:tr>
      <w:tr w:rsidR="00C25047"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EEECE1" w:themeFill="background2"/>
            <w:hideMark/>
          </w:tcPr>
          <w:p w:rsidR="00C25047" w:rsidRPr="007403EA" w:rsidRDefault="00C25047" w:rsidP="009D45FE">
            <w:pPr>
              <w:pStyle w:val="Tekstpodstawowy"/>
              <w:spacing w:after="0"/>
              <w:rPr>
                <w:rFonts w:ascii="Arial Narrow" w:hAnsi="Arial Narrow" w:cs="Times New Roman"/>
                <w:b/>
              </w:rPr>
            </w:pPr>
            <w:r w:rsidRPr="007403EA">
              <w:rPr>
                <w:rFonts w:ascii="Arial Narrow" w:hAnsi="Arial Narrow" w:cs="Times New Roman"/>
                <w:b/>
              </w:rPr>
              <w:t>1</w:t>
            </w:r>
          </w:p>
        </w:tc>
        <w:tc>
          <w:tcPr>
            <w:tcW w:w="4948" w:type="dxa"/>
            <w:tcBorders>
              <w:top w:val="nil"/>
              <w:left w:val="nil"/>
              <w:bottom w:val="single" w:sz="8" w:space="0" w:color="auto"/>
              <w:right w:val="single" w:sz="8" w:space="0" w:color="auto"/>
            </w:tcBorders>
            <w:shd w:val="clear" w:color="auto" w:fill="EEECE1" w:themeFill="background2"/>
            <w:hideMark/>
          </w:tcPr>
          <w:p w:rsidR="00C25047" w:rsidRPr="007403EA" w:rsidRDefault="001D3A95" w:rsidP="00636D64">
            <w:pPr>
              <w:pStyle w:val="Tekstpodstawowy"/>
              <w:spacing w:after="0"/>
              <w:rPr>
                <w:rFonts w:ascii="Arial Narrow" w:hAnsi="Arial Narrow" w:cs="Times New Roman"/>
                <w:b/>
              </w:rPr>
            </w:pPr>
            <w:r w:rsidRPr="00A31E0E">
              <w:rPr>
                <w:rFonts w:ascii="Arial Narrow" w:hAnsi="Arial Narrow" w:cs="Times New Roman"/>
                <w:b/>
              </w:rPr>
              <w:t>Etap I</w:t>
            </w:r>
            <w:r>
              <w:rPr>
                <w:rFonts w:ascii="Arial Narrow" w:hAnsi="Arial Narrow" w:cs="Times New Roman"/>
              </w:rPr>
              <w:t xml:space="preserve"> W</w:t>
            </w:r>
            <w:r w:rsidRPr="00226D72">
              <w:rPr>
                <w:rFonts w:ascii="Arial Narrow" w:hAnsi="Arial Narrow" w:cs="Times New Roman"/>
              </w:rPr>
              <w:t>ykonanie Dokumentacji wskazanej w OPZ w ramach Etapu I w terminie do 12 tygodni od dnia podpisania Umowy, przy czym Harmonogram Szczegółowy Wdrożenia zostanie dostarczony przez Wykonawcę w terminie 2 tygodni od dnia zawarcia  Umowy. W Etapie I Wykonawca rozpocznie prace nad Analizą Wdrożeniową.</w:t>
            </w:r>
          </w:p>
        </w:tc>
        <w:tc>
          <w:tcPr>
            <w:tcW w:w="200" w:type="dxa"/>
            <w:tcBorders>
              <w:top w:val="nil"/>
              <w:left w:val="nil"/>
              <w:bottom w:val="nil"/>
              <w:right w:val="nil"/>
            </w:tcBorders>
            <w:shd w:val="clear" w:color="auto" w:fill="EEECE1" w:themeFill="background2"/>
            <w:noWrap/>
            <w:vAlign w:val="bottom"/>
            <w:hideMark/>
          </w:tcPr>
          <w:p w:rsidR="00C25047" w:rsidRPr="007403EA" w:rsidRDefault="00C25047"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EEECE1" w:themeFill="background2"/>
            <w:hideMark/>
          </w:tcPr>
          <w:p w:rsidR="00C25047" w:rsidRPr="007403EA" w:rsidRDefault="00C25047" w:rsidP="009D45FE">
            <w:pPr>
              <w:pStyle w:val="Tekstpodstawowy"/>
              <w:spacing w:after="0"/>
              <w:rPr>
                <w:rFonts w:ascii="Arial Narrow" w:hAnsi="Arial Narrow" w:cs="Times New Roman"/>
              </w:rPr>
            </w:pPr>
          </w:p>
        </w:tc>
        <w:tc>
          <w:tcPr>
            <w:tcW w:w="0" w:type="auto"/>
            <w:tcBorders>
              <w:top w:val="nil"/>
              <w:left w:val="nil"/>
              <w:bottom w:val="single" w:sz="8" w:space="0" w:color="auto"/>
              <w:right w:val="single" w:sz="8" w:space="0" w:color="auto"/>
            </w:tcBorders>
            <w:shd w:val="clear" w:color="auto" w:fill="EEECE1" w:themeFill="background2"/>
            <w:hideMark/>
          </w:tcPr>
          <w:p w:rsidR="00C25047" w:rsidRPr="007403EA" w:rsidRDefault="00C25047" w:rsidP="009D45FE">
            <w:pPr>
              <w:pStyle w:val="Tekstpodstawowy"/>
              <w:spacing w:after="0"/>
              <w:rPr>
                <w:rFonts w:ascii="Arial Narrow" w:hAnsi="Arial Narrow" w:cs="Times New Roman"/>
              </w:rPr>
            </w:pPr>
          </w:p>
        </w:tc>
      </w:tr>
      <w:tr w:rsidR="00C25047"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C25047" w:rsidRPr="007403EA" w:rsidRDefault="00C25047" w:rsidP="009D45FE">
            <w:pPr>
              <w:pStyle w:val="Tekstpodstawowy"/>
              <w:spacing w:after="0"/>
              <w:rPr>
                <w:rFonts w:ascii="Arial Narrow" w:hAnsi="Arial Narrow" w:cs="Times New Roman"/>
              </w:rPr>
            </w:pPr>
            <w:r w:rsidRPr="007403EA">
              <w:rPr>
                <w:rFonts w:ascii="Arial Narrow" w:hAnsi="Arial Narrow" w:cs="Times New Roman"/>
              </w:rPr>
              <w:t>1.1</w:t>
            </w:r>
          </w:p>
        </w:tc>
        <w:tc>
          <w:tcPr>
            <w:tcW w:w="4948" w:type="dxa"/>
            <w:tcBorders>
              <w:top w:val="nil"/>
              <w:left w:val="nil"/>
              <w:bottom w:val="single" w:sz="8" w:space="0" w:color="auto"/>
              <w:right w:val="single" w:sz="8" w:space="0" w:color="auto"/>
            </w:tcBorders>
            <w:shd w:val="clear" w:color="auto" w:fill="auto"/>
            <w:hideMark/>
          </w:tcPr>
          <w:p w:rsidR="00C25047" w:rsidRPr="007403EA" w:rsidRDefault="00C25047" w:rsidP="00F27DF2">
            <w:pPr>
              <w:pStyle w:val="Tekstpodstawowy"/>
              <w:spacing w:after="0"/>
              <w:rPr>
                <w:rFonts w:ascii="Arial Narrow" w:hAnsi="Arial Narrow" w:cs="Times New Roman"/>
              </w:rPr>
            </w:pPr>
            <w:r w:rsidRPr="007403EA">
              <w:rPr>
                <w:rFonts w:ascii="Arial Narrow" w:hAnsi="Arial Narrow" w:cs="Times New Roman"/>
              </w:rPr>
              <w:t xml:space="preserve">Powołanie struktur </w:t>
            </w:r>
            <w:r w:rsidR="00F27DF2" w:rsidRPr="007403EA">
              <w:rPr>
                <w:rFonts w:ascii="Arial Narrow" w:hAnsi="Arial Narrow" w:cs="Times New Roman"/>
              </w:rPr>
              <w:t xml:space="preserve">organizacyjnych Wdrożenia </w:t>
            </w:r>
          </w:p>
        </w:tc>
        <w:tc>
          <w:tcPr>
            <w:tcW w:w="200" w:type="dxa"/>
            <w:tcBorders>
              <w:top w:val="nil"/>
              <w:left w:val="nil"/>
              <w:bottom w:val="nil"/>
              <w:right w:val="nil"/>
            </w:tcBorders>
            <w:shd w:val="clear" w:color="auto" w:fill="auto"/>
            <w:noWrap/>
            <w:vAlign w:val="bottom"/>
            <w:hideMark/>
          </w:tcPr>
          <w:p w:rsidR="00C25047" w:rsidRPr="007403EA" w:rsidRDefault="00C25047"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C25047" w:rsidRPr="007403EA" w:rsidRDefault="00C25047"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C25047" w:rsidRPr="007403EA" w:rsidRDefault="00C25047" w:rsidP="009D45FE">
            <w:pPr>
              <w:pStyle w:val="Tekstpodstawowy"/>
              <w:spacing w:after="0"/>
              <w:rPr>
                <w:rFonts w:ascii="Arial Narrow" w:hAnsi="Arial Narrow" w:cs="Times New Roman"/>
              </w:rPr>
            </w:pPr>
            <w:r w:rsidRPr="007403EA">
              <w:rPr>
                <w:rFonts w:ascii="Arial Narrow" w:hAnsi="Arial Narrow" w:cs="Times New Roman"/>
              </w:rPr>
              <w:t>O</w:t>
            </w:r>
          </w:p>
        </w:tc>
      </w:tr>
      <w:tr w:rsidR="00D15134"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D15134" w:rsidRPr="007403EA" w:rsidRDefault="00D15134" w:rsidP="002B410F">
            <w:pPr>
              <w:pStyle w:val="Tekstpodstawowy"/>
              <w:spacing w:after="0"/>
              <w:rPr>
                <w:rFonts w:ascii="Arial Narrow" w:hAnsi="Arial Narrow" w:cs="Times New Roman"/>
              </w:rPr>
            </w:pPr>
            <w:r w:rsidRPr="007403EA">
              <w:rPr>
                <w:rFonts w:ascii="Arial Narrow" w:hAnsi="Arial Narrow" w:cs="Times New Roman"/>
              </w:rPr>
              <w:t>1.</w:t>
            </w:r>
            <w:r w:rsidR="002B410F" w:rsidRPr="007403EA">
              <w:rPr>
                <w:rFonts w:ascii="Arial Narrow" w:hAnsi="Arial Narrow" w:cs="Times New Roman"/>
              </w:rPr>
              <w:t>2</w:t>
            </w:r>
          </w:p>
        </w:tc>
        <w:tc>
          <w:tcPr>
            <w:tcW w:w="4948" w:type="dxa"/>
            <w:tcBorders>
              <w:top w:val="nil"/>
              <w:left w:val="nil"/>
              <w:bottom w:val="single" w:sz="8" w:space="0" w:color="auto"/>
              <w:right w:val="single" w:sz="8" w:space="0" w:color="auto"/>
            </w:tcBorders>
            <w:shd w:val="clear" w:color="auto" w:fill="auto"/>
          </w:tcPr>
          <w:p w:rsidR="00D15134" w:rsidRPr="007403EA" w:rsidRDefault="00D15134" w:rsidP="00161558">
            <w:pPr>
              <w:pStyle w:val="Tekstpodstawowy"/>
              <w:spacing w:after="0"/>
              <w:rPr>
                <w:rFonts w:ascii="Arial Narrow" w:hAnsi="Arial Narrow" w:cs="Times New Roman"/>
              </w:rPr>
            </w:pPr>
            <w:r w:rsidRPr="007403EA">
              <w:rPr>
                <w:rFonts w:ascii="Arial Narrow" w:hAnsi="Arial Narrow" w:cs="Times New Roman"/>
              </w:rPr>
              <w:t xml:space="preserve">Oficjalny start </w:t>
            </w:r>
            <w:r w:rsidR="00F27DF2" w:rsidRPr="007403EA">
              <w:rPr>
                <w:rFonts w:ascii="Arial Narrow" w:hAnsi="Arial Narrow" w:cs="Times New Roman"/>
              </w:rPr>
              <w:t xml:space="preserve">Wdrożenia </w:t>
            </w:r>
            <w:r w:rsidRPr="007403EA">
              <w:rPr>
                <w:rFonts w:ascii="Arial Narrow" w:hAnsi="Arial Narrow" w:cs="Times New Roman"/>
              </w:rPr>
              <w:t xml:space="preserve"> (Kick Off)</w:t>
            </w:r>
          </w:p>
        </w:tc>
        <w:tc>
          <w:tcPr>
            <w:tcW w:w="200" w:type="dxa"/>
            <w:tcBorders>
              <w:top w:val="nil"/>
              <w:left w:val="nil"/>
              <w:bottom w:val="nil"/>
              <w:right w:val="nil"/>
            </w:tcBorders>
            <w:shd w:val="clear" w:color="auto" w:fill="auto"/>
            <w:noWrap/>
            <w:vAlign w:val="bottom"/>
          </w:tcPr>
          <w:p w:rsidR="00D15134" w:rsidRPr="007403EA" w:rsidRDefault="00D15134"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D15134" w:rsidRPr="007403EA" w:rsidRDefault="00D15134"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D15134" w:rsidRPr="007403EA" w:rsidRDefault="00D15134" w:rsidP="009D45FE">
            <w:pPr>
              <w:pStyle w:val="Tekstpodstawowy"/>
              <w:spacing w:after="0"/>
              <w:rPr>
                <w:rFonts w:ascii="Arial Narrow" w:hAnsi="Arial Narrow" w:cs="Times New Roman"/>
              </w:rPr>
            </w:pPr>
            <w:r w:rsidRPr="007403EA">
              <w:rPr>
                <w:rFonts w:ascii="Arial Narrow" w:hAnsi="Arial Narrow" w:cs="Times New Roman"/>
              </w:rPr>
              <w:t>O</w:t>
            </w:r>
          </w:p>
        </w:tc>
      </w:tr>
      <w:tr w:rsidR="00D15134"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D15134" w:rsidRPr="007403EA" w:rsidRDefault="00D15134" w:rsidP="009D45FE">
            <w:pPr>
              <w:pStyle w:val="Tekstpodstawowy"/>
              <w:spacing w:after="0"/>
              <w:rPr>
                <w:rFonts w:ascii="Arial Narrow" w:hAnsi="Arial Narrow" w:cs="Times New Roman"/>
              </w:rPr>
            </w:pPr>
            <w:r w:rsidRPr="007403EA">
              <w:rPr>
                <w:rFonts w:ascii="Arial Narrow" w:hAnsi="Arial Narrow" w:cs="Times New Roman"/>
              </w:rPr>
              <w:t>1.</w:t>
            </w:r>
            <w:r w:rsidR="002B410F" w:rsidRPr="007403EA">
              <w:rPr>
                <w:rFonts w:ascii="Arial Narrow" w:hAnsi="Arial Narrow" w:cs="Times New Roman"/>
              </w:rPr>
              <w:t>3</w:t>
            </w:r>
          </w:p>
        </w:tc>
        <w:tc>
          <w:tcPr>
            <w:tcW w:w="4948" w:type="dxa"/>
            <w:tcBorders>
              <w:top w:val="nil"/>
              <w:left w:val="nil"/>
              <w:bottom w:val="single" w:sz="8" w:space="0" w:color="auto"/>
              <w:right w:val="single" w:sz="8" w:space="0" w:color="auto"/>
            </w:tcBorders>
            <w:shd w:val="clear" w:color="auto" w:fill="auto"/>
          </w:tcPr>
          <w:p w:rsidR="00D15134" w:rsidRPr="007403EA" w:rsidRDefault="00D15134" w:rsidP="009D45FE">
            <w:pPr>
              <w:pStyle w:val="Tekstpodstawowy"/>
              <w:spacing w:after="0"/>
              <w:rPr>
                <w:rFonts w:ascii="Arial Narrow" w:hAnsi="Arial Narrow" w:cs="Times New Roman"/>
              </w:rPr>
            </w:pPr>
            <w:r w:rsidRPr="007403EA">
              <w:rPr>
                <w:rFonts w:ascii="Arial Narrow" w:hAnsi="Arial Narrow" w:cs="Times New Roman"/>
              </w:rPr>
              <w:t>Szczegółowy Harmonogram Wdrożenia</w:t>
            </w:r>
          </w:p>
        </w:tc>
        <w:tc>
          <w:tcPr>
            <w:tcW w:w="200" w:type="dxa"/>
            <w:tcBorders>
              <w:top w:val="nil"/>
              <w:left w:val="nil"/>
              <w:bottom w:val="nil"/>
              <w:right w:val="nil"/>
            </w:tcBorders>
            <w:shd w:val="clear" w:color="auto" w:fill="auto"/>
            <w:noWrap/>
            <w:vAlign w:val="bottom"/>
          </w:tcPr>
          <w:p w:rsidR="00D15134" w:rsidRPr="007403EA" w:rsidRDefault="00D15134"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D15134" w:rsidRPr="007403EA" w:rsidRDefault="00D15134"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D15134"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w:t>
            </w: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1.4</w:t>
            </w:r>
          </w:p>
        </w:tc>
        <w:tc>
          <w:tcPr>
            <w:tcW w:w="4948" w:type="dxa"/>
            <w:tcBorders>
              <w:top w:val="nil"/>
              <w:left w:val="nil"/>
              <w:bottom w:val="single" w:sz="8" w:space="0" w:color="auto"/>
              <w:right w:val="single" w:sz="8" w:space="0" w:color="auto"/>
            </w:tcBorders>
            <w:shd w:val="clear" w:color="auto" w:fill="auto"/>
          </w:tcPr>
          <w:p w:rsidR="002B410F" w:rsidRPr="007403EA" w:rsidRDefault="002B410F" w:rsidP="002B410F">
            <w:pPr>
              <w:pStyle w:val="Listapunktowana"/>
              <w:numPr>
                <w:ilvl w:val="0"/>
                <w:numId w:val="0"/>
              </w:numPr>
              <w:spacing w:before="0" w:after="0"/>
              <w:rPr>
                <w:rFonts w:ascii="Arial Narrow" w:hAnsi="Arial Narrow"/>
                <w:sz w:val="20"/>
              </w:rPr>
            </w:pPr>
            <w:r w:rsidRPr="007403EA">
              <w:rPr>
                <w:rFonts w:ascii="Arial Narrow" w:hAnsi="Arial Narrow"/>
                <w:sz w:val="20"/>
              </w:rPr>
              <w:t>Projekt techniczny infrastruktury teleinformatycznej i instalacji Oprogramowania standardowego.</w:t>
            </w:r>
          </w:p>
          <w:p w:rsidR="002B410F" w:rsidRPr="007403EA" w:rsidRDefault="002B410F" w:rsidP="009D45FE">
            <w:pPr>
              <w:pStyle w:val="Tekstpodstawowy"/>
              <w:spacing w:after="0"/>
              <w:rPr>
                <w:rFonts w:ascii="Arial Narrow" w:hAnsi="Arial Narrow" w:cs="Times New Roman"/>
              </w:rPr>
            </w:pPr>
          </w:p>
        </w:tc>
        <w:tc>
          <w:tcPr>
            <w:tcW w:w="200" w:type="dxa"/>
            <w:tcBorders>
              <w:top w:val="nil"/>
              <w:left w:val="nil"/>
              <w:bottom w:val="nil"/>
              <w:right w:val="nil"/>
            </w:tcBorders>
            <w:shd w:val="clear" w:color="auto" w:fill="auto"/>
            <w:noWrap/>
            <w:vAlign w:val="bottom"/>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w:t>
            </w:r>
          </w:p>
        </w:tc>
      </w:tr>
      <w:tr w:rsidR="00373FAC"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EEECE1" w:themeFill="background2"/>
          </w:tcPr>
          <w:p w:rsidR="00373FAC" w:rsidRPr="007403EA" w:rsidRDefault="00373FAC" w:rsidP="009D45FE">
            <w:pPr>
              <w:pStyle w:val="Tekstpodstawowy"/>
              <w:spacing w:after="0"/>
              <w:rPr>
                <w:rFonts w:ascii="Arial Narrow" w:hAnsi="Arial Narrow" w:cs="Times New Roman"/>
                <w:b/>
              </w:rPr>
            </w:pPr>
            <w:r w:rsidRPr="007403EA">
              <w:rPr>
                <w:rFonts w:ascii="Arial Narrow" w:hAnsi="Arial Narrow" w:cs="Times New Roman"/>
                <w:b/>
              </w:rPr>
              <w:t>2</w:t>
            </w:r>
          </w:p>
        </w:tc>
        <w:tc>
          <w:tcPr>
            <w:tcW w:w="4948" w:type="dxa"/>
            <w:tcBorders>
              <w:top w:val="nil"/>
              <w:left w:val="nil"/>
              <w:bottom w:val="single" w:sz="8" w:space="0" w:color="auto"/>
              <w:right w:val="single" w:sz="8" w:space="0" w:color="auto"/>
            </w:tcBorders>
            <w:shd w:val="clear" w:color="auto" w:fill="EEECE1" w:themeFill="background2"/>
          </w:tcPr>
          <w:p w:rsidR="00373FAC" w:rsidRPr="007403EA" w:rsidRDefault="001D3A95" w:rsidP="009D45FE">
            <w:pPr>
              <w:pStyle w:val="Tekstpodstawowy"/>
              <w:spacing w:after="0"/>
              <w:rPr>
                <w:rFonts w:ascii="Arial Narrow" w:hAnsi="Arial Narrow" w:cs="Times New Roman"/>
                <w:b/>
              </w:rPr>
            </w:pPr>
            <w:r w:rsidRPr="00A31E0E">
              <w:rPr>
                <w:rFonts w:ascii="Arial Narrow" w:hAnsi="Arial Narrow" w:cs="Times New Roman"/>
                <w:b/>
              </w:rPr>
              <w:t>Etap II</w:t>
            </w:r>
            <w:r>
              <w:rPr>
                <w:rFonts w:ascii="Arial Narrow" w:hAnsi="Arial Narrow" w:cs="Times New Roman"/>
              </w:rPr>
              <w:t xml:space="preserve"> </w:t>
            </w:r>
            <w:r w:rsidRPr="00A31E0E">
              <w:rPr>
                <w:rFonts w:ascii="Arial Narrow" w:hAnsi="Arial Narrow" w:cs="Times New Roman"/>
              </w:rPr>
              <w:t>Dostawa Oprogramowania standardowego i licencji - do 8 tygodni od dnia zawarcia Umowy.</w:t>
            </w:r>
          </w:p>
        </w:tc>
        <w:tc>
          <w:tcPr>
            <w:tcW w:w="200" w:type="dxa"/>
            <w:tcBorders>
              <w:top w:val="nil"/>
              <w:left w:val="nil"/>
              <w:bottom w:val="nil"/>
              <w:right w:val="nil"/>
            </w:tcBorders>
            <w:shd w:val="clear" w:color="auto" w:fill="EEECE1" w:themeFill="background2"/>
            <w:noWrap/>
            <w:vAlign w:val="bottom"/>
          </w:tcPr>
          <w:p w:rsidR="00373FAC" w:rsidRPr="007403EA" w:rsidRDefault="00373FAC"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EEECE1" w:themeFill="background2"/>
          </w:tcPr>
          <w:p w:rsidR="00373FAC" w:rsidRPr="007403EA" w:rsidRDefault="00373FAC" w:rsidP="009D45FE">
            <w:pPr>
              <w:pStyle w:val="Tekstpodstawowy"/>
              <w:spacing w:after="0"/>
              <w:rPr>
                <w:rFonts w:ascii="Arial Narrow" w:hAnsi="Arial Narrow"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EEECE1" w:themeFill="background2"/>
          </w:tcPr>
          <w:p w:rsidR="00373FAC" w:rsidRPr="007403EA" w:rsidRDefault="00373FAC" w:rsidP="009D45FE">
            <w:pPr>
              <w:pStyle w:val="Tekstpodstawowy"/>
              <w:spacing w:after="0"/>
              <w:rPr>
                <w:rFonts w:ascii="Arial Narrow" w:hAnsi="Arial Narrow" w:cs="Times New Roman"/>
              </w:rPr>
            </w:pPr>
          </w:p>
        </w:tc>
      </w:tr>
      <w:tr w:rsidR="00373FAC"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373FAC" w:rsidRPr="007403EA" w:rsidRDefault="00373FAC" w:rsidP="009D45FE">
            <w:pPr>
              <w:pStyle w:val="Tekstpodstawowy"/>
              <w:spacing w:after="0"/>
              <w:rPr>
                <w:rFonts w:ascii="Arial Narrow" w:hAnsi="Arial Narrow" w:cs="Times New Roman"/>
              </w:rPr>
            </w:pPr>
            <w:r w:rsidRPr="007403EA">
              <w:rPr>
                <w:rFonts w:ascii="Arial Narrow" w:hAnsi="Arial Narrow" w:cs="Times New Roman"/>
              </w:rPr>
              <w:t>2.1</w:t>
            </w:r>
          </w:p>
        </w:tc>
        <w:tc>
          <w:tcPr>
            <w:tcW w:w="4948" w:type="dxa"/>
            <w:tcBorders>
              <w:top w:val="nil"/>
              <w:left w:val="nil"/>
              <w:bottom w:val="single" w:sz="8" w:space="0" w:color="auto"/>
              <w:right w:val="single" w:sz="8" w:space="0" w:color="auto"/>
            </w:tcBorders>
            <w:shd w:val="clear" w:color="auto" w:fill="auto"/>
          </w:tcPr>
          <w:p w:rsidR="00373FAC" w:rsidRPr="007403EA" w:rsidRDefault="00373FAC" w:rsidP="00636D64">
            <w:pPr>
              <w:pStyle w:val="Tekstpodstawowy"/>
              <w:spacing w:after="0"/>
              <w:rPr>
                <w:rFonts w:ascii="Arial Narrow" w:hAnsi="Arial Narrow" w:cs="Times New Roman"/>
              </w:rPr>
            </w:pPr>
            <w:r w:rsidRPr="007403EA">
              <w:rPr>
                <w:rFonts w:ascii="Arial Narrow" w:hAnsi="Arial Narrow" w:cstheme="minorHAnsi"/>
              </w:rPr>
              <w:t>Dostawa Oprogramowania standardowego i licencji</w:t>
            </w:r>
          </w:p>
        </w:tc>
        <w:tc>
          <w:tcPr>
            <w:tcW w:w="200" w:type="dxa"/>
            <w:tcBorders>
              <w:top w:val="nil"/>
              <w:left w:val="nil"/>
              <w:bottom w:val="nil"/>
              <w:right w:val="nil"/>
            </w:tcBorders>
            <w:shd w:val="clear" w:color="auto" w:fill="auto"/>
            <w:noWrap/>
            <w:vAlign w:val="bottom"/>
          </w:tcPr>
          <w:p w:rsidR="00373FAC" w:rsidRPr="007403EA" w:rsidRDefault="00373FAC"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373FAC" w:rsidRPr="007403EA" w:rsidRDefault="00373FAC"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373FAC" w:rsidRPr="007403EA" w:rsidRDefault="00373FAC" w:rsidP="009D45FE">
            <w:pPr>
              <w:pStyle w:val="Tekstpodstawowy"/>
              <w:spacing w:after="0"/>
              <w:rPr>
                <w:rFonts w:ascii="Arial Narrow" w:hAnsi="Arial Narrow" w:cs="Times New Roman"/>
              </w:rPr>
            </w:pPr>
            <w:r w:rsidRPr="007403EA">
              <w:rPr>
                <w:rFonts w:ascii="Arial Narrow" w:hAnsi="Arial Narrow" w:cs="Times New Roman"/>
              </w:rPr>
              <w:t>W</w:t>
            </w:r>
          </w:p>
        </w:tc>
      </w:tr>
      <w:tr w:rsidR="00373FAC"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EEECE1" w:themeFill="background2"/>
          </w:tcPr>
          <w:p w:rsidR="00373FAC" w:rsidRPr="007403EA" w:rsidRDefault="00373FAC" w:rsidP="009D45FE">
            <w:pPr>
              <w:pStyle w:val="Tekstpodstawowy"/>
              <w:spacing w:after="0"/>
              <w:rPr>
                <w:rFonts w:ascii="Arial Narrow" w:hAnsi="Arial Narrow" w:cs="Times New Roman"/>
                <w:b/>
              </w:rPr>
            </w:pPr>
            <w:r w:rsidRPr="007403EA">
              <w:rPr>
                <w:rFonts w:ascii="Arial Narrow" w:hAnsi="Arial Narrow" w:cs="Times New Roman"/>
                <w:b/>
              </w:rPr>
              <w:t>3</w:t>
            </w:r>
          </w:p>
        </w:tc>
        <w:tc>
          <w:tcPr>
            <w:tcW w:w="4948" w:type="dxa"/>
            <w:tcBorders>
              <w:top w:val="nil"/>
              <w:left w:val="nil"/>
              <w:bottom w:val="single" w:sz="8" w:space="0" w:color="auto"/>
              <w:right w:val="single" w:sz="8" w:space="0" w:color="auto"/>
            </w:tcBorders>
            <w:shd w:val="clear" w:color="auto" w:fill="EEECE1" w:themeFill="background2"/>
          </w:tcPr>
          <w:p w:rsidR="00373FAC" w:rsidRPr="007403EA" w:rsidRDefault="001D3A95" w:rsidP="00636D64">
            <w:pPr>
              <w:pStyle w:val="Tekstpodstawowy"/>
              <w:spacing w:after="0"/>
              <w:rPr>
                <w:rFonts w:ascii="Arial Narrow" w:hAnsi="Arial Narrow" w:cstheme="minorHAnsi"/>
                <w:b/>
              </w:rPr>
            </w:pPr>
            <w:r w:rsidRPr="00A31E0E">
              <w:rPr>
                <w:rFonts w:ascii="Arial Narrow" w:hAnsi="Arial Narrow" w:cs="Times New Roman"/>
                <w:b/>
              </w:rPr>
              <w:t>Etap III</w:t>
            </w:r>
            <w:r>
              <w:rPr>
                <w:rFonts w:ascii="Arial Narrow" w:hAnsi="Arial Narrow" w:cs="Times New Roman"/>
              </w:rPr>
              <w:t xml:space="preserve"> </w:t>
            </w:r>
            <w:r w:rsidRPr="00A31E0E">
              <w:rPr>
                <w:rFonts w:ascii="Arial Narrow" w:hAnsi="Arial Narrow" w:cs="Times New Roman"/>
              </w:rPr>
              <w:t>Instalacja i konfiguracja Oprogramowania standardowego na środowisku Zamawiającego oraz testy Oprogramowania standardowego – do 2 tygodni od odbioru Etapu II.</w:t>
            </w:r>
          </w:p>
        </w:tc>
        <w:tc>
          <w:tcPr>
            <w:tcW w:w="200" w:type="dxa"/>
            <w:tcBorders>
              <w:top w:val="nil"/>
              <w:left w:val="nil"/>
              <w:bottom w:val="nil"/>
              <w:right w:val="nil"/>
            </w:tcBorders>
            <w:shd w:val="clear" w:color="auto" w:fill="EEECE1" w:themeFill="background2"/>
            <w:noWrap/>
            <w:vAlign w:val="bottom"/>
          </w:tcPr>
          <w:p w:rsidR="00373FAC" w:rsidRPr="007403EA" w:rsidRDefault="00373FAC" w:rsidP="009D45FE">
            <w:pPr>
              <w:pStyle w:val="Tekstpodstawowy"/>
              <w:spacing w:after="0"/>
              <w:rPr>
                <w:rFonts w:ascii="Arial Narrow" w:hAnsi="Arial Narrow" w:cs="Times New Roman"/>
                <w:b/>
              </w:rPr>
            </w:pPr>
          </w:p>
        </w:tc>
        <w:tc>
          <w:tcPr>
            <w:tcW w:w="1391" w:type="dxa"/>
            <w:tcBorders>
              <w:top w:val="single" w:sz="8" w:space="0" w:color="auto"/>
              <w:left w:val="single" w:sz="8" w:space="0" w:color="auto"/>
              <w:bottom w:val="single" w:sz="8" w:space="0" w:color="auto"/>
              <w:right w:val="single" w:sz="8" w:space="0" w:color="auto"/>
            </w:tcBorders>
            <w:shd w:val="clear" w:color="auto" w:fill="EEECE1" w:themeFill="background2"/>
          </w:tcPr>
          <w:p w:rsidR="00373FAC" w:rsidRPr="007403EA" w:rsidRDefault="00373FAC" w:rsidP="009D45FE">
            <w:pPr>
              <w:pStyle w:val="Tekstpodstawowy"/>
              <w:spacing w:after="0"/>
              <w:rPr>
                <w:rFonts w:ascii="Arial Narrow" w:hAnsi="Arial Narrow" w:cs="Times New Roman"/>
                <w:b/>
              </w:rPr>
            </w:pPr>
          </w:p>
        </w:tc>
        <w:tc>
          <w:tcPr>
            <w:tcW w:w="0" w:type="auto"/>
            <w:tcBorders>
              <w:top w:val="single" w:sz="8" w:space="0" w:color="auto"/>
              <w:left w:val="single" w:sz="8" w:space="0" w:color="auto"/>
              <w:bottom w:val="single" w:sz="8" w:space="0" w:color="auto"/>
              <w:right w:val="single" w:sz="8" w:space="0" w:color="auto"/>
            </w:tcBorders>
            <w:shd w:val="clear" w:color="auto" w:fill="EEECE1" w:themeFill="background2"/>
          </w:tcPr>
          <w:p w:rsidR="00373FAC" w:rsidRPr="007403EA" w:rsidRDefault="00373FAC" w:rsidP="009D45FE">
            <w:pPr>
              <w:pStyle w:val="Tekstpodstawowy"/>
              <w:spacing w:after="0"/>
              <w:rPr>
                <w:rFonts w:ascii="Arial Narrow" w:hAnsi="Arial Narrow" w:cs="Times New Roman"/>
                <w:b/>
              </w:rPr>
            </w:pP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3.1</w:t>
            </w:r>
          </w:p>
        </w:tc>
        <w:tc>
          <w:tcPr>
            <w:tcW w:w="4948" w:type="dxa"/>
            <w:tcBorders>
              <w:top w:val="nil"/>
              <w:left w:val="nil"/>
              <w:bottom w:val="single" w:sz="8" w:space="0" w:color="auto"/>
              <w:right w:val="single" w:sz="8" w:space="0" w:color="auto"/>
            </w:tcBorders>
            <w:shd w:val="clear" w:color="auto" w:fill="auto"/>
          </w:tcPr>
          <w:p w:rsidR="002B410F" w:rsidRPr="007403EA" w:rsidRDefault="002B410F" w:rsidP="002B410F">
            <w:pPr>
              <w:pStyle w:val="Tekstpodstawowy"/>
              <w:spacing w:after="0"/>
              <w:rPr>
                <w:rFonts w:ascii="Arial Narrow" w:hAnsi="Arial Narrow" w:cs="Times New Roman"/>
              </w:rPr>
            </w:pPr>
            <w:r w:rsidRPr="007403EA">
              <w:rPr>
                <w:rFonts w:ascii="Arial Narrow" w:hAnsi="Arial Narrow" w:cs="Times New Roman"/>
              </w:rPr>
              <w:t>Zapewnienie sprzętu dla środowiska testowego, produkcyjnego, szkoleniowego</w:t>
            </w:r>
          </w:p>
        </w:tc>
        <w:tc>
          <w:tcPr>
            <w:tcW w:w="200" w:type="dxa"/>
            <w:tcBorders>
              <w:top w:val="nil"/>
              <w:left w:val="nil"/>
              <w:bottom w:val="nil"/>
              <w:right w:val="nil"/>
            </w:tcBorders>
            <w:shd w:val="clear" w:color="auto" w:fill="auto"/>
            <w:noWrap/>
            <w:vAlign w:val="bottom"/>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3.2</w:t>
            </w:r>
          </w:p>
        </w:tc>
        <w:tc>
          <w:tcPr>
            <w:tcW w:w="4948" w:type="dxa"/>
            <w:tcBorders>
              <w:top w:val="nil"/>
              <w:left w:val="nil"/>
              <w:bottom w:val="single" w:sz="8" w:space="0" w:color="auto"/>
              <w:right w:val="single" w:sz="8" w:space="0" w:color="auto"/>
            </w:tcBorders>
            <w:shd w:val="clear" w:color="auto" w:fill="auto"/>
          </w:tcPr>
          <w:p w:rsidR="002B410F" w:rsidRPr="007403EA" w:rsidRDefault="002B410F" w:rsidP="002B410F">
            <w:pPr>
              <w:pStyle w:val="Tekstpodstawowy"/>
              <w:spacing w:after="0"/>
              <w:rPr>
                <w:rFonts w:ascii="Arial Narrow" w:hAnsi="Arial Narrow" w:cs="Times New Roman"/>
              </w:rPr>
            </w:pPr>
            <w:r w:rsidRPr="007403EA">
              <w:rPr>
                <w:rFonts w:ascii="Arial Narrow" w:hAnsi="Arial Narrow" w:cs="Times New Roman"/>
              </w:rPr>
              <w:t>Instalacja Oprogramowania standardowego</w:t>
            </w:r>
          </w:p>
        </w:tc>
        <w:tc>
          <w:tcPr>
            <w:tcW w:w="200" w:type="dxa"/>
            <w:tcBorders>
              <w:top w:val="nil"/>
              <w:left w:val="nil"/>
              <w:bottom w:val="nil"/>
              <w:right w:val="nil"/>
            </w:tcBorders>
            <w:shd w:val="clear" w:color="auto" w:fill="auto"/>
            <w:noWrap/>
            <w:vAlign w:val="bottom"/>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w:t>
            </w: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3.3</w:t>
            </w:r>
          </w:p>
        </w:tc>
        <w:tc>
          <w:tcPr>
            <w:tcW w:w="4948" w:type="dxa"/>
            <w:tcBorders>
              <w:top w:val="nil"/>
              <w:left w:val="nil"/>
              <w:bottom w:val="single" w:sz="8" w:space="0" w:color="auto"/>
              <w:right w:val="single" w:sz="8" w:space="0" w:color="auto"/>
            </w:tcBorders>
            <w:shd w:val="clear" w:color="auto" w:fill="auto"/>
          </w:tcPr>
          <w:p w:rsidR="002B410F" w:rsidRPr="007403EA" w:rsidRDefault="002B410F" w:rsidP="002B410F">
            <w:pPr>
              <w:pStyle w:val="Tekstpodstawowy"/>
              <w:spacing w:after="0"/>
              <w:rPr>
                <w:rFonts w:ascii="Arial Narrow" w:hAnsi="Arial Narrow" w:cs="Times New Roman"/>
              </w:rPr>
            </w:pPr>
            <w:r w:rsidRPr="007403EA">
              <w:rPr>
                <w:rFonts w:ascii="Arial Narrow" w:hAnsi="Arial Narrow" w:cs="Times New Roman"/>
              </w:rPr>
              <w:t xml:space="preserve">Plan Testów Oprogramowania standardowego </w:t>
            </w:r>
          </w:p>
        </w:tc>
        <w:tc>
          <w:tcPr>
            <w:tcW w:w="200" w:type="dxa"/>
            <w:tcBorders>
              <w:top w:val="nil"/>
              <w:left w:val="nil"/>
              <w:bottom w:val="nil"/>
              <w:right w:val="nil"/>
            </w:tcBorders>
            <w:shd w:val="clear" w:color="auto" w:fill="auto"/>
            <w:noWrap/>
            <w:vAlign w:val="bottom"/>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w:t>
            </w: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lastRenderedPageBreak/>
              <w:t>3.4</w:t>
            </w:r>
          </w:p>
        </w:tc>
        <w:tc>
          <w:tcPr>
            <w:tcW w:w="4948" w:type="dxa"/>
            <w:tcBorders>
              <w:top w:val="nil"/>
              <w:left w:val="nil"/>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Przygotowanie Scenariuszy Testów Oprogramowania standardowego</w:t>
            </w:r>
          </w:p>
        </w:tc>
        <w:tc>
          <w:tcPr>
            <w:tcW w:w="200" w:type="dxa"/>
            <w:tcBorders>
              <w:top w:val="nil"/>
              <w:left w:val="nil"/>
              <w:bottom w:val="nil"/>
              <w:right w:val="nil"/>
            </w:tcBorders>
            <w:shd w:val="clear" w:color="auto" w:fill="auto"/>
            <w:noWrap/>
            <w:vAlign w:val="bottom"/>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w:t>
            </w: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 xml:space="preserve">3.5 </w:t>
            </w:r>
          </w:p>
        </w:tc>
        <w:tc>
          <w:tcPr>
            <w:tcW w:w="4948" w:type="dxa"/>
            <w:tcBorders>
              <w:top w:val="nil"/>
              <w:left w:val="nil"/>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Scenariusze Testowe – produkt Oprogramowania standardowego</w:t>
            </w:r>
          </w:p>
        </w:tc>
        <w:tc>
          <w:tcPr>
            <w:tcW w:w="200" w:type="dxa"/>
            <w:tcBorders>
              <w:top w:val="nil"/>
              <w:left w:val="nil"/>
              <w:bottom w:val="nil"/>
              <w:right w:val="nil"/>
            </w:tcBorders>
            <w:shd w:val="clear" w:color="auto" w:fill="auto"/>
            <w:noWrap/>
            <w:vAlign w:val="bottom"/>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w:t>
            </w: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3.6</w:t>
            </w:r>
          </w:p>
        </w:tc>
        <w:tc>
          <w:tcPr>
            <w:tcW w:w="4948" w:type="dxa"/>
            <w:tcBorders>
              <w:top w:val="nil"/>
              <w:left w:val="nil"/>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System – Oprogramowanie standardowe po testach</w:t>
            </w:r>
          </w:p>
        </w:tc>
        <w:tc>
          <w:tcPr>
            <w:tcW w:w="200" w:type="dxa"/>
            <w:tcBorders>
              <w:top w:val="nil"/>
              <w:left w:val="nil"/>
              <w:bottom w:val="nil"/>
              <w:right w:val="nil"/>
            </w:tcBorders>
            <w:shd w:val="clear" w:color="auto" w:fill="auto"/>
            <w:noWrap/>
            <w:vAlign w:val="bottom"/>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w:t>
            </w:r>
          </w:p>
        </w:tc>
      </w:tr>
      <w:tr w:rsidR="002B410F" w:rsidRPr="002F066B" w:rsidTr="007C1796">
        <w:trPr>
          <w:trHeight w:val="312"/>
        </w:trPr>
        <w:tc>
          <w:tcPr>
            <w:tcW w:w="0" w:type="auto"/>
            <w:tcBorders>
              <w:top w:val="nil"/>
              <w:left w:val="single" w:sz="8" w:space="0" w:color="auto"/>
              <w:bottom w:val="single" w:sz="8" w:space="0" w:color="auto"/>
              <w:right w:val="single" w:sz="8" w:space="0" w:color="auto"/>
            </w:tcBorders>
            <w:shd w:val="clear" w:color="auto" w:fill="auto"/>
            <w:hideMark/>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3.7</w:t>
            </w:r>
          </w:p>
        </w:tc>
        <w:tc>
          <w:tcPr>
            <w:tcW w:w="4948" w:type="dxa"/>
            <w:tcBorders>
              <w:top w:val="nil"/>
              <w:left w:val="nil"/>
              <w:bottom w:val="single" w:sz="8" w:space="0" w:color="auto"/>
              <w:right w:val="single" w:sz="8" w:space="0" w:color="auto"/>
            </w:tcBorders>
            <w:shd w:val="clear" w:color="auto" w:fill="auto"/>
            <w:hideMark/>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Administracja infrastrukturą sprzętową</w:t>
            </w:r>
          </w:p>
        </w:tc>
        <w:tc>
          <w:tcPr>
            <w:tcW w:w="200" w:type="dxa"/>
            <w:tcBorders>
              <w:top w:val="nil"/>
              <w:left w:val="nil"/>
              <w:bottom w:val="nil"/>
              <w:right w:val="nil"/>
            </w:tcBorders>
            <w:shd w:val="clear" w:color="auto" w:fill="auto"/>
            <w:noWrap/>
            <w:vAlign w:val="bottom"/>
            <w:hideMark/>
          </w:tcPr>
          <w:p w:rsidR="002B410F" w:rsidRPr="007403EA" w:rsidRDefault="002B410F"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2B410F" w:rsidRPr="007403EA" w:rsidRDefault="002B410F" w:rsidP="009D45FE">
            <w:pPr>
              <w:pStyle w:val="Tekstpodstawowy"/>
              <w:spacing w:after="0"/>
              <w:rPr>
                <w:rFonts w:ascii="Arial Narrow" w:hAnsi="Arial Narrow" w:cs="Times New Roman"/>
              </w:rPr>
            </w:pPr>
            <w:r w:rsidRPr="007403EA">
              <w:rPr>
                <w:rFonts w:ascii="Arial Narrow" w:hAnsi="Arial Narrow" w:cs="Times New Roman"/>
              </w:rPr>
              <w:t>O</w:t>
            </w:r>
          </w:p>
        </w:tc>
      </w:tr>
      <w:tr w:rsidR="002B410F"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EEECE1" w:themeFill="background2"/>
            <w:hideMark/>
          </w:tcPr>
          <w:p w:rsidR="002B410F" w:rsidRPr="007403EA" w:rsidRDefault="002B410F" w:rsidP="009D45FE">
            <w:pPr>
              <w:pStyle w:val="Tekstpodstawowy"/>
              <w:spacing w:after="0"/>
              <w:rPr>
                <w:rFonts w:ascii="Arial Narrow" w:hAnsi="Arial Narrow" w:cs="Times New Roman"/>
                <w:b/>
              </w:rPr>
            </w:pPr>
            <w:r w:rsidRPr="007403EA">
              <w:rPr>
                <w:rFonts w:ascii="Arial Narrow" w:hAnsi="Arial Narrow" w:cs="Times New Roman"/>
                <w:b/>
              </w:rPr>
              <w:t>4</w:t>
            </w:r>
          </w:p>
        </w:tc>
        <w:tc>
          <w:tcPr>
            <w:tcW w:w="4948" w:type="dxa"/>
            <w:tcBorders>
              <w:top w:val="nil"/>
              <w:left w:val="nil"/>
              <w:bottom w:val="single" w:sz="8" w:space="0" w:color="auto"/>
              <w:right w:val="single" w:sz="8" w:space="0" w:color="auto"/>
            </w:tcBorders>
            <w:shd w:val="clear" w:color="auto" w:fill="EEECE1" w:themeFill="background2"/>
            <w:hideMark/>
          </w:tcPr>
          <w:p w:rsidR="002B410F" w:rsidRPr="007403EA" w:rsidRDefault="001D3A95" w:rsidP="009D45FE">
            <w:pPr>
              <w:pStyle w:val="Tekstpodstawowy"/>
              <w:spacing w:after="0"/>
              <w:rPr>
                <w:rFonts w:ascii="Arial Narrow" w:hAnsi="Arial Narrow" w:cs="Times New Roman"/>
                <w:b/>
              </w:rPr>
            </w:pPr>
            <w:r w:rsidRPr="00A31E0E">
              <w:rPr>
                <w:rFonts w:ascii="Arial Narrow" w:hAnsi="Arial Narrow" w:cs="Times New Roman"/>
                <w:b/>
              </w:rPr>
              <w:t>Etap IV</w:t>
            </w:r>
            <w:r>
              <w:rPr>
                <w:rFonts w:ascii="Arial Narrow" w:hAnsi="Arial Narrow" w:cs="Times New Roman"/>
              </w:rPr>
              <w:t xml:space="preserve"> </w:t>
            </w:r>
            <w:r w:rsidRPr="00A31E0E">
              <w:rPr>
                <w:rFonts w:ascii="Arial Narrow" w:hAnsi="Arial Narrow" w:cs="Times New Roman"/>
              </w:rPr>
              <w:t>Wykonanie projektu dostosowania Systemu do wymagań NIK, w tym dostawa wyników Analizy Wdrożeniowej - do 24  tygodni od dnia zawarcia Umowy.</w:t>
            </w:r>
          </w:p>
        </w:tc>
        <w:tc>
          <w:tcPr>
            <w:tcW w:w="200" w:type="dxa"/>
            <w:tcBorders>
              <w:top w:val="nil"/>
              <w:left w:val="nil"/>
              <w:bottom w:val="nil"/>
              <w:right w:val="nil"/>
            </w:tcBorders>
            <w:shd w:val="clear" w:color="auto" w:fill="EEECE1" w:themeFill="background2"/>
            <w:noWrap/>
            <w:vAlign w:val="bottom"/>
            <w:hideMark/>
          </w:tcPr>
          <w:p w:rsidR="002B410F" w:rsidRPr="007403EA" w:rsidRDefault="002B410F"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EEECE1" w:themeFill="background2"/>
            <w:hideMark/>
          </w:tcPr>
          <w:p w:rsidR="002B410F" w:rsidRPr="007403EA" w:rsidRDefault="002B410F" w:rsidP="009D45FE">
            <w:pPr>
              <w:pStyle w:val="Tekstpodstawowy"/>
              <w:spacing w:after="0"/>
              <w:rPr>
                <w:rFonts w:ascii="Arial Narrow" w:hAnsi="Arial Narrow" w:cs="Times New Roman"/>
              </w:rPr>
            </w:pPr>
          </w:p>
        </w:tc>
        <w:tc>
          <w:tcPr>
            <w:tcW w:w="0" w:type="auto"/>
            <w:tcBorders>
              <w:top w:val="nil"/>
              <w:left w:val="nil"/>
              <w:bottom w:val="single" w:sz="8" w:space="0" w:color="auto"/>
              <w:right w:val="single" w:sz="8" w:space="0" w:color="auto"/>
            </w:tcBorders>
            <w:shd w:val="clear" w:color="auto" w:fill="EEECE1" w:themeFill="background2"/>
            <w:hideMark/>
          </w:tcPr>
          <w:p w:rsidR="002B410F" w:rsidRPr="007403EA" w:rsidRDefault="002B410F" w:rsidP="009D45FE">
            <w:pPr>
              <w:pStyle w:val="Tekstpodstawowy"/>
              <w:spacing w:after="0"/>
              <w:rPr>
                <w:rFonts w:ascii="Arial Narrow" w:hAnsi="Arial Narrow" w:cs="Times New Roman"/>
              </w:rPr>
            </w:pP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4.1</w:t>
            </w:r>
          </w:p>
        </w:tc>
        <w:tc>
          <w:tcPr>
            <w:tcW w:w="4948" w:type="dxa"/>
            <w:tcBorders>
              <w:top w:val="nil"/>
              <w:left w:val="nil"/>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Dostarczenie Analizy wdrożeniowej</w:t>
            </w:r>
          </w:p>
        </w:tc>
        <w:tc>
          <w:tcPr>
            <w:tcW w:w="200" w:type="dxa"/>
            <w:tcBorders>
              <w:top w:val="nil"/>
              <w:left w:val="nil"/>
              <w:bottom w:val="nil"/>
              <w:right w:val="nil"/>
            </w:tcBorders>
            <w:shd w:val="clear" w:color="auto" w:fill="auto"/>
            <w:noWrap/>
            <w:vAlign w:val="bottom"/>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4.2</w:t>
            </w:r>
          </w:p>
        </w:tc>
        <w:tc>
          <w:tcPr>
            <w:tcW w:w="4948" w:type="dxa"/>
            <w:tcBorders>
              <w:top w:val="nil"/>
              <w:left w:val="nil"/>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 xml:space="preserve">Opracowanie Projektu </w:t>
            </w:r>
            <w:r w:rsidR="00B65EB6" w:rsidRPr="007403EA">
              <w:rPr>
                <w:rFonts w:ascii="Arial Narrow" w:hAnsi="Arial Narrow" w:cs="Times New Roman"/>
              </w:rPr>
              <w:t>S</w:t>
            </w:r>
            <w:r w:rsidRPr="007403EA">
              <w:rPr>
                <w:rFonts w:ascii="Arial Narrow" w:hAnsi="Arial Narrow" w:cs="Times New Roman"/>
              </w:rPr>
              <w:t>ystemu</w:t>
            </w:r>
          </w:p>
        </w:tc>
        <w:tc>
          <w:tcPr>
            <w:tcW w:w="200" w:type="dxa"/>
            <w:tcBorders>
              <w:top w:val="nil"/>
              <w:left w:val="nil"/>
              <w:bottom w:val="nil"/>
              <w:right w:val="nil"/>
            </w:tcBorders>
            <w:shd w:val="clear" w:color="auto" w:fill="auto"/>
            <w:noWrap/>
            <w:vAlign w:val="bottom"/>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4.3</w:t>
            </w:r>
          </w:p>
        </w:tc>
        <w:tc>
          <w:tcPr>
            <w:tcW w:w="4948" w:type="dxa"/>
            <w:tcBorders>
              <w:top w:val="nil"/>
              <w:left w:val="nil"/>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 xml:space="preserve">Przeprowadzenie szkolenia Zespołów Wdrożeniowych </w:t>
            </w:r>
          </w:p>
        </w:tc>
        <w:tc>
          <w:tcPr>
            <w:tcW w:w="200" w:type="dxa"/>
            <w:tcBorders>
              <w:top w:val="nil"/>
              <w:left w:val="nil"/>
              <w:bottom w:val="nil"/>
              <w:right w:val="nil"/>
            </w:tcBorders>
            <w:shd w:val="clear" w:color="auto" w:fill="auto"/>
            <w:noWrap/>
            <w:vAlign w:val="bottom"/>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4.4</w:t>
            </w:r>
          </w:p>
        </w:tc>
        <w:tc>
          <w:tcPr>
            <w:tcW w:w="4948" w:type="dxa"/>
            <w:tcBorders>
              <w:top w:val="nil"/>
              <w:left w:val="nil"/>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Przeszkolony Zespół Wdrożeniowy - produkt</w:t>
            </w:r>
          </w:p>
        </w:tc>
        <w:tc>
          <w:tcPr>
            <w:tcW w:w="200" w:type="dxa"/>
            <w:tcBorders>
              <w:top w:val="nil"/>
              <w:left w:val="nil"/>
              <w:bottom w:val="nil"/>
              <w:right w:val="nil"/>
            </w:tcBorders>
            <w:shd w:val="clear" w:color="auto" w:fill="auto"/>
            <w:noWrap/>
            <w:vAlign w:val="bottom"/>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4.5</w:t>
            </w:r>
          </w:p>
        </w:tc>
        <w:tc>
          <w:tcPr>
            <w:tcW w:w="4948" w:type="dxa"/>
            <w:tcBorders>
              <w:top w:val="nil"/>
              <w:left w:val="nil"/>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Projekt Systemu, Analiza Wdrożeniowa – produkt</w:t>
            </w:r>
          </w:p>
        </w:tc>
        <w:tc>
          <w:tcPr>
            <w:tcW w:w="200" w:type="dxa"/>
            <w:tcBorders>
              <w:top w:val="nil"/>
              <w:left w:val="nil"/>
              <w:bottom w:val="nil"/>
              <w:right w:val="nil"/>
            </w:tcBorders>
            <w:shd w:val="clear" w:color="auto" w:fill="auto"/>
            <w:noWrap/>
            <w:vAlign w:val="bottom"/>
            <w:hideMark/>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4.6</w:t>
            </w:r>
          </w:p>
        </w:tc>
        <w:tc>
          <w:tcPr>
            <w:tcW w:w="4948" w:type="dxa"/>
            <w:tcBorders>
              <w:top w:val="nil"/>
              <w:left w:val="nil"/>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Udostępnienie środowiska testowego, projekt techniczny</w:t>
            </w:r>
          </w:p>
        </w:tc>
        <w:tc>
          <w:tcPr>
            <w:tcW w:w="200" w:type="dxa"/>
            <w:tcBorders>
              <w:top w:val="nil"/>
              <w:left w:val="nil"/>
              <w:bottom w:val="nil"/>
              <w:right w:val="nil"/>
            </w:tcBorders>
            <w:shd w:val="clear" w:color="auto" w:fill="auto"/>
            <w:noWrap/>
            <w:vAlign w:val="bottom"/>
            <w:hideMark/>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4.7</w:t>
            </w:r>
          </w:p>
        </w:tc>
        <w:tc>
          <w:tcPr>
            <w:tcW w:w="4948" w:type="dxa"/>
            <w:tcBorders>
              <w:top w:val="nil"/>
              <w:left w:val="nil"/>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Odebrany Projekt Sytemu</w:t>
            </w:r>
          </w:p>
        </w:tc>
        <w:tc>
          <w:tcPr>
            <w:tcW w:w="200" w:type="dxa"/>
            <w:tcBorders>
              <w:top w:val="nil"/>
              <w:left w:val="nil"/>
              <w:bottom w:val="nil"/>
              <w:right w:val="nil"/>
            </w:tcBorders>
            <w:shd w:val="clear" w:color="auto" w:fill="auto"/>
            <w:noWrap/>
            <w:vAlign w:val="bottom"/>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4.8</w:t>
            </w:r>
          </w:p>
        </w:tc>
        <w:tc>
          <w:tcPr>
            <w:tcW w:w="4948" w:type="dxa"/>
            <w:tcBorders>
              <w:top w:val="nil"/>
              <w:left w:val="nil"/>
              <w:bottom w:val="single" w:sz="8" w:space="0" w:color="auto"/>
              <w:right w:val="single" w:sz="8" w:space="0" w:color="auto"/>
            </w:tcBorders>
            <w:shd w:val="clear" w:color="auto" w:fill="auto"/>
          </w:tcPr>
          <w:p w:rsidR="00C42266" w:rsidRPr="007403EA" w:rsidRDefault="00C42266" w:rsidP="00F34E1F">
            <w:pPr>
              <w:pStyle w:val="Tekstpodstawowy"/>
              <w:spacing w:after="0"/>
              <w:rPr>
                <w:rFonts w:ascii="Arial Narrow" w:hAnsi="Arial Narrow" w:cs="Times New Roman"/>
              </w:rPr>
            </w:pPr>
            <w:r w:rsidRPr="007403EA">
              <w:rPr>
                <w:rFonts w:ascii="Arial Narrow" w:hAnsi="Arial Narrow" w:cs="Times New Roman"/>
              </w:rPr>
              <w:t>Zapewnienie i instalacja środowiska produkcyjnego, szkoleniowego</w:t>
            </w:r>
          </w:p>
        </w:tc>
        <w:tc>
          <w:tcPr>
            <w:tcW w:w="200" w:type="dxa"/>
            <w:tcBorders>
              <w:top w:val="nil"/>
              <w:left w:val="nil"/>
              <w:bottom w:val="nil"/>
              <w:right w:val="nil"/>
            </w:tcBorders>
            <w:shd w:val="clear" w:color="auto" w:fill="auto"/>
            <w:noWrap/>
            <w:vAlign w:val="bottom"/>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4.9</w:t>
            </w:r>
          </w:p>
        </w:tc>
        <w:tc>
          <w:tcPr>
            <w:tcW w:w="4948" w:type="dxa"/>
            <w:tcBorders>
              <w:top w:val="nil"/>
              <w:left w:val="nil"/>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 xml:space="preserve">Administracja środowiskiem systemowym </w:t>
            </w:r>
          </w:p>
        </w:tc>
        <w:tc>
          <w:tcPr>
            <w:tcW w:w="200" w:type="dxa"/>
            <w:tcBorders>
              <w:top w:val="nil"/>
              <w:left w:val="nil"/>
              <w:bottom w:val="nil"/>
              <w:right w:val="nil"/>
            </w:tcBorders>
            <w:shd w:val="clear" w:color="auto" w:fill="auto"/>
            <w:noWrap/>
            <w:vAlign w:val="bottom"/>
            <w:hideMark/>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w:t>
            </w:r>
          </w:p>
        </w:tc>
      </w:tr>
      <w:tr w:rsidR="00C42266"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C42266" w:rsidRPr="007403EA" w:rsidRDefault="00573A7D" w:rsidP="009D45FE">
            <w:pPr>
              <w:pStyle w:val="Tekstpodstawowy"/>
              <w:spacing w:after="0"/>
              <w:rPr>
                <w:rFonts w:ascii="Arial Narrow" w:hAnsi="Arial Narrow" w:cs="Times New Roman"/>
              </w:rPr>
            </w:pPr>
            <w:r w:rsidRPr="007403EA">
              <w:rPr>
                <w:rFonts w:ascii="Arial Narrow" w:hAnsi="Arial Narrow" w:cs="Times New Roman"/>
              </w:rPr>
              <w:t>4.10</w:t>
            </w:r>
          </w:p>
        </w:tc>
        <w:tc>
          <w:tcPr>
            <w:tcW w:w="4948" w:type="dxa"/>
            <w:tcBorders>
              <w:top w:val="nil"/>
              <w:left w:val="nil"/>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Administracja infrastrukturą sprzętową</w:t>
            </w:r>
          </w:p>
        </w:tc>
        <w:tc>
          <w:tcPr>
            <w:tcW w:w="200" w:type="dxa"/>
            <w:tcBorders>
              <w:top w:val="nil"/>
              <w:left w:val="nil"/>
              <w:bottom w:val="nil"/>
              <w:right w:val="nil"/>
            </w:tcBorders>
            <w:shd w:val="clear" w:color="auto" w:fill="auto"/>
            <w:noWrap/>
            <w:vAlign w:val="bottom"/>
            <w:hideMark/>
          </w:tcPr>
          <w:p w:rsidR="00C42266" w:rsidRPr="007403EA" w:rsidRDefault="00C42266"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C42266" w:rsidRPr="007403EA" w:rsidRDefault="00C42266"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r w:rsidRPr="007403EA">
              <w:rPr>
                <w:rFonts w:ascii="Arial Narrow" w:hAnsi="Arial Narrow" w:cs="Times New Roman"/>
                <w:b/>
              </w:rPr>
              <w:t>5</w:t>
            </w:r>
          </w:p>
        </w:tc>
        <w:tc>
          <w:tcPr>
            <w:tcW w:w="4948" w:type="dxa"/>
            <w:tcBorders>
              <w:top w:val="nil"/>
              <w:left w:val="nil"/>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r w:rsidRPr="00A31E0E">
              <w:rPr>
                <w:rFonts w:ascii="Arial Narrow" w:hAnsi="Arial Narrow" w:cs="Times New Roman"/>
                <w:b/>
              </w:rPr>
              <w:t>Etap V</w:t>
            </w:r>
            <w:r w:rsidRPr="00A31E0E">
              <w:rPr>
                <w:rFonts w:ascii="Arial Narrow" w:hAnsi="Arial Narrow" w:cs="Times New Roman"/>
              </w:rPr>
              <w:t xml:space="preserve"> Dostosowanie Systemu do wymagań NIK, migracja danych do Systemu oraz testy Systemu - do 28 tygodni od odbioru Etapu IV.</w:t>
            </w:r>
          </w:p>
        </w:tc>
        <w:tc>
          <w:tcPr>
            <w:tcW w:w="200" w:type="dxa"/>
            <w:tcBorders>
              <w:top w:val="nil"/>
              <w:left w:val="nil"/>
              <w:bottom w:val="nil"/>
              <w:right w:val="nil"/>
            </w:tcBorders>
            <w:shd w:val="clear" w:color="auto" w:fill="EEECE1" w:themeFill="background2"/>
            <w:noWrap/>
            <w:vAlign w:val="bottom"/>
            <w:hideMark/>
          </w:tcPr>
          <w:p w:rsidR="001D3A95" w:rsidRPr="007403EA" w:rsidRDefault="001D3A95" w:rsidP="009D45FE">
            <w:pPr>
              <w:pStyle w:val="Tekstpodstawowy"/>
              <w:spacing w:after="0"/>
              <w:rPr>
                <w:rFonts w:ascii="Arial Narrow" w:hAnsi="Arial Narrow" w:cs="Times New Roman"/>
                <w:b/>
              </w:rPr>
            </w:pPr>
          </w:p>
        </w:tc>
        <w:tc>
          <w:tcPr>
            <w:tcW w:w="1391" w:type="dxa"/>
            <w:tcBorders>
              <w:top w:val="single" w:sz="8" w:space="0" w:color="auto"/>
              <w:left w:val="single" w:sz="8" w:space="0" w:color="auto"/>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p>
        </w:tc>
        <w:tc>
          <w:tcPr>
            <w:tcW w:w="0" w:type="auto"/>
            <w:tcBorders>
              <w:top w:val="single" w:sz="8" w:space="0" w:color="auto"/>
              <w:left w:val="single" w:sz="8" w:space="0" w:color="auto"/>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Parametryzacja systemu</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Budowa rozszerzeń</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Budowa interfejsów po stronie Systemu</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5.4</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Budowa interfejsów po stronie systemów zewnętrznych</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5.5</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Budowa interfejsów migracji danych</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5.6</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Budowa uprawnień użytkowników</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5.7</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Przygotowanie danych do migracji testowej</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5.8</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Przygotowanie listy zagadnień testowych</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5.9</w:t>
            </w:r>
          </w:p>
        </w:tc>
        <w:tc>
          <w:tcPr>
            <w:tcW w:w="4948" w:type="dxa"/>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Przygotowanie Scenariuszy Testów</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5.10</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Scenariusze Testowe – produkt</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5.11</w:t>
            </w:r>
          </w:p>
        </w:tc>
        <w:tc>
          <w:tcPr>
            <w:tcW w:w="4948" w:type="dxa"/>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Przygotowanie Planu Testów</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5.12</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Plan Testów – produkt</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5.13</w:t>
            </w:r>
          </w:p>
        </w:tc>
        <w:tc>
          <w:tcPr>
            <w:tcW w:w="4948" w:type="dxa"/>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wewnętrzne Wykonawcy</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5.14</w:t>
            </w:r>
          </w:p>
        </w:tc>
        <w:tc>
          <w:tcPr>
            <w:tcW w:w="4948" w:type="dxa"/>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System Gotowy Do Testów – produkt</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5.15</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Przeszkolenie Zespołu Testowego</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5.16</w:t>
            </w:r>
          </w:p>
        </w:tc>
        <w:tc>
          <w:tcPr>
            <w:tcW w:w="4948" w:type="dxa"/>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Przeszkolony Zespół Testowego – produkt</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5.17</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 xml:space="preserve">Administracja środowiskiem systemowym </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5.18</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Administracja infrastrukturą sprzętową</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lastRenderedPageBreak/>
              <w:t>5.19</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podstawowe 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1366C" w:rsidP="009D45FE">
            <w:pPr>
              <w:pStyle w:val="Tekstpodstawowy"/>
              <w:spacing w:after="0"/>
              <w:rPr>
                <w:rFonts w:ascii="Arial Narrow" w:hAnsi="Arial Narrow" w:cs="Times New Roman"/>
              </w:rPr>
            </w:pPr>
            <w:r>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1366C" w:rsidP="009D45FE">
            <w:pPr>
              <w:pStyle w:val="Tekstpodstawowy"/>
              <w:spacing w:after="0"/>
              <w:rPr>
                <w:rFonts w:ascii="Arial Narrow" w:hAnsi="Arial Narrow" w:cs="Times New Roman"/>
              </w:rPr>
            </w:pPr>
            <w:r>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5.20</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funkcjonalne i procesowe rozwiązania (I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5.21</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integracyjne rozwiązania (I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2</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migracji (I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3</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 xml:space="preserve">Naprawa zidentyfikowanych błędów </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4</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funkcjonalne i procesowe rozwiązania (II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5</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integracyjne rozwiązania (II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6</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migracji (II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7</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uprawnień użytkowników (I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8</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 xml:space="preserve">Naprawa zidentyfikowanych błędów </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5.2</w:t>
            </w:r>
            <w:r w:rsidR="007C1796">
              <w:rPr>
                <w:rFonts w:ascii="Arial Narrow" w:hAnsi="Arial Narrow" w:cs="Times New Roman"/>
              </w:rPr>
              <w:t>9</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wydajnościowe (I runda)</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w:t>
            </w:r>
            <w:r w:rsidR="007C1796">
              <w:rPr>
                <w:rFonts w:ascii="Arial Narrow" w:hAnsi="Arial Narrow" w:cs="Times New Roman"/>
              </w:rPr>
              <w:t>30</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wydajnościowe (runda II), testy uprawnień (runda II), testy równoległego naliczania płac.</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1</w:t>
            </w:r>
          </w:p>
        </w:tc>
        <w:tc>
          <w:tcPr>
            <w:tcW w:w="4948" w:type="dxa"/>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bezpieczeństwa</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2</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 xml:space="preserve">Naprawa zidentyfikowanych błędów </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3</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Testy akceptacyjne</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4</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 xml:space="preserve">Naprawa zidentyfikowanych błędów </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5</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System Po Testach – produkt</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6</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Udostępnienie środowiska produkcyjnego</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7</w:t>
            </w:r>
          </w:p>
        </w:tc>
        <w:tc>
          <w:tcPr>
            <w:tcW w:w="4948" w:type="dxa"/>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Administracja środowiskiem systemowym</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5.3</w:t>
            </w:r>
            <w:r w:rsidR="007C1796">
              <w:rPr>
                <w:rFonts w:ascii="Arial Narrow" w:hAnsi="Arial Narrow" w:cs="Times New Roman"/>
              </w:rPr>
              <w:t>8</w:t>
            </w:r>
          </w:p>
        </w:tc>
        <w:tc>
          <w:tcPr>
            <w:tcW w:w="4948" w:type="dxa"/>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Administracja infrastrukturą sprzętową</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r>
      <w:tr w:rsidR="001D3A95"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r w:rsidRPr="007403EA">
              <w:rPr>
                <w:rFonts w:ascii="Arial Narrow" w:hAnsi="Arial Narrow" w:cs="Times New Roman"/>
                <w:b/>
              </w:rPr>
              <w:t>6</w:t>
            </w:r>
          </w:p>
        </w:tc>
        <w:tc>
          <w:tcPr>
            <w:tcW w:w="4948" w:type="dxa"/>
            <w:tcBorders>
              <w:top w:val="nil"/>
              <w:left w:val="nil"/>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r w:rsidRPr="00A31E0E">
              <w:rPr>
                <w:rFonts w:ascii="Arial Narrow" w:hAnsi="Arial Narrow" w:cs="Times New Roman"/>
                <w:b/>
              </w:rPr>
              <w:t>Etap VI</w:t>
            </w:r>
            <w:r>
              <w:rPr>
                <w:rFonts w:ascii="Arial Narrow" w:hAnsi="Arial Narrow" w:cs="Times New Roman"/>
              </w:rPr>
              <w:t xml:space="preserve"> </w:t>
            </w:r>
            <w:r w:rsidRPr="00A31E0E">
              <w:rPr>
                <w:rFonts w:ascii="Arial Narrow" w:hAnsi="Arial Narrow" w:cs="Times New Roman"/>
              </w:rPr>
              <w:t>Szkolenie  do 8 tygodni od odbioru Etapu V.</w:t>
            </w:r>
          </w:p>
        </w:tc>
        <w:tc>
          <w:tcPr>
            <w:tcW w:w="200" w:type="dxa"/>
            <w:tcBorders>
              <w:top w:val="nil"/>
              <w:left w:val="nil"/>
              <w:bottom w:val="nil"/>
              <w:right w:val="nil"/>
            </w:tcBorders>
            <w:shd w:val="clear" w:color="auto" w:fill="EEECE1" w:themeFill="background2"/>
            <w:noWrap/>
            <w:vAlign w:val="bottom"/>
            <w:hideMark/>
          </w:tcPr>
          <w:p w:rsidR="001D3A95" w:rsidRPr="007403EA" w:rsidRDefault="001D3A95" w:rsidP="009D45FE">
            <w:pPr>
              <w:pStyle w:val="Tekstpodstawowy"/>
              <w:spacing w:after="0"/>
              <w:rPr>
                <w:rFonts w:ascii="Arial Narrow" w:hAnsi="Arial Narrow" w:cs="Times New Roman"/>
                <w:b/>
              </w:rPr>
            </w:pPr>
          </w:p>
        </w:tc>
        <w:tc>
          <w:tcPr>
            <w:tcW w:w="1391" w:type="dxa"/>
            <w:tcBorders>
              <w:top w:val="nil"/>
              <w:left w:val="single" w:sz="8" w:space="0" w:color="auto"/>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p>
        </w:tc>
        <w:tc>
          <w:tcPr>
            <w:tcW w:w="0" w:type="auto"/>
            <w:tcBorders>
              <w:top w:val="nil"/>
              <w:left w:val="nil"/>
              <w:bottom w:val="single" w:sz="8" w:space="0" w:color="auto"/>
              <w:right w:val="single" w:sz="8" w:space="0" w:color="auto"/>
            </w:tcBorders>
            <w:shd w:val="clear" w:color="auto" w:fill="EEECE1" w:themeFill="background2"/>
            <w:hideMark/>
          </w:tcPr>
          <w:p w:rsidR="001D3A95" w:rsidRPr="007403EA" w:rsidRDefault="001D3A95" w:rsidP="009D45FE">
            <w:pPr>
              <w:pStyle w:val="Tekstpodstawowy"/>
              <w:spacing w:after="0"/>
              <w:rPr>
                <w:rFonts w:ascii="Arial Narrow" w:hAnsi="Arial Narrow" w:cs="Times New Roman"/>
                <w:b/>
              </w:rPr>
            </w:pPr>
          </w:p>
        </w:tc>
      </w:tr>
      <w:tr w:rsidR="001D3A95"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6.1</w:t>
            </w:r>
          </w:p>
        </w:tc>
        <w:tc>
          <w:tcPr>
            <w:tcW w:w="4948" w:type="dxa"/>
            <w:tcBorders>
              <w:top w:val="nil"/>
              <w:left w:val="single" w:sz="4"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Przygotowanie Planu Szkoleń</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6.2</w:t>
            </w:r>
          </w:p>
        </w:tc>
        <w:tc>
          <w:tcPr>
            <w:tcW w:w="4948" w:type="dxa"/>
            <w:tcBorders>
              <w:top w:val="nil"/>
              <w:left w:val="single" w:sz="4"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Przygotowany Plan Szkoleń – produkt</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6.3</w:t>
            </w:r>
          </w:p>
        </w:tc>
        <w:tc>
          <w:tcPr>
            <w:tcW w:w="4948" w:type="dxa"/>
            <w:tcBorders>
              <w:top w:val="nil"/>
              <w:left w:val="single" w:sz="4"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Przygotowanie Materiałów Szkoleniowych/Instrukcji Użytkowników</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6.4</w:t>
            </w:r>
          </w:p>
        </w:tc>
        <w:tc>
          <w:tcPr>
            <w:tcW w:w="4948" w:type="dxa"/>
            <w:tcBorders>
              <w:top w:val="nil"/>
              <w:left w:val="single" w:sz="4"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Materiały Szkoleniowe/ Instrukcje Użytkowników – produkt</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6.</w:t>
            </w:r>
            <w:r w:rsidR="007C1796">
              <w:rPr>
                <w:rFonts w:ascii="Arial Narrow" w:hAnsi="Arial Narrow" w:cs="Times New Roman"/>
              </w:rPr>
              <w:t>5</w:t>
            </w:r>
          </w:p>
        </w:tc>
        <w:tc>
          <w:tcPr>
            <w:tcW w:w="4948" w:type="dxa"/>
            <w:tcBorders>
              <w:top w:val="nil"/>
              <w:left w:val="single" w:sz="4"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Przeszkolenie Administratorów</w:t>
            </w:r>
          </w:p>
        </w:tc>
        <w:tc>
          <w:tcPr>
            <w:tcW w:w="200" w:type="dxa"/>
            <w:tcBorders>
              <w:top w:val="nil"/>
              <w:left w:val="nil"/>
              <w:bottom w:val="nil"/>
              <w:right w:val="nil"/>
            </w:tcBorders>
            <w:shd w:val="clear" w:color="auto" w:fill="auto"/>
            <w:noWrap/>
            <w:vAlign w:val="bottom"/>
          </w:tcPr>
          <w:p w:rsidR="001D3A95" w:rsidRPr="007403EA" w:rsidRDefault="001D3A95"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6.</w:t>
            </w:r>
            <w:r w:rsidR="007C1796">
              <w:rPr>
                <w:rFonts w:ascii="Arial Narrow" w:hAnsi="Arial Narrow" w:cs="Times New Roman"/>
              </w:rPr>
              <w:t>6</w:t>
            </w:r>
          </w:p>
        </w:tc>
        <w:tc>
          <w:tcPr>
            <w:tcW w:w="4948" w:type="dxa"/>
            <w:tcBorders>
              <w:top w:val="nil"/>
              <w:left w:val="single" w:sz="4"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Przeszkoleni Administratorzy – produkt</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D3A95"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6.</w:t>
            </w:r>
            <w:r w:rsidR="007C1796">
              <w:rPr>
                <w:rFonts w:ascii="Arial Narrow" w:hAnsi="Arial Narrow" w:cs="Times New Roman"/>
              </w:rPr>
              <w:t>7</w:t>
            </w:r>
          </w:p>
        </w:tc>
        <w:tc>
          <w:tcPr>
            <w:tcW w:w="4948" w:type="dxa"/>
            <w:tcBorders>
              <w:top w:val="nil"/>
              <w:left w:val="single" w:sz="4" w:space="0" w:color="auto"/>
              <w:bottom w:val="single" w:sz="8" w:space="0" w:color="auto"/>
              <w:right w:val="single" w:sz="8" w:space="0" w:color="auto"/>
            </w:tcBorders>
            <w:shd w:val="clear" w:color="auto" w:fill="auto"/>
            <w:hideMark/>
          </w:tcPr>
          <w:p w:rsidR="001D3A95" w:rsidRPr="007403EA" w:rsidRDefault="001D3A95" w:rsidP="00603963">
            <w:pPr>
              <w:pStyle w:val="Tekstpodstawowy"/>
              <w:spacing w:after="0"/>
              <w:rPr>
                <w:rFonts w:ascii="Arial Narrow" w:hAnsi="Arial Narrow" w:cs="Times New Roman"/>
              </w:rPr>
            </w:pPr>
            <w:r w:rsidRPr="007403EA">
              <w:rPr>
                <w:rFonts w:ascii="Arial Narrow" w:hAnsi="Arial Narrow" w:cs="Times New Roman"/>
              </w:rPr>
              <w:t xml:space="preserve">Przeprowadzenie szkolenia użytkowników </w:t>
            </w:r>
          </w:p>
        </w:tc>
        <w:tc>
          <w:tcPr>
            <w:tcW w:w="200" w:type="dxa"/>
            <w:tcBorders>
              <w:top w:val="nil"/>
              <w:left w:val="nil"/>
              <w:bottom w:val="nil"/>
              <w:right w:val="nil"/>
            </w:tcBorders>
            <w:shd w:val="clear" w:color="auto" w:fill="auto"/>
            <w:noWrap/>
            <w:vAlign w:val="bottom"/>
            <w:hideMark/>
          </w:tcPr>
          <w:p w:rsidR="001D3A95" w:rsidRPr="007403EA" w:rsidRDefault="001D3A95"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hideMark/>
          </w:tcPr>
          <w:p w:rsidR="001D3A95" w:rsidRPr="007403EA" w:rsidRDefault="001D3A95"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AD73CB" w:rsidTr="007C1796">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tcPr>
          <w:p w:rsidR="001E4DB1" w:rsidRPr="00AD73CB" w:rsidRDefault="001E4DB1" w:rsidP="00813C60">
            <w:pPr>
              <w:pStyle w:val="Tekstpodstawowy"/>
              <w:spacing w:after="0"/>
              <w:rPr>
                <w:rFonts w:ascii="Arial Narrow" w:hAnsi="Arial Narrow" w:cs="Times New Roman"/>
                <w:color w:val="FF0000"/>
              </w:rPr>
            </w:pPr>
            <w:r w:rsidRPr="007403EA">
              <w:rPr>
                <w:rFonts w:ascii="Arial Narrow" w:hAnsi="Arial Narrow" w:cs="Times New Roman"/>
              </w:rPr>
              <w:t>6.</w:t>
            </w:r>
            <w:r>
              <w:rPr>
                <w:rFonts w:ascii="Arial Narrow" w:hAnsi="Arial Narrow" w:cs="Times New Roman"/>
              </w:rPr>
              <w:t>8</w:t>
            </w:r>
          </w:p>
        </w:tc>
        <w:tc>
          <w:tcPr>
            <w:tcW w:w="4948" w:type="dxa"/>
            <w:tcBorders>
              <w:top w:val="nil"/>
              <w:left w:val="nil"/>
              <w:bottom w:val="single" w:sz="8" w:space="0" w:color="auto"/>
              <w:right w:val="single" w:sz="8" w:space="0" w:color="auto"/>
            </w:tcBorders>
            <w:shd w:val="clear" w:color="auto" w:fill="auto"/>
          </w:tcPr>
          <w:p w:rsidR="001E4DB1" w:rsidRPr="00AD73CB" w:rsidRDefault="001E4DB1" w:rsidP="00AD73CB">
            <w:pPr>
              <w:pStyle w:val="Tekstpodstawowy"/>
              <w:tabs>
                <w:tab w:val="left" w:pos="3117"/>
              </w:tabs>
              <w:spacing w:after="0"/>
              <w:rPr>
                <w:rFonts w:ascii="Arial Narrow" w:hAnsi="Arial Narrow" w:cs="Times New Roman"/>
                <w:color w:val="FF0000"/>
              </w:rPr>
            </w:pPr>
            <w:r w:rsidRPr="007403EA">
              <w:rPr>
                <w:rFonts w:ascii="Arial Narrow" w:hAnsi="Arial Narrow" w:cs="Times New Roman"/>
              </w:rPr>
              <w:t xml:space="preserve">Przygotowanie danych do produkcyjnej migracji </w:t>
            </w:r>
          </w:p>
        </w:tc>
        <w:tc>
          <w:tcPr>
            <w:tcW w:w="200" w:type="dxa"/>
            <w:tcBorders>
              <w:top w:val="nil"/>
              <w:left w:val="nil"/>
              <w:bottom w:val="nil"/>
              <w:right w:val="nil"/>
            </w:tcBorders>
            <w:shd w:val="clear" w:color="auto" w:fill="auto"/>
            <w:noWrap/>
            <w:vAlign w:val="bottom"/>
          </w:tcPr>
          <w:p w:rsidR="001E4DB1" w:rsidRPr="00AD73CB" w:rsidRDefault="001E4DB1" w:rsidP="009D45FE">
            <w:pPr>
              <w:pStyle w:val="Tekstpodstawowy"/>
              <w:spacing w:after="0"/>
              <w:rPr>
                <w:rFonts w:ascii="Arial Narrow" w:hAnsi="Arial Narrow" w:cs="Times New Roman"/>
                <w:color w:val="FF0000"/>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E4DB1" w:rsidRPr="00AD73CB" w:rsidRDefault="001E4DB1" w:rsidP="009D45FE">
            <w:pPr>
              <w:pStyle w:val="Tekstpodstawowy"/>
              <w:spacing w:after="0"/>
              <w:rPr>
                <w:rFonts w:ascii="Arial Narrow" w:hAnsi="Arial Narrow" w:cs="Times New Roman"/>
                <w:color w:val="FF0000"/>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E4DB1" w:rsidRPr="00AD73CB" w:rsidRDefault="001E4DB1" w:rsidP="009D45FE">
            <w:pPr>
              <w:pStyle w:val="Tekstpodstawowy"/>
              <w:spacing w:after="0"/>
              <w:rPr>
                <w:rFonts w:ascii="Arial Narrow" w:hAnsi="Arial Narrow" w:cs="Times New Roman"/>
                <w:color w:val="FF0000"/>
              </w:rPr>
            </w:pPr>
            <w:r w:rsidRPr="007403EA">
              <w:rPr>
                <w:rFonts w:ascii="Arial Narrow" w:hAnsi="Arial Narrow" w:cs="Times New Roman"/>
              </w:rPr>
              <w:t>O</w:t>
            </w:r>
          </w:p>
        </w:tc>
      </w:tr>
      <w:tr w:rsidR="007B5A3A" w:rsidRPr="007B5A3A" w:rsidTr="007B5A3A">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tcPr>
          <w:p w:rsidR="007B5A3A" w:rsidRPr="007B5A3A" w:rsidRDefault="007B5A3A" w:rsidP="00813C60">
            <w:pPr>
              <w:pStyle w:val="Tekstpodstawowy"/>
              <w:spacing w:after="0"/>
              <w:rPr>
                <w:rFonts w:ascii="Arial Narrow" w:hAnsi="Arial Narrow" w:cs="Times New Roman"/>
                <w:color w:val="FF0000"/>
              </w:rPr>
            </w:pPr>
            <w:r w:rsidRPr="007B5A3A">
              <w:rPr>
                <w:rFonts w:ascii="Arial Narrow" w:hAnsi="Arial Narrow" w:cs="Times New Roman"/>
                <w:color w:val="FF0000"/>
              </w:rPr>
              <w:t>6.8 a</w:t>
            </w:r>
          </w:p>
        </w:tc>
        <w:tc>
          <w:tcPr>
            <w:tcW w:w="4948" w:type="dxa"/>
            <w:tcBorders>
              <w:top w:val="nil"/>
              <w:left w:val="nil"/>
              <w:bottom w:val="single" w:sz="8" w:space="0" w:color="auto"/>
              <w:right w:val="single" w:sz="8" w:space="0" w:color="auto"/>
            </w:tcBorders>
            <w:shd w:val="clear" w:color="auto" w:fill="auto"/>
          </w:tcPr>
          <w:p w:rsidR="007B5A3A" w:rsidRPr="007B5A3A" w:rsidRDefault="007B5A3A" w:rsidP="007B5A3A">
            <w:pPr>
              <w:pStyle w:val="Tekstpodstawowy"/>
              <w:spacing w:after="0"/>
              <w:rPr>
                <w:rFonts w:ascii="Arial Narrow" w:hAnsi="Arial Narrow" w:cs="Times New Roman"/>
                <w:color w:val="FF0000"/>
              </w:rPr>
            </w:pPr>
            <w:r w:rsidRPr="007B5A3A">
              <w:rPr>
                <w:rFonts w:ascii="Arial Narrow" w:hAnsi="Arial Narrow" w:cs="Times New Roman"/>
                <w:color w:val="FF0000"/>
              </w:rPr>
              <w:t>Dostarczenie danych o odpowiedniej jakości zgodnie z Projektem systemu</w:t>
            </w:r>
          </w:p>
        </w:tc>
        <w:tc>
          <w:tcPr>
            <w:tcW w:w="200" w:type="dxa"/>
            <w:tcBorders>
              <w:top w:val="nil"/>
              <w:left w:val="nil"/>
              <w:bottom w:val="nil"/>
              <w:right w:val="nil"/>
            </w:tcBorders>
            <w:shd w:val="clear" w:color="auto" w:fill="auto"/>
            <w:noWrap/>
          </w:tcPr>
          <w:p w:rsidR="007B5A3A" w:rsidRPr="00AD73CB" w:rsidRDefault="007B5A3A" w:rsidP="009D45FE">
            <w:pPr>
              <w:pStyle w:val="Tekstpodstawowy"/>
              <w:spacing w:after="0"/>
              <w:rPr>
                <w:rFonts w:ascii="Arial Narrow" w:hAnsi="Arial Narrow" w:cs="Times New Roman"/>
                <w:color w:val="FF0000"/>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7B5A3A" w:rsidRPr="007B5A3A" w:rsidRDefault="007B5A3A" w:rsidP="009D45FE">
            <w:pPr>
              <w:pStyle w:val="Tekstpodstawowy"/>
              <w:spacing w:after="0"/>
              <w:rPr>
                <w:rFonts w:ascii="Arial Narrow" w:hAnsi="Arial Narrow" w:cs="Times New Roman"/>
                <w:color w:val="FF0000"/>
              </w:rPr>
            </w:pPr>
            <w:r w:rsidRPr="007B5A3A">
              <w:rPr>
                <w:rFonts w:ascii="Arial Narrow" w:hAnsi="Arial Narrow" w:cs="Times New Roman"/>
                <w:color w:val="FF0000"/>
              </w:rPr>
              <w:t>-</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7B5A3A" w:rsidRPr="007B5A3A" w:rsidRDefault="007B5A3A" w:rsidP="009D45FE">
            <w:pPr>
              <w:pStyle w:val="Tekstpodstawowy"/>
              <w:spacing w:after="0"/>
              <w:rPr>
                <w:rFonts w:ascii="Arial Narrow" w:hAnsi="Arial Narrow" w:cs="Times New Roman"/>
                <w:color w:val="FF0000"/>
              </w:rPr>
            </w:pPr>
            <w:r w:rsidRPr="007B5A3A">
              <w:rPr>
                <w:rFonts w:ascii="Arial Narrow" w:hAnsi="Arial Narrow" w:cs="Times New Roman"/>
                <w:color w:val="FF0000"/>
              </w:rPr>
              <w:t>O</w:t>
            </w:r>
          </w:p>
        </w:tc>
      </w:tr>
      <w:tr w:rsidR="001E4DB1" w:rsidRPr="002F066B" w:rsidTr="007C1796">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6.</w:t>
            </w:r>
            <w:r>
              <w:rPr>
                <w:rFonts w:ascii="Arial Narrow" w:hAnsi="Arial Narrow" w:cs="Times New Roman"/>
              </w:rPr>
              <w:t>9</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Przygotowanie środowiska pracy użytkowników końcowych</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2F066B" w:rsidTr="007C1796">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tcPr>
          <w:p w:rsidR="001E4DB1" w:rsidRPr="007403EA" w:rsidRDefault="001E4DB1" w:rsidP="00813C60">
            <w:pPr>
              <w:pStyle w:val="Tekstpodstawowy"/>
              <w:spacing w:after="0"/>
              <w:rPr>
                <w:rFonts w:ascii="Arial Narrow" w:hAnsi="Arial Narrow" w:cs="Times New Roman"/>
              </w:rPr>
            </w:pPr>
            <w:r w:rsidRPr="007403EA">
              <w:rPr>
                <w:rFonts w:ascii="Arial Narrow" w:hAnsi="Arial Narrow" w:cs="Times New Roman"/>
              </w:rPr>
              <w:t>6.</w:t>
            </w:r>
            <w:r>
              <w:rPr>
                <w:rFonts w:ascii="Arial Narrow" w:hAnsi="Arial Narrow" w:cs="Times New Roman"/>
              </w:rPr>
              <w:t>10</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5D1DC0">
            <w:pPr>
              <w:pStyle w:val="Tekstpodstawowy"/>
              <w:spacing w:after="0"/>
              <w:rPr>
                <w:rFonts w:ascii="Arial Narrow" w:hAnsi="Arial Narrow" w:cs="Times New Roman"/>
              </w:rPr>
            </w:pPr>
            <w:r w:rsidRPr="007403EA">
              <w:rPr>
                <w:rFonts w:ascii="Arial Narrow" w:hAnsi="Arial Narrow" w:cs="Times New Roman"/>
              </w:rPr>
              <w:t>Wykonanie migracji produkcyjnej danych</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tcPr>
          <w:p w:rsidR="001E4DB1" w:rsidRPr="007403EA" w:rsidRDefault="001E4DB1" w:rsidP="00813C60">
            <w:pPr>
              <w:pStyle w:val="Tekstpodstawowy"/>
              <w:spacing w:after="0"/>
              <w:rPr>
                <w:rFonts w:ascii="Arial Narrow" w:hAnsi="Arial Narrow" w:cs="Times New Roman"/>
              </w:rPr>
            </w:pPr>
            <w:r w:rsidRPr="007403EA">
              <w:rPr>
                <w:rFonts w:ascii="Arial Narrow" w:hAnsi="Arial Narrow" w:cs="Times New Roman"/>
              </w:rPr>
              <w:t>6.</w:t>
            </w:r>
            <w:r>
              <w:rPr>
                <w:rFonts w:ascii="Arial Narrow" w:hAnsi="Arial Narrow" w:cs="Times New Roman"/>
              </w:rPr>
              <w:t>11</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Organizacja helpdesku wewnętrznego Zamawiającego, opracowanie procedur</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813C60">
            <w:pPr>
              <w:pStyle w:val="Tekstpodstawowy"/>
              <w:spacing w:after="0"/>
              <w:rPr>
                <w:rFonts w:ascii="Arial Narrow" w:hAnsi="Arial Narrow" w:cs="Times New Roman"/>
              </w:rPr>
            </w:pPr>
            <w:r w:rsidRPr="007403EA">
              <w:rPr>
                <w:rFonts w:ascii="Arial Narrow" w:hAnsi="Arial Narrow" w:cs="Times New Roman"/>
              </w:rPr>
              <w:t>6.1</w:t>
            </w:r>
            <w:r>
              <w:rPr>
                <w:rFonts w:ascii="Arial Narrow" w:hAnsi="Arial Narrow" w:cs="Times New Roman"/>
              </w:rPr>
              <w:t>2</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System Przygotowany Do Startu Produkcyjnego – produkt</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6.1</w:t>
            </w:r>
            <w:r>
              <w:rPr>
                <w:rFonts w:ascii="Arial Narrow" w:hAnsi="Arial Narrow" w:cs="Times New Roman"/>
              </w:rPr>
              <w:t>3</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Administracja środowiskiem systemowym</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lastRenderedPageBreak/>
              <w:t>6.1</w:t>
            </w:r>
            <w:r>
              <w:rPr>
                <w:rFonts w:ascii="Arial Narrow" w:hAnsi="Arial Narrow" w:cs="Times New Roman"/>
              </w:rPr>
              <w:t>4</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Administracja infrastrukturą sprzętową</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925C91" w:rsidTr="007C1796">
        <w:trPr>
          <w:trHeight w:val="470"/>
        </w:trPr>
        <w:tc>
          <w:tcPr>
            <w:tcW w:w="0" w:type="auto"/>
            <w:tcBorders>
              <w:top w:val="nil"/>
              <w:left w:val="single" w:sz="8" w:space="0" w:color="auto"/>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r w:rsidRPr="007403EA">
              <w:rPr>
                <w:rFonts w:ascii="Arial Narrow" w:hAnsi="Arial Narrow" w:cs="Times New Roman"/>
                <w:b/>
              </w:rPr>
              <w:t>7</w:t>
            </w:r>
          </w:p>
        </w:tc>
        <w:tc>
          <w:tcPr>
            <w:tcW w:w="4948" w:type="dxa"/>
            <w:tcBorders>
              <w:top w:val="nil"/>
              <w:left w:val="nil"/>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r w:rsidRPr="00A31E0E">
              <w:rPr>
                <w:rFonts w:ascii="Arial Narrow" w:hAnsi="Arial Narrow" w:cs="Times New Roman"/>
                <w:b/>
              </w:rPr>
              <w:t>Etap VII</w:t>
            </w:r>
            <w:r w:rsidRPr="00A31E0E">
              <w:rPr>
                <w:rFonts w:ascii="Arial Narrow" w:hAnsi="Arial Narrow" w:cs="Times New Roman"/>
              </w:rPr>
              <w:t xml:space="preserve"> Uruchomienie produkcyjne Systemu - nie później niż 31 grudnia 2</w:t>
            </w:r>
            <w:r>
              <w:rPr>
                <w:rFonts w:ascii="Arial Narrow" w:hAnsi="Arial Narrow" w:cs="Times New Roman"/>
              </w:rPr>
              <w:t>022 r.</w:t>
            </w:r>
          </w:p>
        </w:tc>
        <w:tc>
          <w:tcPr>
            <w:tcW w:w="200" w:type="dxa"/>
            <w:tcBorders>
              <w:top w:val="nil"/>
              <w:left w:val="nil"/>
              <w:bottom w:val="nil"/>
              <w:right w:val="nil"/>
            </w:tcBorders>
            <w:shd w:val="clear" w:color="auto" w:fill="EEECE1" w:themeFill="background2"/>
            <w:noWrap/>
            <w:vAlign w:val="bottom"/>
          </w:tcPr>
          <w:p w:rsidR="001E4DB1" w:rsidRPr="007403EA" w:rsidRDefault="001E4DB1" w:rsidP="009D45FE">
            <w:pPr>
              <w:pStyle w:val="Tekstpodstawowy"/>
              <w:spacing w:after="0"/>
              <w:rPr>
                <w:rFonts w:ascii="Arial Narrow" w:hAnsi="Arial Narrow" w:cs="Times New Roman"/>
                <w:b/>
              </w:rPr>
            </w:pPr>
          </w:p>
        </w:tc>
        <w:tc>
          <w:tcPr>
            <w:tcW w:w="1391" w:type="dxa"/>
            <w:tcBorders>
              <w:top w:val="nil"/>
              <w:left w:val="single" w:sz="8" w:space="0" w:color="auto"/>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p>
        </w:tc>
        <w:tc>
          <w:tcPr>
            <w:tcW w:w="0" w:type="auto"/>
            <w:tcBorders>
              <w:top w:val="nil"/>
              <w:left w:val="nil"/>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7.1</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625AC6">
            <w:pPr>
              <w:pStyle w:val="Tekstpodstawowy"/>
              <w:spacing w:after="0"/>
              <w:rPr>
                <w:rFonts w:ascii="Arial Narrow" w:hAnsi="Arial Narrow" w:cs="Times New Roman"/>
              </w:rPr>
            </w:pPr>
            <w:r w:rsidRPr="007403EA">
              <w:rPr>
                <w:rFonts w:ascii="Arial Narrow" w:hAnsi="Arial Narrow" w:cs="Times New Roman"/>
              </w:rPr>
              <w:t xml:space="preserve">Przygotowanie Planu Startu Produkcyjnego </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7.2</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Plan Startu Produkcyjnego – produkt</w:t>
            </w:r>
            <w:r w:rsidRPr="007403EA" w:rsidDel="00625AC6">
              <w:rPr>
                <w:rFonts w:ascii="Arial Narrow" w:hAnsi="Arial Narrow" w:cs="Times New Roman"/>
              </w:rPr>
              <w:t xml:space="preserve"> </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EEECE1" w:themeFill="background2"/>
            <w:hideMark/>
          </w:tcPr>
          <w:p w:rsidR="001E4DB1" w:rsidRPr="007403EA" w:rsidRDefault="001E4DB1" w:rsidP="009D45FE">
            <w:pPr>
              <w:pStyle w:val="Tekstpodstawowy"/>
              <w:spacing w:after="0"/>
              <w:rPr>
                <w:rFonts w:ascii="Arial Narrow" w:hAnsi="Arial Narrow" w:cs="Times New Roman"/>
                <w:b/>
              </w:rPr>
            </w:pPr>
            <w:r w:rsidRPr="007403EA">
              <w:rPr>
                <w:rFonts w:ascii="Arial Narrow" w:hAnsi="Arial Narrow" w:cs="Times New Roman"/>
                <w:b/>
              </w:rPr>
              <w:t>8</w:t>
            </w:r>
          </w:p>
        </w:tc>
        <w:tc>
          <w:tcPr>
            <w:tcW w:w="4948" w:type="dxa"/>
            <w:tcBorders>
              <w:top w:val="nil"/>
              <w:left w:val="nil"/>
              <w:bottom w:val="single" w:sz="8" w:space="0" w:color="auto"/>
              <w:right w:val="single" w:sz="8" w:space="0" w:color="auto"/>
            </w:tcBorders>
            <w:shd w:val="clear" w:color="auto" w:fill="EEECE1" w:themeFill="background2"/>
            <w:hideMark/>
          </w:tcPr>
          <w:p w:rsidR="001E4DB1" w:rsidRPr="007403EA" w:rsidRDefault="001E4DB1" w:rsidP="005D1DC0">
            <w:pPr>
              <w:pStyle w:val="Tekstpodstawowy"/>
              <w:spacing w:after="0"/>
              <w:rPr>
                <w:rFonts w:ascii="Arial Narrow" w:hAnsi="Arial Narrow" w:cs="Times New Roman"/>
                <w:b/>
              </w:rPr>
            </w:pPr>
            <w:r w:rsidRPr="00E35010">
              <w:rPr>
                <w:rFonts w:ascii="Arial Narrow" w:hAnsi="Arial Narrow" w:cs="Times New Roman"/>
                <w:b/>
              </w:rPr>
              <w:t>Etap VIII</w:t>
            </w:r>
            <w:r w:rsidRPr="00C861B5" w:rsidDel="00C1393B">
              <w:rPr>
                <w:rFonts w:ascii="Arial Narrow" w:hAnsi="Arial Narrow" w:cs="Times New Roman"/>
              </w:rPr>
              <w:t xml:space="preserve"> </w:t>
            </w:r>
            <w:r w:rsidRPr="00E35010">
              <w:rPr>
                <w:rFonts w:ascii="Arial Narrow" w:hAnsi="Arial Narrow" w:cs="Times New Roman"/>
              </w:rPr>
              <w:t>Stabilizacja Systemu, w tym odbiór końcowy Wdrożenia – do 12 tygodni od  odbioru Etapu VII.</w:t>
            </w:r>
          </w:p>
        </w:tc>
        <w:tc>
          <w:tcPr>
            <w:tcW w:w="200" w:type="dxa"/>
            <w:tcBorders>
              <w:top w:val="nil"/>
              <w:left w:val="nil"/>
              <w:bottom w:val="nil"/>
              <w:right w:val="nil"/>
            </w:tcBorders>
            <w:shd w:val="clear" w:color="auto" w:fill="EEECE1" w:themeFill="background2"/>
            <w:noWrap/>
            <w:vAlign w:val="bottom"/>
            <w:hideMark/>
          </w:tcPr>
          <w:p w:rsidR="001E4DB1" w:rsidRPr="007403EA" w:rsidRDefault="001E4DB1" w:rsidP="009D45FE">
            <w:pPr>
              <w:pStyle w:val="Tekstpodstawowy"/>
              <w:spacing w:after="0"/>
              <w:rPr>
                <w:rFonts w:ascii="Arial Narrow" w:hAnsi="Arial Narrow" w:cs="Times New Roman"/>
                <w:b/>
              </w:rPr>
            </w:pPr>
          </w:p>
        </w:tc>
        <w:tc>
          <w:tcPr>
            <w:tcW w:w="1391" w:type="dxa"/>
            <w:tcBorders>
              <w:top w:val="nil"/>
              <w:left w:val="single" w:sz="8" w:space="0" w:color="auto"/>
              <w:bottom w:val="single" w:sz="8" w:space="0" w:color="auto"/>
              <w:right w:val="single" w:sz="8" w:space="0" w:color="auto"/>
            </w:tcBorders>
            <w:shd w:val="clear" w:color="auto" w:fill="EEECE1" w:themeFill="background2"/>
            <w:hideMark/>
          </w:tcPr>
          <w:p w:rsidR="001E4DB1" w:rsidRPr="007403EA" w:rsidRDefault="001E4DB1" w:rsidP="009D45FE">
            <w:pPr>
              <w:pStyle w:val="Tekstpodstawowy"/>
              <w:spacing w:after="0"/>
              <w:rPr>
                <w:rFonts w:ascii="Arial Narrow" w:hAnsi="Arial Narrow" w:cs="Times New Roman"/>
                <w:b/>
              </w:rPr>
            </w:pPr>
          </w:p>
        </w:tc>
        <w:tc>
          <w:tcPr>
            <w:tcW w:w="0" w:type="auto"/>
            <w:tcBorders>
              <w:top w:val="nil"/>
              <w:left w:val="nil"/>
              <w:bottom w:val="single" w:sz="8" w:space="0" w:color="auto"/>
              <w:right w:val="single" w:sz="8" w:space="0" w:color="auto"/>
            </w:tcBorders>
            <w:shd w:val="clear" w:color="auto" w:fill="EEECE1" w:themeFill="background2"/>
            <w:hideMark/>
          </w:tcPr>
          <w:p w:rsidR="001E4DB1" w:rsidRPr="007403EA" w:rsidRDefault="001E4DB1" w:rsidP="009D45FE">
            <w:pPr>
              <w:pStyle w:val="Tekstpodstawowy"/>
              <w:spacing w:after="0"/>
              <w:rPr>
                <w:rFonts w:ascii="Arial Narrow" w:hAnsi="Arial Narrow" w:cs="Times New Roman"/>
                <w:b/>
              </w:rPr>
            </w:pP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8.1</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F611F0">
            <w:pPr>
              <w:pStyle w:val="Tekstpodstawowy"/>
              <w:spacing w:after="0"/>
              <w:rPr>
                <w:rFonts w:ascii="Arial Narrow" w:hAnsi="Arial Narrow" w:cs="Times New Roman"/>
              </w:rPr>
            </w:pPr>
            <w:r w:rsidRPr="007403EA">
              <w:rPr>
                <w:rFonts w:ascii="Arial Narrow" w:hAnsi="Arial Narrow" w:cs="Times New Roman"/>
              </w:rPr>
              <w:t xml:space="preserve">Uruchomienie Systemu i wsparcie pracy </w:t>
            </w:r>
            <w:r>
              <w:rPr>
                <w:rFonts w:ascii="Arial Narrow" w:hAnsi="Arial Narrow" w:cs="Times New Roman"/>
              </w:rPr>
              <w:t xml:space="preserve">produkcyjnej </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8.2</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Decyzja o zaprzestaniu produkcyjnego wykorzystywania starego oprogramowania</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8.3</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Administracja środowiskiem systemowym</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8.4</w:t>
            </w:r>
          </w:p>
        </w:tc>
        <w:tc>
          <w:tcPr>
            <w:tcW w:w="4948" w:type="dxa"/>
            <w:tcBorders>
              <w:top w:val="nil"/>
              <w:left w:val="nil"/>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Administracja infrastrukturą sprzętową</w:t>
            </w:r>
          </w:p>
        </w:tc>
        <w:tc>
          <w:tcPr>
            <w:tcW w:w="200" w:type="dxa"/>
            <w:tcBorders>
              <w:top w:val="nil"/>
              <w:left w:val="nil"/>
              <w:bottom w:val="nil"/>
              <w:right w:val="nil"/>
            </w:tcBorders>
            <w:shd w:val="clear" w:color="auto" w:fill="auto"/>
            <w:noWrap/>
            <w:vAlign w:val="bottom"/>
            <w:hideMark/>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2F066B" w:rsidTr="007C1796">
        <w:trPr>
          <w:trHeight w:val="882"/>
        </w:trPr>
        <w:tc>
          <w:tcPr>
            <w:tcW w:w="0" w:type="auto"/>
            <w:tcBorders>
              <w:top w:val="nil"/>
              <w:left w:val="single" w:sz="8" w:space="0" w:color="auto"/>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r w:rsidRPr="007403EA">
              <w:rPr>
                <w:rFonts w:ascii="Arial Narrow" w:hAnsi="Arial Narrow" w:cs="Times New Roman"/>
                <w:b/>
              </w:rPr>
              <w:t>9</w:t>
            </w:r>
          </w:p>
        </w:tc>
        <w:tc>
          <w:tcPr>
            <w:tcW w:w="4948" w:type="dxa"/>
            <w:tcBorders>
              <w:top w:val="nil"/>
              <w:left w:val="nil"/>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r w:rsidRPr="00E35010">
              <w:rPr>
                <w:rFonts w:ascii="Arial Narrow" w:hAnsi="Arial Narrow" w:cs="Times New Roman"/>
                <w:b/>
              </w:rPr>
              <w:t>Etap IX</w:t>
            </w:r>
            <w:r w:rsidRPr="00B54698">
              <w:rPr>
                <w:rFonts w:ascii="Arial Narrow" w:hAnsi="Arial Narrow" w:cs="Times New Roman"/>
              </w:rPr>
              <w:t xml:space="preserve"> </w:t>
            </w:r>
            <w:r w:rsidRPr="00E35010">
              <w:rPr>
                <w:rFonts w:ascii="Arial Narrow" w:hAnsi="Arial Narrow" w:cs="Times New Roman"/>
              </w:rPr>
              <w:t>Powdrożeniowy - świadczenie usług Serwisu dla Systemu – przez okres 24 miesięcy od daty  podpisania Protokołu Odbioru Końcowego oraz opracowanie dokumentacji powykonawczej Systemu do 8 tygodni od Podpisania Odbioru Końcowego.</w:t>
            </w:r>
          </w:p>
        </w:tc>
        <w:tc>
          <w:tcPr>
            <w:tcW w:w="200" w:type="dxa"/>
            <w:tcBorders>
              <w:top w:val="nil"/>
              <w:left w:val="nil"/>
              <w:bottom w:val="nil"/>
              <w:right w:val="nil"/>
            </w:tcBorders>
            <w:shd w:val="clear" w:color="auto" w:fill="EEECE1" w:themeFill="background2"/>
            <w:noWrap/>
            <w:vAlign w:val="bottom"/>
          </w:tcPr>
          <w:p w:rsidR="001E4DB1" w:rsidRPr="007403EA" w:rsidRDefault="001E4DB1" w:rsidP="009D45FE">
            <w:pPr>
              <w:pStyle w:val="Tekstpodstawowy"/>
              <w:spacing w:after="0"/>
              <w:rPr>
                <w:rFonts w:ascii="Arial Narrow" w:hAnsi="Arial Narrow" w:cs="Times New Roman"/>
                <w:b/>
              </w:rPr>
            </w:pPr>
          </w:p>
        </w:tc>
        <w:tc>
          <w:tcPr>
            <w:tcW w:w="1391" w:type="dxa"/>
            <w:tcBorders>
              <w:top w:val="single" w:sz="8" w:space="0" w:color="auto"/>
              <w:left w:val="single" w:sz="8" w:space="0" w:color="auto"/>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p>
        </w:tc>
        <w:tc>
          <w:tcPr>
            <w:tcW w:w="0" w:type="auto"/>
            <w:tcBorders>
              <w:top w:val="single" w:sz="8" w:space="0" w:color="auto"/>
              <w:left w:val="single" w:sz="8" w:space="0" w:color="auto"/>
              <w:bottom w:val="single" w:sz="8" w:space="0" w:color="auto"/>
              <w:right w:val="single" w:sz="8"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9.1</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Wsparcie pracy produkcyjnej</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9.2</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Opracowanie Dokumentacji powykonawczej</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9.3</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Dokumentacja powykonawcza – produkt</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9.4</w:t>
            </w:r>
          </w:p>
        </w:tc>
        <w:tc>
          <w:tcPr>
            <w:tcW w:w="4948" w:type="dxa"/>
            <w:tcBorders>
              <w:top w:val="nil"/>
              <w:left w:val="nil"/>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Stabilny System – produkt</w:t>
            </w:r>
          </w:p>
        </w:tc>
        <w:tc>
          <w:tcPr>
            <w:tcW w:w="200" w:type="dxa"/>
            <w:tcBorders>
              <w:top w:val="nil"/>
              <w:left w:val="nil"/>
              <w:bottom w:val="nil"/>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nil"/>
              <w:left w:val="single" w:sz="8" w:space="0" w:color="auto"/>
              <w:bottom w:val="single" w:sz="4"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9.5</w:t>
            </w:r>
          </w:p>
        </w:tc>
        <w:tc>
          <w:tcPr>
            <w:tcW w:w="4948" w:type="dxa"/>
            <w:tcBorders>
              <w:top w:val="nil"/>
              <w:left w:val="nil"/>
              <w:bottom w:val="single" w:sz="4"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Administracja środowiskiem systemowym</w:t>
            </w:r>
          </w:p>
        </w:tc>
        <w:tc>
          <w:tcPr>
            <w:tcW w:w="200" w:type="dxa"/>
            <w:tcBorders>
              <w:top w:val="nil"/>
              <w:left w:val="nil"/>
              <w:bottom w:val="single" w:sz="4" w:space="0" w:color="auto"/>
              <w:right w:val="nil"/>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8" w:space="0" w:color="auto"/>
              <w:left w:val="single" w:sz="8" w:space="0" w:color="auto"/>
              <w:bottom w:val="single" w:sz="4"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c>
          <w:tcPr>
            <w:tcW w:w="0" w:type="auto"/>
            <w:tcBorders>
              <w:top w:val="single" w:sz="8" w:space="0" w:color="auto"/>
              <w:left w:val="single" w:sz="8" w:space="0" w:color="auto"/>
              <w:bottom w:val="single" w:sz="4" w:space="0" w:color="auto"/>
              <w:right w:val="single" w:sz="8"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9.6</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Administracja infrastrukturą sprzętową</w:t>
            </w:r>
          </w:p>
        </w:tc>
        <w:tc>
          <w:tcPr>
            <w:tcW w:w="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r>
      <w:tr w:rsidR="001E4DB1"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r w:rsidRPr="007403EA">
              <w:rPr>
                <w:rFonts w:ascii="Arial Narrow" w:hAnsi="Arial Narrow" w:cs="Times New Roman"/>
                <w:b/>
              </w:rPr>
              <w:t>10</w:t>
            </w:r>
          </w:p>
        </w:tc>
        <w:tc>
          <w:tcPr>
            <w:tcW w:w="4948" w:type="dxa"/>
            <w:tcBorders>
              <w:top w:val="single" w:sz="4" w:space="0" w:color="auto"/>
              <w:left w:val="single" w:sz="4" w:space="0" w:color="auto"/>
              <w:bottom w:val="single" w:sz="4" w:space="0" w:color="auto"/>
              <w:right w:val="single" w:sz="4"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r w:rsidRPr="007403EA">
              <w:rPr>
                <w:rFonts w:ascii="Arial Narrow" w:hAnsi="Arial Narrow" w:cs="Times New Roman"/>
                <w:b/>
              </w:rPr>
              <w:t>Etap X Powdrożeniowy- świadczenie Prac rozwojowych</w:t>
            </w:r>
          </w:p>
        </w:tc>
        <w:tc>
          <w:tcPr>
            <w:tcW w:w="2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4DB1" w:rsidRPr="007403EA" w:rsidRDefault="001E4DB1" w:rsidP="009D45FE">
            <w:pPr>
              <w:pStyle w:val="Tekstpodstawowy"/>
              <w:spacing w:after="0"/>
              <w:rPr>
                <w:rFonts w:ascii="Arial Narrow" w:hAnsi="Arial Narrow" w:cs="Times New Roman"/>
                <w:b/>
              </w:rPr>
            </w:pPr>
          </w:p>
        </w:tc>
        <w:tc>
          <w:tcPr>
            <w:tcW w:w="1391" w:type="dxa"/>
            <w:tcBorders>
              <w:top w:val="single" w:sz="4" w:space="0" w:color="auto"/>
              <w:left w:val="single" w:sz="4" w:space="0" w:color="auto"/>
              <w:bottom w:val="single" w:sz="4" w:space="0" w:color="auto"/>
              <w:right w:val="single" w:sz="4"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EEECE1" w:themeFill="background2"/>
          </w:tcPr>
          <w:p w:rsidR="001E4DB1" w:rsidRPr="007403EA" w:rsidRDefault="001E4DB1" w:rsidP="009D45FE">
            <w:pPr>
              <w:pStyle w:val="Tekstpodstawowy"/>
              <w:spacing w:after="0"/>
              <w:rPr>
                <w:rFonts w:ascii="Arial Narrow" w:hAnsi="Arial Narrow" w:cs="Times New Roman"/>
                <w:b/>
              </w:rPr>
            </w:pPr>
          </w:p>
        </w:tc>
      </w:tr>
      <w:tr w:rsidR="001E4DB1"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10.1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Opracowanie oferty</w:t>
            </w:r>
          </w:p>
        </w:tc>
        <w:tc>
          <w:tcPr>
            <w:tcW w:w="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10.2</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 xml:space="preserve">Wykonanie zmiany </w:t>
            </w:r>
          </w:p>
        </w:tc>
        <w:tc>
          <w:tcPr>
            <w:tcW w:w="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10.3</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0D0765">
            <w:pPr>
              <w:pStyle w:val="Tekstpodstawowy"/>
              <w:spacing w:after="0"/>
              <w:rPr>
                <w:rFonts w:ascii="Arial Narrow" w:hAnsi="Arial Narrow" w:cs="Times New Roman"/>
              </w:rPr>
            </w:pPr>
            <w:r w:rsidRPr="007403EA">
              <w:rPr>
                <w:rFonts w:ascii="Arial Narrow" w:hAnsi="Arial Narrow" w:cs="Times New Roman"/>
              </w:rPr>
              <w:t xml:space="preserve">Dokumentacja powykonawcza </w:t>
            </w:r>
          </w:p>
        </w:tc>
        <w:tc>
          <w:tcPr>
            <w:tcW w:w="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r w:rsidR="001E4DB1" w:rsidRPr="002F066B" w:rsidTr="007C1796">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10.4</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0D0765">
            <w:pPr>
              <w:pStyle w:val="Tekstpodstawowy"/>
              <w:spacing w:after="0"/>
              <w:rPr>
                <w:rFonts w:ascii="Arial Narrow" w:hAnsi="Arial Narrow" w:cs="Times New Roman"/>
              </w:rPr>
            </w:pPr>
            <w:r w:rsidRPr="007403EA">
              <w:rPr>
                <w:rFonts w:ascii="Arial Narrow" w:hAnsi="Arial Narrow" w:cs="Times New Roman"/>
              </w:rPr>
              <w:t>Stabilny System – produkt</w:t>
            </w:r>
          </w:p>
        </w:tc>
        <w:tc>
          <w:tcPr>
            <w:tcW w:w="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DB1" w:rsidRPr="007403EA" w:rsidRDefault="001E4DB1" w:rsidP="009D45FE">
            <w:pPr>
              <w:pStyle w:val="Tekstpodstawowy"/>
              <w:spacing w:after="0"/>
              <w:rPr>
                <w:rFonts w:ascii="Arial Narrow" w:hAnsi="Arial Narrow" w:cs="Times New Roman"/>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DB1" w:rsidRPr="007403EA" w:rsidRDefault="001E4DB1" w:rsidP="009D45FE">
            <w:pPr>
              <w:pStyle w:val="Tekstpodstawowy"/>
              <w:spacing w:after="0"/>
              <w:rPr>
                <w:rFonts w:ascii="Arial Narrow" w:hAnsi="Arial Narrow" w:cs="Times New Roman"/>
              </w:rPr>
            </w:pPr>
            <w:r w:rsidRPr="007403EA">
              <w:rPr>
                <w:rFonts w:ascii="Arial Narrow" w:hAnsi="Arial Narrow" w:cs="Times New Roman"/>
              </w:rPr>
              <w:t>W</w:t>
            </w:r>
          </w:p>
        </w:tc>
      </w:tr>
    </w:tbl>
    <w:p w:rsidR="000D0765" w:rsidRPr="002F066B" w:rsidRDefault="000D0765" w:rsidP="00451999">
      <w:pPr>
        <w:rPr>
          <w:rFonts w:ascii="Arial Narrow" w:hAnsi="Arial Narrow"/>
          <w:sz w:val="22"/>
          <w:szCs w:val="22"/>
        </w:rPr>
      </w:pPr>
    </w:p>
    <w:p w:rsidR="008C7353" w:rsidRPr="002F066B" w:rsidRDefault="008C7353" w:rsidP="007C1796">
      <w:pPr>
        <w:pStyle w:val="Nagwek2"/>
        <w:numPr>
          <w:ilvl w:val="0"/>
          <w:numId w:val="8"/>
        </w:numPr>
        <w:ind w:left="284" w:firstLine="0"/>
        <w:rPr>
          <w:rFonts w:ascii="Arial Narrow" w:hAnsi="Arial Narrow"/>
          <w:b/>
          <w:sz w:val="22"/>
          <w:szCs w:val="22"/>
        </w:rPr>
      </w:pPr>
      <w:bookmarkStart w:id="21" w:name="_Toc77922750"/>
      <w:r w:rsidRPr="002F066B">
        <w:rPr>
          <w:rFonts w:ascii="Arial Narrow" w:hAnsi="Arial Narrow"/>
          <w:b/>
          <w:sz w:val="22"/>
          <w:szCs w:val="22"/>
        </w:rPr>
        <w:t>Zakres</w:t>
      </w:r>
      <w:r w:rsidR="00F460C4" w:rsidRPr="002F066B">
        <w:rPr>
          <w:rFonts w:ascii="Arial Narrow" w:hAnsi="Arial Narrow"/>
          <w:b/>
          <w:sz w:val="22"/>
          <w:szCs w:val="22"/>
        </w:rPr>
        <w:t xml:space="preserve"> funkcjonalny</w:t>
      </w:r>
      <w:r w:rsidR="00625AC6">
        <w:rPr>
          <w:rFonts w:ascii="Arial Narrow" w:hAnsi="Arial Narrow"/>
          <w:b/>
          <w:sz w:val="22"/>
          <w:szCs w:val="22"/>
        </w:rPr>
        <w:t xml:space="preserve"> i</w:t>
      </w:r>
      <w:r w:rsidRPr="002F066B">
        <w:rPr>
          <w:rFonts w:ascii="Arial Narrow" w:hAnsi="Arial Narrow"/>
          <w:b/>
          <w:sz w:val="22"/>
          <w:szCs w:val="22"/>
        </w:rPr>
        <w:t xml:space="preserve"> procesowy </w:t>
      </w:r>
      <w:r w:rsidR="00636D64">
        <w:rPr>
          <w:rFonts w:ascii="Arial Narrow" w:hAnsi="Arial Narrow"/>
          <w:b/>
          <w:sz w:val="22"/>
          <w:szCs w:val="22"/>
        </w:rPr>
        <w:t>W</w:t>
      </w:r>
      <w:r w:rsidRPr="002F066B">
        <w:rPr>
          <w:rFonts w:ascii="Arial Narrow" w:hAnsi="Arial Narrow"/>
          <w:b/>
          <w:sz w:val="22"/>
          <w:szCs w:val="22"/>
        </w:rPr>
        <w:t>drożenia.</w:t>
      </w:r>
      <w:bookmarkEnd w:id="21"/>
    </w:p>
    <w:p w:rsidR="00585563" w:rsidRPr="002F066B" w:rsidRDefault="00585563" w:rsidP="00585563">
      <w:pPr>
        <w:rPr>
          <w:rFonts w:ascii="Arial Narrow" w:eastAsia="Calibri" w:hAnsi="Arial Narrow"/>
          <w:sz w:val="22"/>
          <w:szCs w:val="22"/>
        </w:rPr>
      </w:pPr>
    </w:p>
    <w:p w:rsidR="00A44AF1" w:rsidRPr="002F066B" w:rsidRDefault="006526BB" w:rsidP="00A44AF1">
      <w:pPr>
        <w:autoSpaceDE w:val="0"/>
        <w:autoSpaceDN w:val="0"/>
        <w:adjustRightInd w:val="0"/>
        <w:spacing w:line="360" w:lineRule="auto"/>
        <w:jc w:val="both"/>
        <w:rPr>
          <w:rFonts w:ascii="Arial Narrow" w:hAnsi="Arial Narrow"/>
          <w:sz w:val="22"/>
          <w:szCs w:val="22"/>
        </w:rPr>
      </w:pPr>
      <w:r w:rsidRPr="002F066B">
        <w:rPr>
          <w:rFonts w:ascii="Arial Narrow" w:hAnsi="Arial Narrow"/>
          <w:color w:val="000000"/>
          <w:sz w:val="22"/>
          <w:szCs w:val="22"/>
        </w:rPr>
        <w:t xml:space="preserve">Zakres funkcjonalny </w:t>
      </w:r>
      <w:r w:rsidR="00636D64">
        <w:rPr>
          <w:rFonts w:ascii="Arial Narrow" w:hAnsi="Arial Narrow"/>
          <w:color w:val="000000"/>
          <w:sz w:val="22"/>
          <w:szCs w:val="22"/>
        </w:rPr>
        <w:t>W</w:t>
      </w:r>
      <w:r w:rsidRPr="002F066B">
        <w:rPr>
          <w:rFonts w:ascii="Arial Narrow" w:hAnsi="Arial Narrow"/>
          <w:color w:val="000000"/>
          <w:sz w:val="22"/>
          <w:szCs w:val="22"/>
        </w:rPr>
        <w:t xml:space="preserve">drożenia Systemu obejmuje poniższe procesy. Zamawiający oczekuje, że procesy te zostaną zoptymalizowane w wyniku </w:t>
      </w:r>
      <w:r w:rsidR="00636D64">
        <w:rPr>
          <w:rFonts w:ascii="Arial Narrow" w:hAnsi="Arial Narrow"/>
          <w:color w:val="000000"/>
          <w:sz w:val="22"/>
          <w:szCs w:val="22"/>
        </w:rPr>
        <w:t>W</w:t>
      </w:r>
      <w:r w:rsidRPr="002F066B">
        <w:rPr>
          <w:rFonts w:ascii="Arial Narrow" w:hAnsi="Arial Narrow"/>
          <w:color w:val="000000"/>
          <w:sz w:val="22"/>
          <w:szCs w:val="22"/>
        </w:rPr>
        <w:t>drożenia przy wsparciu funkcjonalności i logiki biznesowej Systemu.</w:t>
      </w:r>
      <w:r w:rsidR="00A44AF1" w:rsidRPr="002F066B" w:rsidDel="00A44AF1">
        <w:rPr>
          <w:rFonts w:ascii="Arial Narrow" w:hAnsi="Arial Narrow"/>
          <w:color w:val="000000"/>
          <w:sz w:val="22"/>
          <w:szCs w:val="22"/>
        </w:rPr>
        <w:t xml:space="preserve"> </w:t>
      </w:r>
    </w:p>
    <w:p w:rsidR="00D84DCB" w:rsidRDefault="00D84DCB" w:rsidP="007C1796">
      <w:pPr>
        <w:autoSpaceDE w:val="0"/>
        <w:autoSpaceDN w:val="0"/>
        <w:adjustRightInd w:val="0"/>
        <w:spacing w:line="360" w:lineRule="auto"/>
        <w:jc w:val="both"/>
        <w:rPr>
          <w:rFonts w:ascii="Arial Narrow" w:hAnsi="Arial Narrow"/>
          <w:color w:val="000000"/>
          <w:sz w:val="22"/>
          <w:szCs w:val="22"/>
        </w:rPr>
      </w:pPr>
      <w:r w:rsidRPr="002F066B">
        <w:rPr>
          <w:rFonts w:ascii="Arial Narrow" w:eastAsia="Calibri" w:hAnsi="Arial Narrow"/>
          <w:sz w:val="22"/>
          <w:szCs w:val="22"/>
        </w:rPr>
        <w:t xml:space="preserve">Szczegółowy opis </w:t>
      </w:r>
      <w:r w:rsidRPr="002F066B">
        <w:rPr>
          <w:rFonts w:ascii="Arial Narrow" w:hAnsi="Arial Narrow"/>
          <w:color w:val="000000"/>
          <w:sz w:val="22"/>
          <w:szCs w:val="22"/>
        </w:rPr>
        <w:t xml:space="preserve">wymagań funkcjonalnych do Systemu, które wymagane są do realizacji zakresu </w:t>
      </w:r>
      <w:r w:rsidR="007C1796">
        <w:rPr>
          <w:rFonts w:ascii="Arial Narrow" w:hAnsi="Arial Narrow"/>
          <w:color w:val="000000"/>
          <w:sz w:val="22"/>
          <w:szCs w:val="22"/>
        </w:rPr>
        <w:t>procesowego wdrożenia</w:t>
      </w:r>
      <w:r w:rsidRPr="002F066B">
        <w:rPr>
          <w:rFonts w:ascii="Arial Narrow" w:hAnsi="Arial Narrow"/>
          <w:color w:val="000000"/>
          <w:sz w:val="22"/>
          <w:szCs w:val="22"/>
        </w:rPr>
        <w:t xml:space="preserve"> </w:t>
      </w:r>
      <w:r w:rsidR="00F92718" w:rsidRPr="002F066B">
        <w:rPr>
          <w:rFonts w:ascii="Arial Narrow" w:hAnsi="Arial Narrow"/>
          <w:color w:val="000000"/>
          <w:sz w:val="22"/>
          <w:szCs w:val="22"/>
        </w:rPr>
        <w:t>zostały opisane w Załączniku nr 1 do Opisu Przedmiotu Zamówienia.</w:t>
      </w:r>
    </w:p>
    <w:tbl>
      <w:tblPr>
        <w:tblW w:w="7380" w:type="dxa"/>
        <w:tblInd w:w="55" w:type="dxa"/>
        <w:tblCellMar>
          <w:left w:w="70" w:type="dxa"/>
          <w:right w:w="70" w:type="dxa"/>
        </w:tblCellMar>
        <w:tblLook w:val="04A0" w:firstRow="1" w:lastRow="0" w:firstColumn="1" w:lastColumn="0" w:noHBand="0" w:noVBand="1"/>
      </w:tblPr>
      <w:tblGrid>
        <w:gridCol w:w="820"/>
        <w:gridCol w:w="4680"/>
        <w:gridCol w:w="920"/>
        <w:gridCol w:w="960"/>
      </w:tblGrid>
      <w:tr w:rsidR="009D1701" w:rsidRPr="009D1701" w:rsidTr="009D1701">
        <w:trPr>
          <w:trHeight w:val="342"/>
        </w:trPr>
        <w:tc>
          <w:tcPr>
            <w:tcW w:w="820" w:type="dxa"/>
            <w:tcBorders>
              <w:top w:val="nil"/>
              <w:left w:val="nil"/>
              <w:bottom w:val="nil"/>
              <w:right w:val="nil"/>
            </w:tcBorders>
            <w:shd w:val="clear" w:color="auto" w:fill="auto"/>
            <w:noWrap/>
            <w:vAlign w:val="bottom"/>
            <w:hideMark/>
          </w:tcPr>
          <w:p w:rsidR="009D1701" w:rsidRPr="009D1701" w:rsidRDefault="009D1701" w:rsidP="009D1701">
            <w:pPr>
              <w:spacing w:after="0" w:line="240" w:lineRule="auto"/>
              <w:rPr>
                <w:rFonts w:cs="Calibri"/>
                <w:color w:val="000000"/>
                <w:sz w:val="22"/>
                <w:szCs w:val="22"/>
              </w:rPr>
            </w:pPr>
          </w:p>
        </w:tc>
        <w:tc>
          <w:tcPr>
            <w:tcW w:w="4680" w:type="dxa"/>
            <w:tcBorders>
              <w:top w:val="nil"/>
              <w:left w:val="nil"/>
              <w:bottom w:val="nil"/>
              <w:right w:val="nil"/>
            </w:tcBorders>
            <w:shd w:val="clear" w:color="auto" w:fill="auto"/>
            <w:vAlign w:val="bottom"/>
            <w:hideMark/>
          </w:tcPr>
          <w:p w:rsidR="009D1701" w:rsidRPr="009D1701" w:rsidRDefault="009D1701" w:rsidP="009D1701">
            <w:pPr>
              <w:spacing w:after="0" w:line="240" w:lineRule="auto"/>
              <w:rPr>
                <w:rFonts w:cs="Calibri"/>
                <w:b/>
                <w:bCs/>
                <w:color w:val="000000"/>
                <w:sz w:val="26"/>
                <w:szCs w:val="26"/>
              </w:rPr>
            </w:pPr>
            <w:r w:rsidRPr="009D1701">
              <w:rPr>
                <w:rFonts w:cs="Calibri"/>
                <w:b/>
                <w:bCs/>
                <w:color w:val="000000"/>
                <w:sz w:val="26"/>
                <w:szCs w:val="26"/>
              </w:rPr>
              <w:t>NIK - Procesy</w:t>
            </w:r>
          </w:p>
        </w:tc>
        <w:tc>
          <w:tcPr>
            <w:tcW w:w="920" w:type="dxa"/>
            <w:tcBorders>
              <w:top w:val="nil"/>
              <w:left w:val="nil"/>
              <w:bottom w:val="nil"/>
              <w:right w:val="nil"/>
            </w:tcBorders>
            <w:shd w:val="clear" w:color="auto" w:fill="auto"/>
            <w:noWrap/>
            <w:vAlign w:val="bottom"/>
            <w:hideMark/>
          </w:tcPr>
          <w:p w:rsidR="009D1701" w:rsidRPr="009D1701" w:rsidRDefault="009D1701" w:rsidP="009D1701">
            <w:pPr>
              <w:spacing w:after="0" w:line="240" w:lineRule="auto"/>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9D1701" w:rsidRPr="009D1701" w:rsidRDefault="009D1701" w:rsidP="009D1701">
            <w:pPr>
              <w:spacing w:after="0" w:line="240" w:lineRule="auto"/>
              <w:rPr>
                <w:rFonts w:cs="Calibri"/>
                <w:color w:val="000000"/>
                <w:sz w:val="22"/>
                <w:szCs w:val="22"/>
              </w:rPr>
            </w:pPr>
          </w:p>
        </w:tc>
      </w:tr>
      <w:tr w:rsidR="009D1701" w:rsidRPr="009D1701" w:rsidTr="009D1701">
        <w:trPr>
          <w:trHeight w:val="300"/>
        </w:trPr>
        <w:tc>
          <w:tcPr>
            <w:tcW w:w="82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D1701" w:rsidRPr="009D1701" w:rsidRDefault="009D1701" w:rsidP="009D1701">
            <w:pPr>
              <w:spacing w:after="0" w:line="240" w:lineRule="auto"/>
              <w:jc w:val="center"/>
              <w:rPr>
                <w:rFonts w:ascii="Arial" w:hAnsi="Arial" w:cs="Arial"/>
                <w:b/>
                <w:bCs/>
                <w:sz w:val="18"/>
                <w:szCs w:val="18"/>
              </w:rPr>
            </w:pPr>
            <w:r w:rsidRPr="009D1701">
              <w:rPr>
                <w:rFonts w:ascii="Arial" w:hAnsi="Arial" w:cs="Arial"/>
                <w:b/>
                <w:bCs/>
                <w:sz w:val="18"/>
                <w:szCs w:val="18"/>
              </w:rPr>
              <w:t>Obszar</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D1701" w:rsidRPr="009D1701" w:rsidRDefault="009D1701" w:rsidP="009D1701">
            <w:pPr>
              <w:spacing w:after="0" w:line="240" w:lineRule="auto"/>
              <w:jc w:val="center"/>
              <w:rPr>
                <w:rFonts w:ascii="Arial" w:hAnsi="Arial" w:cs="Arial"/>
                <w:b/>
                <w:bCs/>
                <w:sz w:val="18"/>
                <w:szCs w:val="18"/>
              </w:rPr>
            </w:pPr>
            <w:r w:rsidRPr="009D1701">
              <w:rPr>
                <w:rFonts w:ascii="Arial" w:hAnsi="Arial" w:cs="Arial"/>
                <w:b/>
                <w:bCs/>
                <w:sz w:val="18"/>
                <w:szCs w:val="18"/>
              </w:rPr>
              <w:t>Procesy</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D1701" w:rsidRPr="009D1701" w:rsidRDefault="009D1701" w:rsidP="009D1701">
            <w:pPr>
              <w:spacing w:after="0" w:line="240" w:lineRule="auto"/>
              <w:jc w:val="center"/>
              <w:rPr>
                <w:rFonts w:ascii="Arial" w:hAnsi="Arial" w:cs="Arial"/>
                <w:b/>
                <w:bCs/>
                <w:sz w:val="18"/>
                <w:szCs w:val="18"/>
              </w:rPr>
            </w:pPr>
            <w:r w:rsidRPr="009D1701">
              <w:rPr>
                <w:rFonts w:ascii="Arial" w:hAnsi="Arial" w:cs="Arial"/>
                <w:b/>
                <w:bCs/>
                <w:sz w:val="18"/>
                <w:szCs w:val="18"/>
              </w:rPr>
              <w:t>Numer</w:t>
            </w:r>
          </w:p>
        </w:tc>
        <w:tc>
          <w:tcPr>
            <w:tcW w:w="960" w:type="dxa"/>
            <w:tcBorders>
              <w:top w:val="single" w:sz="4" w:space="0" w:color="auto"/>
              <w:left w:val="nil"/>
              <w:bottom w:val="single" w:sz="4" w:space="0" w:color="auto"/>
              <w:right w:val="single" w:sz="4" w:space="0" w:color="auto"/>
            </w:tcBorders>
            <w:shd w:val="clear" w:color="000000" w:fill="D9D9D9"/>
            <w:hideMark/>
          </w:tcPr>
          <w:p w:rsidR="009D1701" w:rsidRPr="009D1701" w:rsidRDefault="009D1701" w:rsidP="009D1701">
            <w:pPr>
              <w:spacing w:after="0" w:line="240" w:lineRule="auto"/>
              <w:jc w:val="center"/>
              <w:rPr>
                <w:rFonts w:ascii="Arial" w:hAnsi="Arial" w:cs="Arial"/>
                <w:b/>
                <w:bCs/>
                <w:sz w:val="18"/>
                <w:szCs w:val="18"/>
              </w:rPr>
            </w:pPr>
            <w:r w:rsidRPr="009D1701">
              <w:rPr>
                <w:rFonts w:ascii="Arial" w:hAnsi="Arial" w:cs="Arial"/>
                <w:b/>
                <w:bCs/>
                <w:sz w:val="18"/>
                <w:szCs w:val="18"/>
              </w:rPr>
              <w:t>Liczba</w:t>
            </w:r>
          </w:p>
        </w:tc>
      </w:tr>
      <w:tr w:rsidR="009D1701" w:rsidRPr="009D1701" w:rsidTr="009D1701">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ascii="Arial" w:hAnsi="Arial" w:cs="Arial"/>
                <w:b/>
                <w:bCs/>
                <w:sz w:val="18"/>
                <w:szCs w:val="18"/>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ascii="Arial" w:hAnsi="Arial" w:cs="Arial"/>
                <w:b/>
                <w:bCs/>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ascii="Arial" w:hAnsi="Arial" w:cs="Arial"/>
                <w:b/>
                <w:bCs/>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856</w:t>
            </w:r>
          </w:p>
        </w:tc>
      </w:tr>
      <w:tr w:rsidR="009D1701" w:rsidRPr="009D1701" w:rsidTr="009D1701">
        <w:trPr>
          <w:trHeight w:val="300"/>
        </w:trPr>
        <w:tc>
          <w:tcPr>
            <w:tcW w:w="820" w:type="dxa"/>
            <w:vMerge w:val="restart"/>
            <w:tcBorders>
              <w:top w:val="nil"/>
              <w:left w:val="single" w:sz="4" w:space="0" w:color="auto"/>
              <w:bottom w:val="single" w:sz="4" w:space="0" w:color="000000"/>
              <w:right w:val="single" w:sz="4" w:space="0" w:color="auto"/>
            </w:tcBorders>
            <w:shd w:val="clear" w:color="000000" w:fill="EEECE1"/>
            <w:noWrap/>
            <w:textDirection w:val="btLr"/>
            <w:vAlign w:val="center"/>
            <w:hideMark/>
          </w:tcPr>
          <w:p w:rsidR="009D1701" w:rsidRPr="009D1701" w:rsidRDefault="009D1701" w:rsidP="009D1701">
            <w:pPr>
              <w:spacing w:after="0" w:line="240" w:lineRule="auto"/>
              <w:jc w:val="center"/>
              <w:rPr>
                <w:rFonts w:cs="Calibri"/>
                <w:b/>
                <w:bCs/>
                <w:color w:val="000000"/>
                <w:sz w:val="18"/>
                <w:szCs w:val="18"/>
              </w:rPr>
            </w:pPr>
            <w:r w:rsidRPr="009D1701">
              <w:rPr>
                <w:rFonts w:cs="Calibri"/>
                <w:b/>
                <w:bCs/>
                <w:color w:val="000000"/>
                <w:sz w:val="18"/>
                <w:szCs w:val="18"/>
              </w:rPr>
              <w:t>Finanse-Księgowość</w:t>
            </w:r>
          </w:p>
        </w:tc>
        <w:tc>
          <w:tcPr>
            <w:tcW w:w="4680" w:type="dxa"/>
            <w:tcBorders>
              <w:top w:val="nil"/>
              <w:left w:val="nil"/>
              <w:bottom w:val="single" w:sz="4" w:space="0" w:color="auto"/>
              <w:right w:val="single" w:sz="4" w:space="0" w:color="auto"/>
            </w:tcBorders>
            <w:shd w:val="clear" w:color="000000" w:fill="EEECE1"/>
            <w:vAlign w:val="bottom"/>
            <w:hideMark/>
          </w:tcPr>
          <w:p w:rsidR="009D1701" w:rsidRPr="009D1701" w:rsidRDefault="009D1701" w:rsidP="009D1701">
            <w:pPr>
              <w:spacing w:after="0" w:line="240" w:lineRule="auto"/>
              <w:rPr>
                <w:rFonts w:cs="Calibri"/>
                <w:b/>
                <w:bCs/>
                <w:color w:val="000000"/>
                <w:sz w:val="18"/>
                <w:szCs w:val="18"/>
              </w:rPr>
            </w:pPr>
            <w:r w:rsidRPr="009D1701">
              <w:rPr>
                <w:rFonts w:cs="Calibri"/>
                <w:b/>
                <w:bCs/>
                <w:color w:val="000000"/>
                <w:sz w:val="18"/>
                <w:szCs w:val="18"/>
              </w:rPr>
              <w:t>F-K</w:t>
            </w:r>
          </w:p>
        </w:tc>
        <w:tc>
          <w:tcPr>
            <w:tcW w:w="92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1</w:t>
            </w:r>
          </w:p>
        </w:tc>
        <w:tc>
          <w:tcPr>
            <w:tcW w:w="96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314</w:t>
            </w:r>
          </w:p>
        </w:tc>
      </w:tr>
      <w:tr w:rsidR="009D1701" w:rsidRPr="009D1701" w:rsidTr="009D1701">
        <w:trPr>
          <w:trHeight w:val="495"/>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Bieżące rejestrowanie danych dotyczących planu finansowego i harmonogramu wydatków</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1.01</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15</w:t>
            </w:r>
          </w:p>
        </w:tc>
      </w:tr>
      <w:tr w:rsidR="009D1701" w:rsidRPr="009D1701" w:rsidTr="009D1701">
        <w:trPr>
          <w:trHeight w:val="495"/>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Blokada środków budżetowych przed rozpoczęciem postępowania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1.02</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5</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Budżet zadaniowy</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1.03</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Delegacje krajowe</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1.04</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19</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Delegacje zagraniczne</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18</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Ewidencja kosztów osobowych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1.06</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8</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Ewidencja rozrachunków publicznoprawnych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1.07</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Ewidencja środków pieniężnych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1.08</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Ewidencja zakupu</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1.09</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KZP</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1.10</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28</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płac</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1.11</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72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Opracowanie projektu budżetu</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1.12</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9</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Poza procesowe - FK</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1.13</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Raportowanie zarządcze FK</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1.14</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Sprawozdawczość budżetowa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1.15</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Sprawozdawczość finansowa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1.16</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Sprawozdawczość GUS</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1.17</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Sprawozdawczość zarządcza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1.18</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7</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Windykacja należności</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1.19</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8</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Zarządzanie danymi podstawowymi</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1.20</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42</w:t>
            </w:r>
          </w:p>
        </w:tc>
      </w:tr>
      <w:tr w:rsidR="009D1701" w:rsidRPr="009D1701" w:rsidTr="009D1701">
        <w:trPr>
          <w:trHeight w:val="300"/>
        </w:trPr>
        <w:tc>
          <w:tcPr>
            <w:tcW w:w="820" w:type="dxa"/>
            <w:vMerge w:val="restart"/>
            <w:tcBorders>
              <w:top w:val="nil"/>
              <w:left w:val="single" w:sz="4" w:space="0" w:color="auto"/>
              <w:bottom w:val="single" w:sz="4" w:space="0" w:color="000000"/>
              <w:right w:val="single" w:sz="4" w:space="0" w:color="auto"/>
            </w:tcBorders>
            <w:shd w:val="clear" w:color="000000" w:fill="EEECE1"/>
            <w:noWrap/>
            <w:textDirection w:val="btLr"/>
            <w:vAlign w:val="center"/>
            <w:hideMark/>
          </w:tcPr>
          <w:p w:rsidR="009D1701" w:rsidRPr="009D1701" w:rsidRDefault="009D1701" w:rsidP="009D1701">
            <w:pPr>
              <w:spacing w:after="0" w:line="240" w:lineRule="auto"/>
              <w:jc w:val="center"/>
              <w:rPr>
                <w:rFonts w:cs="Calibri"/>
                <w:b/>
                <w:bCs/>
                <w:color w:val="000000"/>
                <w:sz w:val="18"/>
                <w:szCs w:val="18"/>
              </w:rPr>
            </w:pPr>
            <w:r w:rsidRPr="009D1701">
              <w:rPr>
                <w:rFonts w:cs="Calibri"/>
                <w:b/>
                <w:bCs/>
                <w:color w:val="000000"/>
                <w:sz w:val="18"/>
                <w:szCs w:val="18"/>
              </w:rPr>
              <w:t>Kadry</w:t>
            </w:r>
          </w:p>
        </w:tc>
        <w:tc>
          <w:tcPr>
            <w:tcW w:w="4680" w:type="dxa"/>
            <w:tcBorders>
              <w:top w:val="nil"/>
              <w:left w:val="nil"/>
              <w:bottom w:val="single" w:sz="4" w:space="0" w:color="auto"/>
              <w:right w:val="single" w:sz="4" w:space="0" w:color="auto"/>
            </w:tcBorders>
            <w:shd w:val="clear" w:color="000000" w:fill="EEECE1"/>
            <w:vAlign w:val="bottom"/>
            <w:hideMark/>
          </w:tcPr>
          <w:p w:rsidR="009D1701" w:rsidRPr="009D1701" w:rsidRDefault="009D1701" w:rsidP="009D1701">
            <w:pPr>
              <w:spacing w:after="0" w:line="240" w:lineRule="auto"/>
              <w:rPr>
                <w:rFonts w:cs="Calibri"/>
                <w:b/>
                <w:bCs/>
                <w:color w:val="000000"/>
                <w:sz w:val="18"/>
                <w:szCs w:val="18"/>
              </w:rPr>
            </w:pPr>
            <w:r w:rsidRPr="009D1701">
              <w:rPr>
                <w:rFonts w:cs="Calibri"/>
                <w:b/>
                <w:bCs/>
                <w:color w:val="000000"/>
                <w:sz w:val="18"/>
                <w:szCs w:val="18"/>
              </w:rPr>
              <w:t>K</w:t>
            </w:r>
          </w:p>
        </w:tc>
        <w:tc>
          <w:tcPr>
            <w:tcW w:w="92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2</w:t>
            </w:r>
          </w:p>
        </w:tc>
        <w:tc>
          <w:tcPr>
            <w:tcW w:w="96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315</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Administracja kadrami</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2.01</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66</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Aplikacja kontrolerska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2.02</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Budżetowanie HR</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2.03</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9</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BHP</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2.04</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kart wejściowych do obiektów sportowych.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2.05</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oświadczeń majątkowych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2.06</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6</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PPK</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2.07</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11</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wynagrodzeń</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2.08</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0</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Ogólne K</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2.09</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Raportowanie zarządcze K</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2.10</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Rekrutacja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2.11</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14</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Zarządzanie czasem pracy</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2.12</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47</w:t>
            </w:r>
          </w:p>
        </w:tc>
      </w:tr>
      <w:tr w:rsidR="009D1701" w:rsidRPr="009D1701" w:rsidTr="009D1701">
        <w:trPr>
          <w:trHeight w:val="495"/>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Zarządzanie procesem wydawania i obsługi legitymacji służbowych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2.13</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5</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Zarządzanie rozwojem i ocena pracowników</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2.14</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14</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Zarządzanie strukturą organizacyjną</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2.15</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19</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Zarządzanie szkoleniami</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2.16</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12</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ZFŚS</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2.17</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18</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Raportowanie kadrowe</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2.18</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74</w:t>
            </w:r>
          </w:p>
        </w:tc>
      </w:tr>
      <w:tr w:rsidR="009D1701" w:rsidRPr="009D1701" w:rsidTr="009D1701">
        <w:trPr>
          <w:trHeight w:val="300"/>
        </w:trPr>
        <w:tc>
          <w:tcPr>
            <w:tcW w:w="820" w:type="dxa"/>
            <w:vMerge w:val="restart"/>
            <w:tcBorders>
              <w:top w:val="nil"/>
              <w:left w:val="single" w:sz="4" w:space="0" w:color="auto"/>
              <w:bottom w:val="single" w:sz="4" w:space="0" w:color="000000"/>
              <w:right w:val="single" w:sz="4" w:space="0" w:color="auto"/>
            </w:tcBorders>
            <w:shd w:val="clear" w:color="000000" w:fill="EEECE1"/>
            <w:textDirection w:val="btLr"/>
            <w:vAlign w:val="center"/>
            <w:hideMark/>
          </w:tcPr>
          <w:p w:rsidR="009D1701" w:rsidRPr="009D1701" w:rsidRDefault="009D1701" w:rsidP="009D1701">
            <w:pPr>
              <w:spacing w:after="0" w:line="240" w:lineRule="auto"/>
              <w:jc w:val="center"/>
              <w:rPr>
                <w:rFonts w:cs="Calibri"/>
                <w:b/>
                <w:bCs/>
                <w:color w:val="000000"/>
                <w:sz w:val="18"/>
                <w:szCs w:val="18"/>
              </w:rPr>
            </w:pPr>
            <w:r w:rsidRPr="009D1701">
              <w:rPr>
                <w:rFonts w:cs="Calibri"/>
                <w:b/>
                <w:bCs/>
                <w:color w:val="000000"/>
                <w:sz w:val="18"/>
                <w:szCs w:val="18"/>
              </w:rPr>
              <w:t>Majątek-Logistyka</w:t>
            </w:r>
          </w:p>
        </w:tc>
        <w:tc>
          <w:tcPr>
            <w:tcW w:w="4680" w:type="dxa"/>
            <w:tcBorders>
              <w:top w:val="nil"/>
              <w:left w:val="nil"/>
              <w:bottom w:val="single" w:sz="4" w:space="0" w:color="auto"/>
              <w:right w:val="single" w:sz="4" w:space="0" w:color="auto"/>
            </w:tcBorders>
            <w:shd w:val="clear" w:color="000000" w:fill="EEECE1"/>
            <w:vAlign w:val="bottom"/>
            <w:hideMark/>
          </w:tcPr>
          <w:p w:rsidR="009D1701" w:rsidRPr="009D1701" w:rsidRDefault="009D1701" w:rsidP="009D1701">
            <w:pPr>
              <w:spacing w:after="0" w:line="240" w:lineRule="auto"/>
              <w:rPr>
                <w:rFonts w:cs="Calibri"/>
                <w:b/>
                <w:bCs/>
                <w:color w:val="000000"/>
                <w:sz w:val="18"/>
                <w:szCs w:val="18"/>
              </w:rPr>
            </w:pPr>
            <w:r w:rsidRPr="009D1701">
              <w:rPr>
                <w:rFonts w:cs="Calibri"/>
                <w:b/>
                <w:bCs/>
                <w:color w:val="000000"/>
                <w:sz w:val="18"/>
                <w:szCs w:val="18"/>
              </w:rPr>
              <w:t>M-L</w:t>
            </w:r>
          </w:p>
        </w:tc>
        <w:tc>
          <w:tcPr>
            <w:tcW w:w="92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3</w:t>
            </w:r>
          </w:p>
        </w:tc>
        <w:tc>
          <w:tcPr>
            <w:tcW w:w="96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106</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Ewidencja środków trwałych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3.01</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Gospodarka samochodowa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3.02</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6</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Obsługa magazynów</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3.03</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19</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 xml:space="preserve">Obsługa zamówień publicznych </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3.04</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21</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Rozliczanie inwestycji</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3.05</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13</w:t>
            </w:r>
          </w:p>
        </w:tc>
      </w:tr>
      <w:tr w:rsidR="009D1701" w:rsidRPr="009D1701" w:rsidTr="009D1701">
        <w:trPr>
          <w:trHeight w:val="300"/>
        </w:trPr>
        <w:tc>
          <w:tcPr>
            <w:tcW w:w="820" w:type="dxa"/>
            <w:vMerge/>
            <w:tcBorders>
              <w:top w:val="nil"/>
              <w:left w:val="single" w:sz="4" w:space="0" w:color="auto"/>
              <w:bottom w:val="single" w:sz="4" w:space="0" w:color="000000"/>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Zarządzanie nieruchomościami</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3.06</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7</w:t>
            </w:r>
          </w:p>
        </w:tc>
      </w:tr>
      <w:tr w:rsidR="009D1701" w:rsidRPr="009D1701" w:rsidTr="009D1701">
        <w:trPr>
          <w:trHeight w:val="1272"/>
        </w:trPr>
        <w:tc>
          <w:tcPr>
            <w:tcW w:w="820" w:type="dxa"/>
            <w:vMerge w:val="restart"/>
            <w:tcBorders>
              <w:top w:val="nil"/>
              <w:left w:val="single" w:sz="4" w:space="0" w:color="auto"/>
              <w:bottom w:val="single" w:sz="4" w:space="0" w:color="auto"/>
              <w:right w:val="single" w:sz="4" w:space="0" w:color="auto"/>
            </w:tcBorders>
            <w:shd w:val="clear" w:color="000000" w:fill="EEECE1"/>
            <w:textDirection w:val="btLr"/>
            <w:vAlign w:val="center"/>
            <w:hideMark/>
          </w:tcPr>
          <w:p w:rsidR="009D1701" w:rsidRPr="009D1701" w:rsidRDefault="009D1701" w:rsidP="009D1701">
            <w:pPr>
              <w:spacing w:after="0" w:line="240" w:lineRule="auto"/>
              <w:jc w:val="center"/>
              <w:rPr>
                <w:rFonts w:cs="Calibri"/>
                <w:b/>
                <w:bCs/>
                <w:color w:val="000000"/>
                <w:sz w:val="18"/>
                <w:szCs w:val="18"/>
              </w:rPr>
            </w:pPr>
            <w:r w:rsidRPr="009D1701">
              <w:rPr>
                <w:rFonts w:cs="Calibri"/>
                <w:b/>
                <w:bCs/>
                <w:color w:val="000000"/>
                <w:sz w:val="18"/>
                <w:szCs w:val="18"/>
              </w:rPr>
              <w:t>Wymagania techniczne/przekrojowe</w:t>
            </w:r>
          </w:p>
        </w:tc>
        <w:tc>
          <w:tcPr>
            <w:tcW w:w="4680" w:type="dxa"/>
            <w:tcBorders>
              <w:top w:val="nil"/>
              <w:left w:val="nil"/>
              <w:bottom w:val="single" w:sz="4" w:space="0" w:color="auto"/>
              <w:right w:val="single" w:sz="4" w:space="0" w:color="auto"/>
            </w:tcBorders>
            <w:shd w:val="clear" w:color="000000" w:fill="EEECE1"/>
            <w:vAlign w:val="bottom"/>
            <w:hideMark/>
          </w:tcPr>
          <w:p w:rsidR="009D1701" w:rsidRPr="009D1701" w:rsidRDefault="009D1701" w:rsidP="009D1701">
            <w:pPr>
              <w:spacing w:after="0" w:line="240" w:lineRule="auto"/>
              <w:rPr>
                <w:rFonts w:cs="Calibri"/>
                <w:b/>
                <w:bCs/>
                <w:color w:val="000000"/>
                <w:sz w:val="18"/>
                <w:szCs w:val="18"/>
              </w:rPr>
            </w:pPr>
            <w:r w:rsidRPr="009D1701">
              <w:rPr>
                <w:rFonts w:cs="Calibri"/>
                <w:b/>
                <w:bCs/>
                <w:color w:val="000000"/>
                <w:sz w:val="18"/>
                <w:szCs w:val="18"/>
              </w:rPr>
              <w:t>T</w:t>
            </w:r>
          </w:p>
        </w:tc>
        <w:tc>
          <w:tcPr>
            <w:tcW w:w="92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4</w:t>
            </w:r>
          </w:p>
        </w:tc>
        <w:tc>
          <w:tcPr>
            <w:tcW w:w="960" w:type="dxa"/>
            <w:tcBorders>
              <w:top w:val="nil"/>
              <w:left w:val="nil"/>
              <w:bottom w:val="single" w:sz="4" w:space="0" w:color="auto"/>
              <w:right w:val="single" w:sz="4" w:space="0" w:color="auto"/>
            </w:tcBorders>
            <w:shd w:val="clear" w:color="000000" w:fill="EEECE1"/>
            <w:noWrap/>
            <w:vAlign w:val="bottom"/>
            <w:hideMark/>
          </w:tcPr>
          <w:p w:rsidR="009D1701" w:rsidRPr="009D1701" w:rsidRDefault="009D1701" w:rsidP="009D1701">
            <w:pPr>
              <w:spacing w:after="0" w:line="240" w:lineRule="auto"/>
              <w:jc w:val="right"/>
              <w:rPr>
                <w:rFonts w:cs="Calibri"/>
                <w:b/>
                <w:bCs/>
                <w:color w:val="000000"/>
                <w:sz w:val="18"/>
                <w:szCs w:val="18"/>
              </w:rPr>
            </w:pPr>
            <w:r w:rsidRPr="009D1701">
              <w:rPr>
                <w:rFonts w:cs="Calibri"/>
                <w:b/>
                <w:bCs/>
                <w:color w:val="000000"/>
                <w:sz w:val="18"/>
                <w:szCs w:val="18"/>
              </w:rPr>
              <w:t>121</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Bezpieczeństwo</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4.01</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32</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Integracja i skalowalność</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4.02</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Interfejs użytkownika</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4.03</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10</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Interfejsy</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4.04</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8</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Ochrona danych osobowych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4.05</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9</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Ogólne T</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4.06</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Przetwarzanie danych</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4.07</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14</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Raportowanie i generowanie formularzy</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4.08</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18</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Środowisko techniczne</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4.09</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17</w:t>
            </w:r>
          </w:p>
        </w:tc>
      </w:tr>
      <w:tr w:rsidR="009D1701" w:rsidRPr="009D1701" w:rsidTr="009D1701">
        <w:trPr>
          <w:trHeight w:val="30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Wydajność</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4.10</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w:t>
            </w:r>
          </w:p>
        </w:tc>
      </w:tr>
      <w:tr w:rsidR="009D1701" w:rsidRPr="009D1701" w:rsidTr="009D1701">
        <w:trPr>
          <w:trHeight w:val="270"/>
        </w:trPr>
        <w:tc>
          <w:tcPr>
            <w:tcW w:w="820" w:type="dxa"/>
            <w:vMerge/>
            <w:tcBorders>
              <w:top w:val="nil"/>
              <w:left w:val="single" w:sz="4" w:space="0" w:color="auto"/>
              <w:bottom w:val="single" w:sz="4" w:space="0" w:color="auto"/>
              <w:right w:val="single" w:sz="4" w:space="0" w:color="auto"/>
            </w:tcBorders>
            <w:vAlign w:val="center"/>
            <w:hideMark/>
          </w:tcPr>
          <w:p w:rsidR="009D1701" w:rsidRPr="009D1701" w:rsidRDefault="009D1701" w:rsidP="009D1701">
            <w:pPr>
              <w:spacing w:after="0" w:line="240" w:lineRule="auto"/>
              <w:rPr>
                <w:rFonts w:cs="Calibri"/>
                <w:b/>
                <w:bCs/>
                <w:color w:val="000000"/>
                <w:sz w:val="18"/>
                <w:szCs w:val="18"/>
              </w:rPr>
            </w:pPr>
          </w:p>
        </w:tc>
        <w:tc>
          <w:tcPr>
            <w:tcW w:w="4680" w:type="dxa"/>
            <w:tcBorders>
              <w:top w:val="nil"/>
              <w:left w:val="nil"/>
              <w:bottom w:val="single" w:sz="4" w:space="0" w:color="auto"/>
              <w:right w:val="single" w:sz="4" w:space="0" w:color="auto"/>
            </w:tcBorders>
            <w:shd w:val="clear" w:color="auto" w:fill="auto"/>
            <w:vAlign w:val="bottom"/>
            <w:hideMark/>
          </w:tcPr>
          <w:p w:rsidR="009D1701" w:rsidRPr="009D1701" w:rsidRDefault="009D1701" w:rsidP="009D1701">
            <w:pPr>
              <w:spacing w:after="0" w:line="240" w:lineRule="auto"/>
              <w:rPr>
                <w:rFonts w:cs="Calibri"/>
                <w:color w:val="000000"/>
                <w:sz w:val="18"/>
                <w:szCs w:val="18"/>
              </w:rPr>
            </w:pPr>
            <w:r w:rsidRPr="009D1701">
              <w:rPr>
                <w:rFonts w:cs="Calibri"/>
                <w:color w:val="000000"/>
                <w:sz w:val="18"/>
                <w:szCs w:val="18"/>
              </w:rPr>
              <w:t>Raportowanie dla kadry menadżerskiej</w:t>
            </w:r>
          </w:p>
        </w:tc>
        <w:tc>
          <w:tcPr>
            <w:tcW w:w="92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4.11</w:t>
            </w:r>
          </w:p>
        </w:tc>
        <w:tc>
          <w:tcPr>
            <w:tcW w:w="960" w:type="dxa"/>
            <w:tcBorders>
              <w:top w:val="nil"/>
              <w:left w:val="nil"/>
              <w:bottom w:val="single" w:sz="4" w:space="0" w:color="auto"/>
              <w:right w:val="single" w:sz="4" w:space="0" w:color="auto"/>
            </w:tcBorders>
            <w:shd w:val="clear" w:color="auto" w:fill="auto"/>
            <w:noWrap/>
            <w:vAlign w:val="bottom"/>
            <w:hideMark/>
          </w:tcPr>
          <w:p w:rsidR="009D1701" w:rsidRPr="009D1701" w:rsidRDefault="009D1701" w:rsidP="009D1701">
            <w:pPr>
              <w:spacing w:after="0" w:line="240" w:lineRule="auto"/>
              <w:jc w:val="right"/>
              <w:rPr>
                <w:rFonts w:cs="Calibri"/>
                <w:color w:val="000000"/>
                <w:sz w:val="18"/>
                <w:szCs w:val="18"/>
              </w:rPr>
            </w:pPr>
            <w:r w:rsidRPr="009D1701">
              <w:rPr>
                <w:rFonts w:cs="Calibri"/>
                <w:color w:val="000000"/>
                <w:sz w:val="18"/>
                <w:szCs w:val="18"/>
              </w:rPr>
              <w:t>3</w:t>
            </w:r>
          </w:p>
        </w:tc>
      </w:tr>
    </w:tbl>
    <w:p w:rsidR="00D84DCB" w:rsidRPr="002F066B" w:rsidRDefault="00D84DCB" w:rsidP="006526BB">
      <w:pPr>
        <w:rPr>
          <w:rFonts w:ascii="Arial Narrow" w:hAnsi="Arial Narrow"/>
          <w:sz w:val="22"/>
          <w:szCs w:val="22"/>
        </w:rPr>
      </w:pPr>
    </w:p>
    <w:p w:rsidR="00D84DCB" w:rsidRPr="002F066B" w:rsidRDefault="00D84DCB" w:rsidP="006526BB">
      <w:pPr>
        <w:rPr>
          <w:rFonts w:ascii="Arial Narrow" w:hAnsi="Arial Narrow"/>
          <w:sz w:val="22"/>
          <w:szCs w:val="22"/>
        </w:rPr>
      </w:pPr>
    </w:p>
    <w:p w:rsidR="008C7353" w:rsidRPr="002F066B" w:rsidRDefault="00D24F71" w:rsidP="007C1796">
      <w:pPr>
        <w:pStyle w:val="Nagwek2"/>
        <w:numPr>
          <w:ilvl w:val="0"/>
          <w:numId w:val="8"/>
        </w:numPr>
        <w:ind w:left="284" w:firstLine="0"/>
        <w:rPr>
          <w:rFonts w:ascii="Arial Narrow" w:hAnsi="Arial Narrow"/>
          <w:b/>
          <w:sz w:val="22"/>
          <w:szCs w:val="22"/>
        </w:rPr>
      </w:pPr>
      <w:bookmarkStart w:id="22" w:name="_Toc77922751"/>
      <w:r w:rsidRPr="002F066B">
        <w:rPr>
          <w:rFonts w:ascii="Arial Narrow" w:hAnsi="Arial Narrow"/>
          <w:b/>
          <w:sz w:val="22"/>
          <w:szCs w:val="22"/>
        </w:rPr>
        <w:t>Zakres integracji (interfejsów)</w:t>
      </w:r>
      <w:r w:rsidR="008C7353" w:rsidRPr="002F066B">
        <w:rPr>
          <w:rFonts w:ascii="Arial Narrow" w:hAnsi="Arial Narrow"/>
          <w:b/>
          <w:sz w:val="22"/>
          <w:szCs w:val="22"/>
        </w:rPr>
        <w:t>.</w:t>
      </w:r>
      <w:bookmarkEnd w:id="22"/>
      <w:r w:rsidRPr="002F066B">
        <w:rPr>
          <w:rFonts w:ascii="Arial Narrow" w:hAnsi="Arial Narrow"/>
          <w:b/>
          <w:sz w:val="22"/>
          <w:szCs w:val="22"/>
        </w:rPr>
        <w:t xml:space="preserve"> </w:t>
      </w:r>
    </w:p>
    <w:p w:rsidR="00E11822" w:rsidRPr="002F066B" w:rsidRDefault="00E11822" w:rsidP="00E11822">
      <w:pPr>
        <w:rPr>
          <w:rFonts w:ascii="Arial Narrow" w:eastAsia="Calibri" w:hAnsi="Arial Narrow"/>
          <w:sz w:val="22"/>
          <w:szCs w:val="22"/>
        </w:rPr>
      </w:pPr>
    </w:p>
    <w:p w:rsidR="00AD0339" w:rsidRDefault="00E11822" w:rsidP="007C1796">
      <w:pPr>
        <w:autoSpaceDE w:val="0"/>
        <w:autoSpaceDN w:val="0"/>
        <w:adjustRightInd w:val="0"/>
        <w:spacing w:line="360" w:lineRule="auto"/>
        <w:jc w:val="both"/>
        <w:rPr>
          <w:rFonts w:ascii="Arial Narrow" w:hAnsi="Arial Narrow"/>
          <w:sz w:val="22"/>
          <w:szCs w:val="22"/>
        </w:rPr>
      </w:pPr>
      <w:r w:rsidRPr="002F066B">
        <w:rPr>
          <w:rFonts w:ascii="Arial Narrow" w:eastAsia="Calibri" w:hAnsi="Arial Narrow"/>
          <w:sz w:val="22"/>
          <w:szCs w:val="22"/>
        </w:rPr>
        <w:t xml:space="preserve">Zamawiający oczekuje </w:t>
      </w:r>
      <w:r w:rsidR="007C1796">
        <w:rPr>
          <w:rFonts w:ascii="Arial Narrow" w:eastAsia="Calibri" w:hAnsi="Arial Narrow"/>
          <w:sz w:val="22"/>
          <w:szCs w:val="22"/>
        </w:rPr>
        <w:t>wsparcia w integracji</w:t>
      </w:r>
      <w:r w:rsidRPr="002F066B">
        <w:rPr>
          <w:rFonts w:ascii="Arial Narrow" w:eastAsia="Calibri" w:hAnsi="Arial Narrow"/>
          <w:sz w:val="22"/>
          <w:szCs w:val="22"/>
        </w:rPr>
        <w:t xml:space="preserve"> Systemu z następującymi </w:t>
      </w:r>
      <w:r w:rsidR="000E709D" w:rsidRPr="002F066B">
        <w:rPr>
          <w:rFonts w:ascii="Arial Narrow" w:eastAsia="Calibri" w:hAnsi="Arial Narrow"/>
          <w:sz w:val="22"/>
          <w:szCs w:val="22"/>
        </w:rPr>
        <w:t>wewnętrznymi</w:t>
      </w:r>
      <w:r w:rsidRPr="002F066B">
        <w:rPr>
          <w:rFonts w:ascii="Arial Narrow" w:eastAsia="Calibri" w:hAnsi="Arial Narrow"/>
          <w:sz w:val="22"/>
          <w:szCs w:val="22"/>
        </w:rPr>
        <w:t xml:space="preserve"> systemami</w:t>
      </w:r>
      <w:r w:rsidR="000E709D" w:rsidRPr="002F066B">
        <w:rPr>
          <w:rFonts w:ascii="Arial Narrow" w:eastAsia="Calibri" w:hAnsi="Arial Narrow"/>
          <w:sz w:val="22"/>
          <w:szCs w:val="22"/>
        </w:rPr>
        <w:t>, którym będą udostępniane dane z nowego Systemu</w:t>
      </w:r>
      <w:r w:rsidRPr="002F066B">
        <w:rPr>
          <w:rFonts w:ascii="Arial Narrow" w:eastAsia="Calibri" w:hAnsi="Arial Narrow"/>
          <w:sz w:val="22"/>
          <w:szCs w:val="22"/>
        </w:rPr>
        <w:t>:</w:t>
      </w:r>
      <w:r w:rsidR="003D0700" w:rsidRPr="002F066B">
        <w:rPr>
          <w:rFonts w:ascii="Arial Narrow" w:hAnsi="Arial Narrow"/>
          <w:sz w:val="22"/>
          <w:szCs w:val="22"/>
        </w:rPr>
        <w:t xml:space="preserve"> </w:t>
      </w:r>
    </w:p>
    <w:bookmarkStart w:id="23" w:name="_MON_1687624160"/>
    <w:bookmarkEnd w:id="23"/>
    <w:p w:rsidR="00296382" w:rsidRPr="00FD0449" w:rsidRDefault="00FD0449" w:rsidP="00FD0449">
      <w:pPr>
        <w:tabs>
          <w:tab w:val="left" w:pos="2156"/>
        </w:tabs>
        <w:autoSpaceDE w:val="0"/>
        <w:autoSpaceDN w:val="0"/>
        <w:adjustRightInd w:val="0"/>
        <w:spacing w:line="360" w:lineRule="auto"/>
        <w:jc w:val="both"/>
        <w:rPr>
          <w:rFonts w:ascii="Arial Narrow" w:hAnsi="Arial Narrow"/>
          <w:color w:val="FF0000"/>
          <w:sz w:val="22"/>
          <w:szCs w:val="22"/>
        </w:rPr>
      </w:pPr>
      <w:r w:rsidRPr="00FD0449">
        <w:rPr>
          <w:rFonts w:ascii="Arial Narrow" w:eastAsia="Calibri" w:hAnsi="Arial Narrow" w:cs="Segoe UI Light"/>
          <w:color w:val="FF0000"/>
        </w:rPr>
        <w:object w:dxaOrig="10284" w:dyaOrig="14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5pt;height:660.05pt" o:ole="">
            <v:imagedata r:id="rId9" o:title=""/>
          </v:shape>
          <o:OLEObject Type="Embed" ProgID="Excel.Sheet.12" ShapeID="_x0000_i1025" DrawAspect="Content" ObjectID="_1690185702" r:id="rId10"/>
        </w:objec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EWIDENCJA_SPRZETU,</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lastRenderedPageBreak/>
        <w:t>FAKTURY_KOMORKI,</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Książka telefoniczna,</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FITNESS,</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Kategoryzacja  środków trwałych,</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PILOT,</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SERVICE_DESK,</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SMOK2,</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WEBPILOT,</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ZDIS,</w:t>
      </w:r>
    </w:p>
    <w:p w:rsidR="000E709D" w:rsidRPr="00CE4777" w:rsidRDefault="000E709D" w:rsidP="00163E12">
      <w:pPr>
        <w:pStyle w:val="Akapitzlist"/>
        <w:numPr>
          <w:ilvl w:val="0"/>
          <w:numId w:val="15"/>
        </w:numPr>
        <w:spacing w:after="0" w:line="240" w:lineRule="auto"/>
        <w:contextualSpacing w:val="0"/>
        <w:rPr>
          <w:rFonts w:ascii="Arial Narrow" w:hAnsi="Arial Narrow" w:cs="Calibri"/>
          <w:strike/>
          <w:sz w:val="22"/>
          <w:szCs w:val="22"/>
        </w:rPr>
      </w:pPr>
      <w:r w:rsidRPr="00CE4777">
        <w:rPr>
          <w:rFonts w:ascii="Arial Narrow" w:hAnsi="Arial Narrow" w:cs="Calibri"/>
          <w:strike/>
          <w:sz w:val="22"/>
          <w:szCs w:val="22"/>
        </w:rPr>
        <w:t>Zmiany kadrowe i absencje na maila.</w:t>
      </w:r>
    </w:p>
    <w:p w:rsidR="00D22CC4" w:rsidRPr="002F066B" w:rsidRDefault="00D22CC4" w:rsidP="00D22CC4">
      <w:pPr>
        <w:pStyle w:val="Akapitzlist"/>
        <w:spacing w:after="0" w:line="240" w:lineRule="auto"/>
        <w:contextualSpacing w:val="0"/>
        <w:rPr>
          <w:rFonts w:ascii="Arial Narrow" w:hAnsi="Arial Narrow" w:cs="Calibri"/>
          <w:color w:val="1F497D"/>
          <w:sz w:val="22"/>
          <w:szCs w:val="22"/>
        </w:rPr>
      </w:pPr>
    </w:p>
    <w:p w:rsidR="008427B2" w:rsidRDefault="006B338D" w:rsidP="000F1C18">
      <w:pPr>
        <w:autoSpaceDE w:val="0"/>
        <w:autoSpaceDN w:val="0"/>
        <w:adjustRightInd w:val="0"/>
        <w:spacing w:line="360" w:lineRule="auto"/>
        <w:jc w:val="both"/>
        <w:rPr>
          <w:rFonts w:ascii="Arial Narrow" w:eastAsia="Calibri" w:hAnsi="Arial Narrow"/>
          <w:sz w:val="22"/>
          <w:szCs w:val="22"/>
        </w:rPr>
      </w:pPr>
      <w:r w:rsidRPr="002F066B">
        <w:rPr>
          <w:rFonts w:ascii="Arial Narrow" w:eastAsia="Calibri" w:hAnsi="Arial Narrow"/>
          <w:sz w:val="22"/>
          <w:szCs w:val="22"/>
        </w:rPr>
        <w:t>Zamawiający wymaga i</w:t>
      </w:r>
      <w:r w:rsidR="000E709D" w:rsidRPr="002F066B">
        <w:rPr>
          <w:rFonts w:ascii="Arial Narrow" w:eastAsia="Calibri" w:hAnsi="Arial Narrow"/>
          <w:sz w:val="22"/>
          <w:szCs w:val="22"/>
        </w:rPr>
        <w:t>ntegracj</w:t>
      </w:r>
      <w:r w:rsidRPr="002F066B">
        <w:rPr>
          <w:rFonts w:ascii="Arial Narrow" w:eastAsia="Calibri" w:hAnsi="Arial Narrow"/>
          <w:sz w:val="22"/>
          <w:szCs w:val="22"/>
        </w:rPr>
        <w:t>i</w:t>
      </w:r>
      <w:r w:rsidR="000E709D" w:rsidRPr="002F066B">
        <w:rPr>
          <w:rFonts w:ascii="Arial Narrow" w:eastAsia="Calibri" w:hAnsi="Arial Narrow"/>
          <w:sz w:val="22"/>
          <w:szCs w:val="22"/>
        </w:rPr>
        <w:t xml:space="preserve"> z systemami, którego wymóg wynika z przepisów prawa lub wymagań funkcjonalnych </w:t>
      </w:r>
      <w:r w:rsidRPr="002F066B">
        <w:rPr>
          <w:rFonts w:ascii="Arial Narrow" w:eastAsia="Calibri" w:hAnsi="Arial Narrow"/>
          <w:sz w:val="22"/>
          <w:szCs w:val="22"/>
        </w:rPr>
        <w:t>określonych w Załączniku nr 1 do OPZ.</w:t>
      </w:r>
      <w:r w:rsidR="000E709D" w:rsidRPr="002F066B">
        <w:rPr>
          <w:rFonts w:ascii="Arial Narrow" w:eastAsia="Calibri" w:hAnsi="Arial Narrow"/>
          <w:sz w:val="22"/>
          <w:szCs w:val="22"/>
        </w:rPr>
        <w:t xml:space="preserve"> </w:t>
      </w:r>
    </w:p>
    <w:p w:rsidR="000E709D" w:rsidRPr="00CE4777" w:rsidRDefault="008427B2" w:rsidP="000F1C18">
      <w:pPr>
        <w:autoSpaceDE w:val="0"/>
        <w:autoSpaceDN w:val="0"/>
        <w:adjustRightInd w:val="0"/>
        <w:spacing w:line="360" w:lineRule="auto"/>
        <w:jc w:val="both"/>
        <w:rPr>
          <w:rFonts w:ascii="Arial Narrow" w:hAnsi="Arial Narrow"/>
          <w:color w:val="FF0000"/>
          <w:sz w:val="22"/>
          <w:szCs w:val="22"/>
        </w:rPr>
      </w:pPr>
      <w:r w:rsidRPr="00CE4777">
        <w:rPr>
          <w:color w:val="FF0000"/>
        </w:rPr>
        <w:t>Zamawiający pozyska we własnym zakresie i na własny koszt wszelkie umożliwiające przeprowadzenie integracji informacje i dane od producentów lub autorów eksploatowanych systemów, z którymi ma nastąpić integracja, a także zapewni na własny koszt wsparcie tych producentów w przypadku problemów z przeprowadzeniem integracji, jak również zapewni wsparcie przy procesie testowania integracji.</w:t>
      </w:r>
      <w:r w:rsidR="000E709D" w:rsidRPr="00CE4777">
        <w:rPr>
          <w:rFonts w:ascii="Arial Narrow" w:eastAsia="Calibri" w:hAnsi="Arial Narrow"/>
          <w:color w:val="FF0000"/>
          <w:sz w:val="22"/>
          <w:szCs w:val="22"/>
        </w:rPr>
        <w:t xml:space="preserve"> </w:t>
      </w:r>
    </w:p>
    <w:p w:rsidR="00D24F71" w:rsidRPr="002F066B" w:rsidRDefault="00D24F71" w:rsidP="00047A8C">
      <w:pPr>
        <w:pStyle w:val="Nagwek2"/>
        <w:ind w:left="360"/>
        <w:rPr>
          <w:rFonts w:ascii="Arial Narrow" w:eastAsia="Calibri" w:hAnsi="Arial Narrow"/>
          <w:b/>
          <w:color w:val="000000"/>
          <w:sz w:val="22"/>
          <w:szCs w:val="22"/>
        </w:rPr>
      </w:pPr>
    </w:p>
    <w:p w:rsidR="00AF7F9B" w:rsidRPr="002F066B" w:rsidRDefault="008C7353" w:rsidP="003350B7">
      <w:pPr>
        <w:pStyle w:val="Nagwek2"/>
        <w:numPr>
          <w:ilvl w:val="0"/>
          <w:numId w:val="8"/>
        </w:numPr>
        <w:ind w:left="284" w:firstLine="0"/>
        <w:rPr>
          <w:rFonts w:ascii="Arial Narrow" w:hAnsi="Arial Narrow"/>
          <w:b/>
          <w:sz w:val="22"/>
          <w:szCs w:val="22"/>
        </w:rPr>
      </w:pPr>
      <w:bookmarkStart w:id="24" w:name="_Toc77922752"/>
      <w:r w:rsidRPr="002F066B">
        <w:rPr>
          <w:rFonts w:ascii="Arial Narrow" w:hAnsi="Arial Narrow"/>
          <w:b/>
          <w:sz w:val="22"/>
          <w:szCs w:val="22"/>
        </w:rPr>
        <w:t>Miejsce realizacji przedmiotu zamówienia</w:t>
      </w:r>
      <w:r w:rsidR="00AF7F9B" w:rsidRPr="002F066B">
        <w:rPr>
          <w:rFonts w:ascii="Arial Narrow" w:hAnsi="Arial Narrow"/>
          <w:b/>
          <w:sz w:val="22"/>
          <w:szCs w:val="22"/>
        </w:rPr>
        <w:t>.</w:t>
      </w:r>
      <w:bookmarkEnd w:id="24"/>
    </w:p>
    <w:p w:rsidR="008C7353" w:rsidRPr="002F066B" w:rsidRDefault="008C7353" w:rsidP="008C7353">
      <w:pPr>
        <w:autoSpaceDE w:val="0"/>
        <w:autoSpaceDN w:val="0"/>
        <w:adjustRightInd w:val="0"/>
        <w:spacing w:line="360" w:lineRule="auto"/>
        <w:ind w:left="360"/>
        <w:jc w:val="both"/>
        <w:rPr>
          <w:rFonts w:ascii="Arial Narrow" w:eastAsia="Calibri" w:hAnsi="Arial Narrow"/>
          <w:b/>
          <w:sz w:val="22"/>
          <w:szCs w:val="22"/>
        </w:rPr>
      </w:pPr>
    </w:p>
    <w:p w:rsidR="00AA5EE7" w:rsidRPr="003350B7" w:rsidRDefault="00210B35" w:rsidP="003350B7">
      <w:pPr>
        <w:spacing w:after="0" w:line="360" w:lineRule="auto"/>
        <w:jc w:val="both"/>
        <w:rPr>
          <w:rFonts w:ascii="Arial Narrow" w:hAnsi="Arial Narrow"/>
          <w:sz w:val="22"/>
          <w:szCs w:val="22"/>
        </w:rPr>
      </w:pPr>
      <w:r w:rsidRPr="003350B7">
        <w:rPr>
          <w:rFonts w:ascii="Arial Narrow" w:eastAsia="Calibri" w:hAnsi="Arial Narrow"/>
          <w:sz w:val="22"/>
          <w:szCs w:val="22"/>
        </w:rPr>
        <w:t xml:space="preserve">Miejscem realizacji przedmiotu zamówienia będzie </w:t>
      </w:r>
      <w:r w:rsidR="006B338D" w:rsidRPr="003350B7">
        <w:rPr>
          <w:rFonts w:ascii="Arial Narrow" w:eastAsia="Calibri" w:hAnsi="Arial Narrow"/>
          <w:sz w:val="22"/>
          <w:szCs w:val="22"/>
        </w:rPr>
        <w:t xml:space="preserve">w </w:t>
      </w:r>
      <w:r w:rsidR="00393CD7" w:rsidRPr="003350B7">
        <w:rPr>
          <w:rFonts w:ascii="Arial Narrow" w:eastAsia="Calibri" w:hAnsi="Arial Narrow"/>
          <w:sz w:val="22"/>
          <w:szCs w:val="22"/>
        </w:rPr>
        <w:t>Najwyższej Izbie Kontroli</w:t>
      </w:r>
      <w:r w:rsidR="006B338D" w:rsidRPr="003350B7">
        <w:rPr>
          <w:rFonts w:ascii="Arial Narrow" w:eastAsia="Calibri" w:hAnsi="Arial Narrow"/>
          <w:sz w:val="22"/>
          <w:szCs w:val="22"/>
        </w:rPr>
        <w:t xml:space="preserve"> ul Filtrowa </w:t>
      </w:r>
      <w:r w:rsidR="0022122B" w:rsidRPr="003350B7">
        <w:rPr>
          <w:rFonts w:ascii="Arial Narrow" w:eastAsia="Calibri" w:hAnsi="Arial Narrow"/>
          <w:sz w:val="22"/>
          <w:szCs w:val="22"/>
        </w:rPr>
        <w:t>57, 00-950 Warszawa</w:t>
      </w:r>
      <w:r w:rsidRPr="003350B7">
        <w:rPr>
          <w:rFonts w:ascii="Arial Narrow" w:eastAsia="Calibri" w:hAnsi="Arial Narrow"/>
          <w:sz w:val="22"/>
          <w:szCs w:val="22"/>
        </w:rPr>
        <w:t xml:space="preserve"> Prace nie wymagające obecności pracowników Wykonawcy na miejscu u Zamawiającego, mogą być realizowane w siedzibie Wykonawcy</w:t>
      </w:r>
      <w:r w:rsidR="004201E8" w:rsidRPr="003350B7">
        <w:rPr>
          <w:rFonts w:ascii="Arial Narrow" w:eastAsia="Calibri" w:hAnsi="Arial Narrow"/>
          <w:sz w:val="22"/>
          <w:szCs w:val="22"/>
        </w:rPr>
        <w:t>.</w:t>
      </w:r>
      <w:r w:rsidR="00AA5EE7" w:rsidRPr="003350B7">
        <w:rPr>
          <w:rFonts w:ascii="Arial Narrow" w:eastAsia="Calibri" w:hAnsi="Arial Narrow"/>
          <w:sz w:val="22"/>
          <w:szCs w:val="22"/>
        </w:rPr>
        <w:t xml:space="preserve"> </w:t>
      </w:r>
      <w:r w:rsidR="00AA5EE7" w:rsidRPr="003350B7">
        <w:rPr>
          <w:rFonts w:ascii="Arial Narrow" w:hAnsi="Arial Narrow"/>
          <w:sz w:val="22"/>
          <w:szCs w:val="22"/>
        </w:rPr>
        <w:t xml:space="preserve">Wykonawca będzie </w:t>
      </w:r>
      <w:r w:rsidR="00C44927" w:rsidRPr="003350B7">
        <w:rPr>
          <w:rFonts w:ascii="Arial Narrow" w:hAnsi="Arial Narrow"/>
          <w:sz w:val="22"/>
          <w:szCs w:val="22"/>
        </w:rPr>
        <w:t>realizował przedmiot zamówienia</w:t>
      </w:r>
      <w:r w:rsidR="00AA5EE7" w:rsidRPr="003350B7">
        <w:rPr>
          <w:rFonts w:ascii="Arial Narrow" w:hAnsi="Arial Narrow"/>
          <w:sz w:val="22"/>
          <w:szCs w:val="22"/>
        </w:rPr>
        <w:t xml:space="preserve"> przez zdalny dostęp do Infrastruktury Teleinformatycznej dedykowanej dla Systemu jedynie za pośrednictwem systemu zdalnego dostępu VPN wskazanego przez Zamawiającego.</w:t>
      </w:r>
    </w:p>
    <w:p w:rsidR="00AA5EE7" w:rsidRDefault="00AA5EE7" w:rsidP="003350B7">
      <w:pPr>
        <w:spacing w:after="0" w:line="360" w:lineRule="auto"/>
        <w:jc w:val="both"/>
        <w:rPr>
          <w:rFonts w:ascii="Arial Narrow" w:eastAsia="Calibri" w:hAnsi="Arial Narrow"/>
          <w:sz w:val="22"/>
          <w:szCs w:val="22"/>
        </w:rPr>
      </w:pPr>
      <w:r w:rsidRPr="003350B7">
        <w:rPr>
          <w:rFonts w:ascii="Arial Narrow" w:eastAsia="Calibri" w:hAnsi="Arial Narrow"/>
          <w:sz w:val="22"/>
          <w:szCs w:val="22"/>
        </w:rPr>
        <w:t>Zamawiający dopuszcza realizację spotkań z Wykonawcą nie wymagających osobistego kontaktu, za pomocą systemu telekonferencyjnego. Wybór systemu do telekonferencji wymaga akceptacji Zamawiającego.</w:t>
      </w:r>
    </w:p>
    <w:p w:rsidR="003350B7" w:rsidRPr="003350B7" w:rsidRDefault="003350B7" w:rsidP="003350B7">
      <w:pPr>
        <w:spacing w:after="0" w:line="360" w:lineRule="auto"/>
        <w:jc w:val="both"/>
        <w:rPr>
          <w:rFonts w:ascii="Arial Narrow" w:hAnsi="Arial Narrow"/>
          <w:sz w:val="22"/>
          <w:szCs w:val="22"/>
        </w:rPr>
      </w:pPr>
    </w:p>
    <w:p w:rsidR="00D24F71" w:rsidRPr="002F066B" w:rsidRDefault="00D24F71" w:rsidP="003350B7">
      <w:pPr>
        <w:pStyle w:val="Nagwek2"/>
        <w:numPr>
          <w:ilvl w:val="0"/>
          <w:numId w:val="8"/>
        </w:numPr>
        <w:ind w:left="284" w:firstLine="0"/>
        <w:rPr>
          <w:rFonts w:ascii="Arial Narrow" w:eastAsia="Calibri" w:hAnsi="Arial Narrow"/>
          <w:b/>
          <w:color w:val="000000"/>
          <w:sz w:val="22"/>
          <w:szCs w:val="22"/>
        </w:rPr>
      </w:pPr>
      <w:bookmarkStart w:id="25" w:name="_Toc77922753"/>
      <w:r w:rsidRPr="002F066B">
        <w:rPr>
          <w:rFonts w:ascii="Arial Narrow" w:hAnsi="Arial Narrow"/>
          <w:b/>
          <w:sz w:val="22"/>
          <w:szCs w:val="22"/>
        </w:rPr>
        <w:t>Ramowy harmonogram wdrożeni</w:t>
      </w:r>
      <w:r w:rsidR="007D41D5" w:rsidRPr="002F066B">
        <w:rPr>
          <w:rFonts w:ascii="Arial Narrow" w:hAnsi="Arial Narrow"/>
          <w:b/>
          <w:sz w:val="22"/>
          <w:szCs w:val="22"/>
        </w:rPr>
        <w:t>a</w:t>
      </w:r>
      <w:r w:rsidR="008C7353" w:rsidRPr="002F066B">
        <w:rPr>
          <w:rFonts w:ascii="Arial Narrow" w:hAnsi="Arial Narrow"/>
          <w:b/>
          <w:sz w:val="22"/>
          <w:szCs w:val="22"/>
        </w:rPr>
        <w:t>.</w:t>
      </w:r>
      <w:bookmarkEnd w:id="25"/>
    </w:p>
    <w:p w:rsidR="008E7EF1" w:rsidRPr="002F066B" w:rsidRDefault="008E7EF1" w:rsidP="008E7EF1">
      <w:pPr>
        <w:rPr>
          <w:rFonts w:ascii="Arial Narrow" w:eastAsia="Calibri" w:hAnsi="Arial Narrow"/>
          <w:sz w:val="22"/>
          <w:szCs w:val="22"/>
        </w:rPr>
      </w:pPr>
    </w:p>
    <w:p w:rsidR="007F0BD8" w:rsidRPr="002F066B" w:rsidRDefault="008E7EF1" w:rsidP="003350B7">
      <w:pPr>
        <w:autoSpaceDE w:val="0"/>
        <w:autoSpaceDN w:val="0"/>
        <w:adjustRightInd w:val="0"/>
        <w:spacing w:line="360" w:lineRule="auto"/>
        <w:jc w:val="both"/>
        <w:rPr>
          <w:rFonts w:ascii="Arial Narrow" w:eastAsia="Calibri" w:hAnsi="Arial Narrow"/>
          <w:sz w:val="22"/>
          <w:szCs w:val="22"/>
        </w:rPr>
      </w:pPr>
      <w:r w:rsidRPr="002F066B">
        <w:rPr>
          <w:rFonts w:ascii="Arial Narrow" w:eastAsia="Calibri" w:hAnsi="Arial Narrow"/>
          <w:sz w:val="22"/>
          <w:szCs w:val="22"/>
        </w:rPr>
        <w:t xml:space="preserve">Zamawiający oczekuje przeprowadzenia projektu w ramach harmonogramu </w:t>
      </w:r>
      <w:r w:rsidR="00A563A7" w:rsidRPr="002F066B">
        <w:rPr>
          <w:rFonts w:ascii="Arial Narrow" w:eastAsia="Calibri" w:hAnsi="Arial Narrow"/>
          <w:sz w:val="22"/>
          <w:szCs w:val="22"/>
        </w:rPr>
        <w:t xml:space="preserve">uzgodnionego w </w:t>
      </w:r>
      <w:r w:rsidR="00636D64">
        <w:rPr>
          <w:rFonts w:ascii="Arial Narrow" w:eastAsia="Calibri" w:hAnsi="Arial Narrow"/>
          <w:sz w:val="22"/>
          <w:szCs w:val="22"/>
        </w:rPr>
        <w:t>Etapie</w:t>
      </w:r>
      <w:r w:rsidR="00636D64" w:rsidRPr="002F066B">
        <w:rPr>
          <w:rFonts w:ascii="Arial Narrow" w:eastAsia="Calibri" w:hAnsi="Arial Narrow"/>
          <w:sz w:val="22"/>
          <w:szCs w:val="22"/>
        </w:rPr>
        <w:t xml:space="preserve"> </w:t>
      </w:r>
      <w:r w:rsidR="00A563A7" w:rsidRPr="002F066B">
        <w:rPr>
          <w:rFonts w:ascii="Arial Narrow" w:eastAsia="Calibri" w:hAnsi="Arial Narrow"/>
          <w:sz w:val="22"/>
          <w:szCs w:val="22"/>
        </w:rPr>
        <w:t>1,</w:t>
      </w:r>
      <w:r w:rsidR="006F3D0B">
        <w:rPr>
          <w:rFonts w:ascii="Arial Narrow" w:eastAsia="Calibri" w:hAnsi="Arial Narrow"/>
          <w:sz w:val="22"/>
          <w:szCs w:val="22"/>
        </w:rPr>
        <w:t xml:space="preserve"> </w:t>
      </w:r>
      <w:r w:rsidR="004C4C75" w:rsidRPr="002F066B">
        <w:rPr>
          <w:rFonts w:ascii="Arial Narrow" w:eastAsia="Calibri" w:hAnsi="Arial Narrow"/>
          <w:sz w:val="22"/>
          <w:szCs w:val="22"/>
        </w:rPr>
        <w:t xml:space="preserve">z uwzględnieniem następujących </w:t>
      </w:r>
      <w:r w:rsidR="00636D64">
        <w:rPr>
          <w:rFonts w:ascii="Arial Narrow" w:eastAsia="Calibri" w:hAnsi="Arial Narrow"/>
          <w:sz w:val="22"/>
          <w:szCs w:val="22"/>
        </w:rPr>
        <w:t>Eta</w:t>
      </w:r>
      <w:r w:rsidR="00A52179">
        <w:rPr>
          <w:rFonts w:ascii="Arial Narrow" w:eastAsia="Calibri" w:hAnsi="Arial Narrow"/>
          <w:sz w:val="22"/>
          <w:szCs w:val="22"/>
        </w:rPr>
        <w:t>pów</w:t>
      </w:r>
      <w:r w:rsidRPr="002F066B">
        <w:rPr>
          <w:rFonts w:ascii="Arial Narrow" w:eastAsia="Calibri" w:hAnsi="Arial Narrow"/>
          <w:sz w:val="22"/>
          <w:szCs w:val="22"/>
        </w:rPr>
        <w:t>:</w:t>
      </w:r>
    </w:p>
    <w:tbl>
      <w:tblPr>
        <w:tblW w:w="9240" w:type="dxa"/>
        <w:tblInd w:w="55" w:type="dxa"/>
        <w:tblCellMar>
          <w:left w:w="70" w:type="dxa"/>
          <w:right w:w="70" w:type="dxa"/>
        </w:tblCellMar>
        <w:tblLook w:val="04A0" w:firstRow="1" w:lastRow="0" w:firstColumn="1" w:lastColumn="0" w:noHBand="0" w:noVBand="1"/>
      </w:tblPr>
      <w:tblGrid>
        <w:gridCol w:w="515"/>
        <w:gridCol w:w="5520"/>
        <w:gridCol w:w="1426"/>
        <w:gridCol w:w="1854"/>
      </w:tblGrid>
      <w:tr w:rsidR="006F3D0B" w:rsidRPr="006F3D0B" w:rsidTr="006F3D0B">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sz w:val="16"/>
                <w:szCs w:val="16"/>
              </w:rPr>
            </w:pPr>
            <w:r w:rsidRPr="006F3D0B">
              <w:rPr>
                <w:rFonts w:cs="Calibri"/>
                <w:b/>
                <w:bCs/>
                <w:sz w:val="16"/>
                <w:szCs w:val="16"/>
              </w:rPr>
              <w:t>Etapy</w:t>
            </w:r>
          </w:p>
        </w:tc>
        <w:tc>
          <w:tcPr>
            <w:tcW w:w="5520"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sz w:val="16"/>
                <w:szCs w:val="16"/>
              </w:rPr>
            </w:pPr>
            <w:r w:rsidRPr="006F3D0B">
              <w:rPr>
                <w:rFonts w:cs="Calibri"/>
                <w:b/>
                <w:bCs/>
                <w:sz w:val="16"/>
                <w:szCs w:val="16"/>
              </w:rPr>
              <w:t>Zakres wdrożenia/prac</w:t>
            </w:r>
          </w:p>
        </w:tc>
        <w:tc>
          <w:tcPr>
            <w:tcW w:w="3280"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6F3D0B" w:rsidRPr="006F3D0B" w:rsidRDefault="006F3D0B" w:rsidP="006F3D0B">
            <w:pPr>
              <w:spacing w:after="0" w:line="240" w:lineRule="auto"/>
              <w:jc w:val="center"/>
              <w:rPr>
                <w:rFonts w:cs="Calibri"/>
                <w:b/>
                <w:bCs/>
                <w:sz w:val="16"/>
                <w:szCs w:val="16"/>
              </w:rPr>
            </w:pPr>
            <w:r w:rsidRPr="006F3D0B">
              <w:rPr>
                <w:rFonts w:cs="Calibri"/>
                <w:b/>
                <w:bCs/>
                <w:sz w:val="16"/>
                <w:szCs w:val="16"/>
              </w:rPr>
              <w:t>Termin realizacji</w:t>
            </w:r>
          </w:p>
        </w:tc>
      </w:tr>
      <w:tr w:rsidR="006F3D0B" w:rsidRPr="006F3D0B" w:rsidTr="006F3D0B">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6F3D0B" w:rsidRPr="006F3D0B" w:rsidRDefault="006F3D0B" w:rsidP="006F3D0B">
            <w:pPr>
              <w:spacing w:after="0" w:line="240" w:lineRule="auto"/>
              <w:rPr>
                <w:rFonts w:cs="Calibri"/>
                <w:b/>
                <w:bCs/>
                <w:sz w:val="16"/>
                <w:szCs w:val="16"/>
              </w:rPr>
            </w:pPr>
          </w:p>
        </w:tc>
        <w:tc>
          <w:tcPr>
            <w:tcW w:w="5520" w:type="dxa"/>
            <w:vMerge/>
            <w:tcBorders>
              <w:top w:val="single" w:sz="4" w:space="0" w:color="auto"/>
              <w:left w:val="single" w:sz="4" w:space="0" w:color="auto"/>
              <w:bottom w:val="single" w:sz="4" w:space="0" w:color="000000"/>
              <w:right w:val="single" w:sz="4" w:space="0" w:color="auto"/>
            </w:tcBorders>
            <w:vAlign w:val="center"/>
            <w:hideMark/>
          </w:tcPr>
          <w:p w:rsidR="006F3D0B" w:rsidRPr="006F3D0B" w:rsidRDefault="006F3D0B" w:rsidP="006F3D0B">
            <w:pPr>
              <w:spacing w:after="0" w:line="240" w:lineRule="auto"/>
              <w:rPr>
                <w:rFonts w:cs="Calibri"/>
                <w:b/>
                <w:bCs/>
                <w:sz w:val="16"/>
                <w:szCs w:val="16"/>
              </w:rPr>
            </w:pPr>
          </w:p>
        </w:tc>
        <w:tc>
          <w:tcPr>
            <w:tcW w:w="1426" w:type="dxa"/>
            <w:tcBorders>
              <w:top w:val="nil"/>
              <w:left w:val="nil"/>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sz w:val="16"/>
                <w:szCs w:val="16"/>
              </w:rPr>
            </w:pPr>
            <w:r w:rsidRPr="006F3D0B">
              <w:rPr>
                <w:rFonts w:cs="Calibri"/>
                <w:b/>
                <w:bCs/>
                <w:sz w:val="16"/>
                <w:szCs w:val="16"/>
              </w:rPr>
              <w:t>licząc od daty</w:t>
            </w:r>
          </w:p>
        </w:tc>
        <w:tc>
          <w:tcPr>
            <w:tcW w:w="1854" w:type="dxa"/>
            <w:tcBorders>
              <w:top w:val="nil"/>
              <w:left w:val="nil"/>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sz w:val="16"/>
                <w:szCs w:val="16"/>
              </w:rPr>
            </w:pPr>
            <w:r w:rsidRPr="006F3D0B">
              <w:rPr>
                <w:rFonts w:cs="Calibri"/>
                <w:b/>
                <w:bCs/>
                <w:sz w:val="16"/>
                <w:szCs w:val="16"/>
              </w:rPr>
              <w:t>okres/termin</w:t>
            </w:r>
          </w:p>
        </w:tc>
      </w:tr>
      <w:tr w:rsidR="006F3D0B" w:rsidRPr="006F3D0B" w:rsidTr="006F3D0B">
        <w:trPr>
          <w:trHeight w:val="900"/>
        </w:trPr>
        <w:tc>
          <w:tcPr>
            <w:tcW w:w="440"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I</w:t>
            </w:r>
          </w:p>
        </w:tc>
        <w:tc>
          <w:tcPr>
            <w:tcW w:w="5520" w:type="dxa"/>
            <w:tcBorders>
              <w:top w:val="nil"/>
              <w:left w:val="nil"/>
              <w:bottom w:val="single" w:sz="4" w:space="0" w:color="auto"/>
              <w:right w:val="single" w:sz="4" w:space="0" w:color="auto"/>
            </w:tcBorders>
            <w:shd w:val="clear" w:color="auto" w:fill="auto"/>
            <w:hideMark/>
          </w:tcPr>
          <w:p w:rsidR="006F3D0B" w:rsidRPr="006F3D0B" w:rsidRDefault="006F3D0B" w:rsidP="006F3D0B">
            <w:pPr>
              <w:spacing w:after="0" w:line="240" w:lineRule="auto"/>
              <w:rPr>
                <w:rFonts w:cs="Calibri"/>
                <w:color w:val="000000"/>
                <w:sz w:val="16"/>
                <w:szCs w:val="16"/>
              </w:rPr>
            </w:pPr>
            <w:r w:rsidRPr="006F3D0B">
              <w:rPr>
                <w:rFonts w:cs="Calibri"/>
                <w:color w:val="000000"/>
                <w:sz w:val="16"/>
                <w:szCs w:val="16"/>
              </w:rPr>
              <w:t>Wykonanie dokumentacji  projektu technicznego instalacji i konfiguracji standardowego oprogramowania na środowisku Zamawiającego oraz opracowanie scenariuszy testowych dla oprogramowania standardowego.</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 xml:space="preserve">zawarcia umowy </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12 tygodni</w:t>
            </w:r>
          </w:p>
        </w:tc>
      </w:tr>
      <w:tr w:rsidR="006F3D0B" w:rsidRPr="006F3D0B" w:rsidTr="006F3D0B">
        <w:trPr>
          <w:trHeight w:val="300"/>
        </w:trPr>
        <w:tc>
          <w:tcPr>
            <w:tcW w:w="440" w:type="dxa"/>
            <w:vMerge/>
            <w:tcBorders>
              <w:top w:val="nil"/>
              <w:left w:val="single" w:sz="4" w:space="0" w:color="auto"/>
              <w:bottom w:val="single" w:sz="4" w:space="0" w:color="000000"/>
              <w:right w:val="single" w:sz="4" w:space="0" w:color="auto"/>
            </w:tcBorders>
            <w:vAlign w:val="center"/>
            <w:hideMark/>
          </w:tcPr>
          <w:p w:rsidR="006F3D0B" w:rsidRPr="006F3D0B" w:rsidRDefault="006F3D0B" w:rsidP="006F3D0B">
            <w:pPr>
              <w:spacing w:after="0" w:line="240" w:lineRule="auto"/>
              <w:rPr>
                <w:rFonts w:cs="Calibri"/>
                <w:b/>
                <w:bCs/>
                <w:color w:val="000000"/>
                <w:sz w:val="16"/>
                <w:szCs w:val="16"/>
              </w:rPr>
            </w:pP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Przygotowanie Harmonogramu Szczegółowego Wdrożenia.</w:t>
            </w:r>
          </w:p>
        </w:tc>
        <w:tc>
          <w:tcPr>
            <w:tcW w:w="1426" w:type="dxa"/>
            <w:vMerge/>
            <w:tcBorders>
              <w:top w:val="nil"/>
              <w:left w:val="single" w:sz="4" w:space="0" w:color="auto"/>
              <w:bottom w:val="single" w:sz="4" w:space="0" w:color="auto"/>
              <w:right w:val="single" w:sz="4" w:space="0" w:color="auto"/>
            </w:tcBorders>
            <w:vAlign w:val="center"/>
            <w:hideMark/>
          </w:tcPr>
          <w:p w:rsidR="006F3D0B" w:rsidRPr="006F3D0B" w:rsidRDefault="006F3D0B" w:rsidP="006F3D0B">
            <w:pPr>
              <w:spacing w:after="0" w:line="240" w:lineRule="auto"/>
              <w:rPr>
                <w:rFonts w:cs="Calibri"/>
                <w:color w:val="000000"/>
                <w:sz w:val="16"/>
                <w:szCs w:val="16"/>
              </w:rPr>
            </w:pP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2 tygodni</w:t>
            </w:r>
          </w:p>
        </w:tc>
      </w:tr>
      <w:tr w:rsidR="006F3D0B" w:rsidRPr="006F3D0B" w:rsidTr="006F3D0B">
        <w:trPr>
          <w:trHeight w:val="300"/>
        </w:trPr>
        <w:tc>
          <w:tcPr>
            <w:tcW w:w="440" w:type="dxa"/>
            <w:vMerge/>
            <w:tcBorders>
              <w:top w:val="nil"/>
              <w:left w:val="single" w:sz="4" w:space="0" w:color="auto"/>
              <w:bottom w:val="single" w:sz="4" w:space="0" w:color="000000"/>
              <w:right w:val="single" w:sz="4" w:space="0" w:color="auto"/>
            </w:tcBorders>
            <w:vAlign w:val="center"/>
            <w:hideMark/>
          </w:tcPr>
          <w:p w:rsidR="006F3D0B" w:rsidRPr="006F3D0B" w:rsidRDefault="006F3D0B" w:rsidP="006F3D0B">
            <w:pPr>
              <w:spacing w:after="0" w:line="240" w:lineRule="auto"/>
              <w:rPr>
                <w:rFonts w:cs="Calibri"/>
                <w:b/>
                <w:bCs/>
                <w:color w:val="000000"/>
                <w:sz w:val="16"/>
                <w:szCs w:val="16"/>
              </w:rPr>
            </w:pP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Rozpoczęcie prac nad Analizą Wdrożeniową.</w:t>
            </w:r>
          </w:p>
        </w:tc>
        <w:tc>
          <w:tcPr>
            <w:tcW w:w="1426" w:type="dxa"/>
            <w:vMerge/>
            <w:tcBorders>
              <w:top w:val="nil"/>
              <w:left w:val="single" w:sz="4" w:space="0" w:color="auto"/>
              <w:bottom w:val="single" w:sz="4" w:space="0" w:color="auto"/>
              <w:right w:val="single" w:sz="4" w:space="0" w:color="auto"/>
            </w:tcBorders>
            <w:vAlign w:val="center"/>
            <w:hideMark/>
          </w:tcPr>
          <w:p w:rsidR="006F3D0B" w:rsidRPr="006F3D0B" w:rsidRDefault="006F3D0B" w:rsidP="006F3D0B">
            <w:pPr>
              <w:spacing w:after="0" w:line="240" w:lineRule="auto"/>
              <w:rPr>
                <w:rFonts w:cs="Calibri"/>
                <w:color w:val="000000"/>
                <w:sz w:val="16"/>
                <w:szCs w:val="16"/>
              </w:rPr>
            </w:pP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 xml:space="preserve">do 1 tygodnia </w:t>
            </w:r>
          </w:p>
        </w:tc>
      </w:tr>
      <w:tr w:rsidR="006F3D0B" w:rsidRPr="006F3D0B" w:rsidTr="006F3D0B">
        <w:trPr>
          <w:trHeight w:val="30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II</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Dostawa standardowego oprogramowania i licencji.</w:t>
            </w:r>
          </w:p>
        </w:tc>
        <w:tc>
          <w:tcPr>
            <w:tcW w:w="1426" w:type="dxa"/>
            <w:vMerge/>
            <w:tcBorders>
              <w:top w:val="nil"/>
              <w:left w:val="single" w:sz="4" w:space="0" w:color="auto"/>
              <w:bottom w:val="single" w:sz="4" w:space="0" w:color="auto"/>
              <w:right w:val="single" w:sz="4" w:space="0" w:color="auto"/>
            </w:tcBorders>
            <w:vAlign w:val="center"/>
            <w:hideMark/>
          </w:tcPr>
          <w:p w:rsidR="006F3D0B" w:rsidRPr="006F3D0B" w:rsidRDefault="006F3D0B" w:rsidP="006F3D0B">
            <w:pPr>
              <w:spacing w:after="0" w:line="240" w:lineRule="auto"/>
              <w:rPr>
                <w:rFonts w:cs="Calibri"/>
                <w:color w:val="000000"/>
                <w:sz w:val="16"/>
                <w:szCs w:val="16"/>
              </w:rPr>
            </w:pP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8 tygodni</w:t>
            </w:r>
          </w:p>
        </w:tc>
      </w:tr>
      <w:tr w:rsidR="006F3D0B" w:rsidRPr="006F3D0B" w:rsidTr="006F3D0B">
        <w:trPr>
          <w:trHeight w:val="675"/>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lastRenderedPageBreak/>
              <w:t>III</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Instalacja i konfiguracja oprogramowania standardowego na środowisku Zamawiającego oraz testy oprogramowania standardowego.</w:t>
            </w:r>
          </w:p>
        </w:tc>
        <w:tc>
          <w:tcPr>
            <w:tcW w:w="1426"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odbioru Etapu II</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2 tygodni</w:t>
            </w:r>
          </w:p>
        </w:tc>
      </w:tr>
      <w:tr w:rsidR="006F3D0B" w:rsidRPr="006F3D0B" w:rsidTr="006F3D0B">
        <w:trPr>
          <w:trHeight w:val="45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IV</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Wykonanie projektu dostosowania Systemu do wymagań NIK, w tym dostawa wyników Analizy Wdrożeniowej.</w:t>
            </w:r>
          </w:p>
        </w:tc>
        <w:tc>
          <w:tcPr>
            <w:tcW w:w="1426"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 xml:space="preserve">zawarcia umowy </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24 tygodni</w:t>
            </w:r>
          </w:p>
        </w:tc>
      </w:tr>
      <w:tr w:rsidR="006F3D0B" w:rsidRPr="006F3D0B" w:rsidTr="006F3D0B">
        <w:trPr>
          <w:trHeight w:val="45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V</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Dostosowanie Systemu do wymagań NIK, migracja danych do Systemu oraz testy Systemu.</w:t>
            </w:r>
          </w:p>
        </w:tc>
        <w:tc>
          <w:tcPr>
            <w:tcW w:w="1426"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odbioru Etapu IV</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28 tygodni</w:t>
            </w:r>
          </w:p>
        </w:tc>
      </w:tr>
      <w:tr w:rsidR="006F3D0B" w:rsidRPr="006F3D0B" w:rsidTr="006F3D0B">
        <w:trPr>
          <w:trHeight w:val="30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VI</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 xml:space="preserve">Szkolenie </w:t>
            </w:r>
          </w:p>
        </w:tc>
        <w:tc>
          <w:tcPr>
            <w:tcW w:w="1426"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odbioru Etapu V</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8 tygodni</w:t>
            </w:r>
          </w:p>
        </w:tc>
      </w:tr>
      <w:tr w:rsidR="006F3D0B" w:rsidRPr="006F3D0B" w:rsidTr="006F3D0B">
        <w:trPr>
          <w:trHeight w:val="30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VII</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Uruchomienie produkcyjne Systemu.</w:t>
            </w:r>
          </w:p>
        </w:tc>
        <w:tc>
          <w:tcPr>
            <w:tcW w:w="142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 </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do 31 grudnia 2022</w:t>
            </w:r>
          </w:p>
        </w:tc>
      </w:tr>
      <w:tr w:rsidR="006F3D0B" w:rsidRPr="006F3D0B" w:rsidTr="006F3D0B">
        <w:trPr>
          <w:trHeight w:val="30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VIII</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Stabilizacja Systemu, w tym odbiór końcowy Wdrożenia.</w:t>
            </w:r>
          </w:p>
        </w:tc>
        <w:tc>
          <w:tcPr>
            <w:tcW w:w="1426"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odbioru Etapu VII</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do 12 tygodni</w:t>
            </w:r>
          </w:p>
        </w:tc>
      </w:tr>
      <w:tr w:rsidR="006F3D0B" w:rsidRPr="006F3D0B" w:rsidTr="006F3D0B">
        <w:trPr>
          <w:trHeight w:val="45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IX</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Świadczenie usług Serwisu dla Systemu i opracowanie dokumentacji powykonawczej Systemu.</w:t>
            </w:r>
          </w:p>
        </w:tc>
        <w:tc>
          <w:tcPr>
            <w:tcW w:w="1426" w:type="dxa"/>
            <w:tcBorders>
              <w:top w:val="nil"/>
              <w:left w:val="nil"/>
              <w:bottom w:val="single" w:sz="4" w:space="0" w:color="auto"/>
              <w:right w:val="single" w:sz="4" w:space="0" w:color="auto"/>
            </w:tcBorders>
            <w:shd w:val="clear" w:color="auto" w:fill="auto"/>
            <w:noWrap/>
            <w:vAlign w:val="center"/>
            <w:hideMark/>
          </w:tcPr>
          <w:p w:rsidR="006F3D0B" w:rsidRPr="006F3D0B" w:rsidRDefault="00F611F0" w:rsidP="006F3D0B">
            <w:pPr>
              <w:spacing w:after="0" w:line="240" w:lineRule="auto"/>
              <w:jc w:val="center"/>
              <w:rPr>
                <w:rFonts w:cs="Calibri"/>
                <w:color w:val="000000"/>
                <w:sz w:val="16"/>
                <w:szCs w:val="16"/>
              </w:rPr>
            </w:pPr>
            <w:r>
              <w:rPr>
                <w:rFonts w:cs="Calibri"/>
                <w:color w:val="000000"/>
                <w:sz w:val="16"/>
                <w:szCs w:val="16"/>
              </w:rPr>
              <w:t>odbioru Et</w:t>
            </w:r>
            <w:r w:rsidR="006F3D0B" w:rsidRPr="006F3D0B">
              <w:rPr>
                <w:rFonts w:cs="Calibri"/>
                <w:color w:val="000000"/>
                <w:sz w:val="16"/>
                <w:szCs w:val="16"/>
              </w:rPr>
              <w:t>a</w:t>
            </w:r>
            <w:r>
              <w:rPr>
                <w:rFonts w:cs="Calibri"/>
                <w:color w:val="000000"/>
                <w:sz w:val="16"/>
                <w:szCs w:val="16"/>
              </w:rPr>
              <w:t>p</w:t>
            </w:r>
            <w:r w:rsidR="006F3D0B" w:rsidRPr="006F3D0B">
              <w:rPr>
                <w:rFonts w:cs="Calibri"/>
                <w:color w:val="000000"/>
                <w:sz w:val="16"/>
                <w:szCs w:val="16"/>
              </w:rPr>
              <w:t>u VIII</w:t>
            </w:r>
          </w:p>
        </w:tc>
        <w:tc>
          <w:tcPr>
            <w:tcW w:w="1854" w:type="dxa"/>
            <w:tcBorders>
              <w:top w:val="nil"/>
              <w:left w:val="nil"/>
              <w:bottom w:val="single" w:sz="4" w:space="0" w:color="auto"/>
              <w:right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 xml:space="preserve">przez okres </w:t>
            </w:r>
            <w:r w:rsidR="000B0747">
              <w:rPr>
                <w:rFonts w:cs="Calibri"/>
                <w:color w:val="000000"/>
                <w:sz w:val="16"/>
                <w:szCs w:val="16"/>
              </w:rPr>
              <w:t xml:space="preserve">24 </w:t>
            </w:r>
            <w:r w:rsidRPr="006F3D0B">
              <w:rPr>
                <w:rFonts w:cs="Calibri"/>
                <w:color w:val="000000"/>
                <w:sz w:val="16"/>
                <w:szCs w:val="16"/>
              </w:rPr>
              <w:t xml:space="preserve"> miesięcy</w:t>
            </w:r>
          </w:p>
        </w:tc>
      </w:tr>
      <w:tr w:rsidR="006F3D0B" w:rsidRPr="006F3D0B" w:rsidTr="006F3D0B">
        <w:trPr>
          <w:trHeight w:val="300"/>
        </w:trPr>
        <w:tc>
          <w:tcPr>
            <w:tcW w:w="440" w:type="dxa"/>
            <w:tcBorders>
              <w:top w:val="nil"/>
              <w:left w:val="single" w:sz="4" w:space="0" w:color="auto"/>
              <w:bottom w:val="single" w:sz="4" w:space="0" w:color="auto"/>
              <w:right w:val="single" w:sz="4" w:space="0" w:color="auto"/>
            </w:tcBorders>
            <w:shd w:val="clear" w:color="000000" w:fill="C5D9F1"/>
            <w:noWrap/>
            <w:vAlign w:val="center"/>
            <w:hideMark/>
          </w:tcPr>
          <w:p w:rsidR="006F3D0B" w:rsidRPr="006F3D0B" w:rsidRDefault="006F3D0B" w:rsidP="006F3D0B">
            <w:pPr>
              <w:spacing w:after="0" w:line="240" w:lineRule="auto"/>
              <w:jc w:val="center"/>
              <w:rPr>
                <w:rFonts w:cs="Calibri"/>
                <w:b/>
                <w:bCs/>
                <w:color w:val="000000"/>
                <w:sz w:val="16"/>
                <w:szCs w:val="16"/>
              </w:rPr>
            </w:pPr>
            <w:r w:rsidRPr="006F3D0B">
              <w:rPr>
                <w:rFonts w:cs="Calibri"/>
                <w:b/>
                <w:bCs/>
                <w:color w:val="000000"/>
                <w:sz w:val="16"/>
                <w:szCs w:val="16"/>
              </w:rPr>
              <w:t>X</w:t>
            </w:r>
          </w:p>
        </w:tc>
        <w:tc>
          <w:tcPr>
            <w:tcW w:w="5520" w:type="dxa"/>
            <w:tcBorders>
              <w:top w:val="nil"/>
              <w:left w:val="nil"/>
              <w:bottom w:val="single" w:sz="4" w:space="0" w:color="auto"/>
              <w:right w:val="single" w:sz="4" w:space="0" w:color="auto"/>
            </w:tcBorders>
            <w:shd w:val="clear" w:color="auto" w:fill="auto"/>
            <w:vAlign w:val="center"/>
            <w:hideMark/>
          </w:tcPr>
          <w:p w:rsidR="006F3D0B" w:rsidRPr="006F3D0B" w:rsidRDefault="006F3D0B" w:rsidP="006F3D0B">
            <w:pPr>
              <w:spacing w:after="0" w:line="240" w:lineRule="auto"/>
              <w:jc w:val="both"/>
              <w:rPr>
                <w:rFonts w:cs="Calibri"/>
                <w:color w:val="000000"/>
                <w:sz w:val="16"/>
                <w:szCs w:val="16"/>
              </w:rPr>
            </w:pPr>
            <w:r w:rsidRPr="006F3D0B">
              <w:rPr>
                <w:rFonts w:cs="Calibri"/>
                <w:color w:val="000000"/>
                <w:sz w:val="16"/>
                <w:szCs w:val="16"/>
              </w:rPr>
              <w:t>Świadczenie Prac rozwojowych.</w:t>
            </w:r>
          </w:p>
        </w:tc>
        <w:tc>
          <w:tcPr>
            <w:tcW w:w="142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 </w:t>
            </w:r>
          </w:p>
        </w:tc>
        <w:tc>
          <w:tcPr>
            <w:tcW w:w="185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F3D0B" w:rsidRPr="006F3D0B" w:rsidRDefault="006F3D0B" w:rsidP="006F3D0B">
            <w:pPr>
              <w:spacing w:after="0" w:line="240" w:lineRule="auto"/>
              <w:jc w:val="center"/>
              <w:rPr>
                <w:rFonts w:cs="Calibri"/>
                <w:color w:val="000000"/>
                <w:sz w:val="16"/>
                <w:szCs w:val="16"/>
              </w:rPr>
            </w:pPr>
            <w:r w:rsidRPr="006F3D0B">
              <w:rPr>
                <w:rFonts w:cs="Calibri"/>
                <w:color w:val="000000"/>
                <w:sz w:val="16"/>
                <w:szCs w:val="16"/>
              </w:rPr>
              <w:t> </w:t>
            </w:r>
          </w:p>
        </w:tc>
      </w:tr>
    </w:tbl>
    <w:p w:rsidR="00F7333D" w:rsidRPr="002F066B" w:rsidRDefault="00F7333D" w:rsidP="00F7333D">
      <w:pPr>
        <w:autoSpaceDE w:val="0"/>
        <w:autoSpaceDN w:val="0"/>
        <w:adjustRightInd w:val="0"/>
        <w:spacing w:line="360" w:lineRule="auto"/>
        <w:jc w:val="both"/>
        <w:rPr>
          <w:rFonts w:ascii="Arial Narrow" w:eastAsia="Calibri" w:hAnsi="Arial Narrow"/>
          <w:sz w:val="22"/>
          <w:szCs w:val="22"/>
        </w:rPr>
      </w:pPr>
    </w:p>
    <w:p w:rsidR="00335F4B" w:rsidRPr="002F066B" w:rsidRDefault="00D24F71" w:rsidP="003350B7">
      <w:pPr>
        <w:pStyle w:val="Nagwek2"/>
        <w:numPr>
          <w:ilvl w:val="0"/>
          <w:numId w:val="8"/>
        </w:numPr>
        <w:ind w:left="284" w:firstLine="0"/>
        <w:rPr>
          <w:rFonts w:ascii="Arial Narrow" w:hAnsi="Arial Narrow"/>
          <w:b/>
          <w:color w:val="auto"/>
          <w:sz w:val="22"/>
          <w:szCs w:val="22"/>
        </w:rPr>
      </w:pPr>
      <w:bookmarkStart w:id="26" w:name="_Toc77922754"/>
      <w:r w:rsidRPr="002F066B">
        <w:rPr>
          <w:rFonts w:ascii="Arial Narrow" w:hAnsi="Arial Narrow"/>
          <w:b/>
          <w:color w:val="auto"/>
          <w:sz w:val="22"/>
          <w:szCs w:val="22"/>
        </w:rPr>
        <w:t>Oszacowanie liczby użytkowników</w:t>
      </w:r>
      <w:r w:rsidR="00804F77" w:rsidRPr="002F066B">
        <w:rPr>
          <w:rFonts w:ascii="Arial Narrow" w:hAnsi="Arial Narrow"/>
          <w:b/>
          <w:color w:val="auto"/>
          <w:sz w:val="22"/>
          <w:szCs w:val="22"/>
        </w:rPr>
        <w:t>/licencji</w:t>
      </w:r>
      <w:r w:rsidRPr="002F066B">
        <w:rPr>
          <w:rFonts w:ascii="Arial Narrow" w:hAnsi="Arial Narrow"/>
          <w:b/>
          <w:color w:val="auto"/>
          <w:sz w:val="22"/>
          <w:szCs w:val="22"/>
        </w:rPr>
        <w:t xml:space="preserve"> </w:t>
      </w:r>
      <w:r w:rsidR="00636D64">
        <w:rPr>
          <w:rFonts w:ascii="Arial Narrow" w:hAnsi="Arial Narrow"/>
          <w:b/>
          <w:color w:val="auto"/>
          <w:sz w:val="22"/>
          <w:szCs w:val="22"/>
        </w:rPr>
        <w:t>S</w:t>
      </w:r>
      <w:r w:rsidRPr="002F066B">
        <w:rPr>
          <w:rFonts w:ascii="Arial Narrow" w:hAnsi="Arial Narrow"/>
          <w:b/>
          <w:color w:val="auto"/>
          <w:sz w:val="22"/>
          <w:szCs w:val="22"/>
        </w:rPr>
        <w:t>ystemu</w:t>
      </w:r>
      <w:r w:rsidR="008C7353" w:rsidRPr="002F066B">
        <w:rPr>
          <w:rFonts w:ascii="Arial Narrow" w:hAnsi="Arial Narrow"/>
          <w:b/>
          <w:color w:val="auto"/>
          <w:sz w:val="22"/>
          <w:szCs w:val="22"/>
        </w:rPr>
        <w:t>.</w:t>
      </w:r>
      <w:bookmarkEnd w:id="26"/>
      <w:r w:rsidR="00BE4815" w:rsidRPr="002F066B">
        <w:rPr>
          <w:rFonts w:ascii="Arial Narrow" w:hAnsi="Arial Narrow"/>
          <w:b/>
          <w:color w:val="auto"/>
          <w:sz w:val="22"/>
          <w:szCs w:val="22"/>
        </w:rPr>
        <w:t xml:space="preserve">  </w:t>
      </w:r>
    </w:p>
    <w:p w:rsidR="00804F77" w:rsidRPr="002F066B" w:rsidRDefault="00804F77" w:rsidP="00804F77">
      <w:pPr>
        <w:rPr>
          <w:rFonts w:ascii="Arial Narrow" w:hAnsi="Arial Narrow"/>
          <w:sz w:val="22"/>
          <w:szCs w:val="22"/>
        </w:rPr>
      </w:pPr>
    </w:p>
    <w:p w:rsidR="00804F77" w:rsidRPr="002F066B" w:rsidRDefault="00804F77" w:rsidP="00804F77">
      <w:pPr>
        <w:jc w:val="both"/>
        <w:rPr>
          <w:rFonts w:ascii="Arial Narrow" w:eastAsia="Calibri" w:hAnsi="Arial Narrow"/>
          <w:sz w:val="22"/>
          <w:szCs w:val="22"/>
        </w:rPr>
      </w:pPr>
      <w:r w:rsidRPr="002F066B">
        <w:rPr>
          <w:rFonts w:ascii="Arial Narrow" w:hAnsi="Arial Narrow"/>
          <w:sz w:val="22"/>
          <w:szCs w:val="22"/>
        </w:rPr>
        <w:t xml:space="preserve">Wykonawca przekaże Zamawiającemu </w:t>
      </w:r>
      <w:r w:rsidRPr="002F066B">
        <w:rPr>
          <w:rFonts w:ascii="Arial Narrow" w:eastAsia="Calibri" w:hAnsi="Arial Narrow"/>
          <w:sz w:val="22"/>
          <w:szCs w:val="22"/>
        </w:rPr>
        <w:t>licencje na użytkowanie Systemu ERP w ilości przedstawionej w tabeli poniżej:</w:t>
      </w:r>
    </w:p>
    <w:p w:rsidR="00804F77" w:rsidRPr="002F066B" w:rsidRDefault="00804F77" w:rsidP="00804F77">
      <w:pPr>
        <w:jc w:val="both"/>
        <w:rPr>
          <w:rFonts w:ascii="Arial Narrow" w:eastAsia="Calibri" w:hAnsi="Arial Narrow"/>
          <w:sz w:val="22"/>
          <w:szCs w:val="22"/>
        </w:rPr>
      </w:pPr>
    </w:p>
    <w:tbl>
      <w:tblPr>
        <w:tblW w:w="6521" w:type="dxa"/>
        <w:tblInd w:w="70" w:type="dxa"/>
        <w:tblCellMar>
          <w:left w:w="70" w:type="dxa"/>
          <w:right w:w="70" w:type="dxa"/>
        </w:tblCellMar>
        <w:tblLook w:val="04A0" w:firstRow="1" w:lastRow="0" w:firstColumn="1" w:lastColumn="0" w:noHBand="0" w:noVBand="1"/>
      </w:tblPr>
      <w:tblGrid>
        <w:gridCol w:w="4111"/>
        <w:gridCol w:w="2410"/>
      </w:tblGrid>
      <w:tr w:rsidR="000F1C18" w:rsidRPr="002F066B" w:rsidTr="00E93215">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0F1C18" w:rsidRPr="002F066B" w:rsidRDefault="000F1C18" w:rsidP="00804F77">
            <w:pPr>
              <w:spacing w:after="0" w:line="240" w:lineRule="auto"/>
              <w:rPr>
                <w:rFonts w:ascii="Arial Narrow" w:hAnsi="Arial Narrow"/>
                <w:b/>
                <w:bCs/>
                <w:color w:val="000000"/>
                <w:sz w:val="22"/>
                <w:szCs w:val="22"/>
              </w:rPr>
            </w:pPr>
            <w:r w:rsidRPr="002F066B">
              <w:rPr>
                <w:rFonts w:ascii="Arial Narrow" w:hAnsi="Arial Narrow"/>
                <w:b/>
                <w:bCs/>
                <w:color w:val="000000"/>
                <w:sz w:val="22"/>
                <w:szCs w:val="22"/>
              </w:rPr>
              <w:t>Opis licencji</w:t>
            </w:r>
          </w:p>
        </w:tc>
        <w:tc>
          <w:tcPr>
            <w:tcW w:w="2410" w:type="dxa"/>
            <w:tcBorders>
              <w:top w:val="single" w:sz="4" w:space="0" w:color="auto"/>
              <w:left w:val="nil"/>
              <w:bottom w:val="single" w:sz="4" w:space="0" w:color="auto"/>
              <w:right w:val="single" w:sz="4" w:space="0" w:color="auto"/>
            </w:tcBorders>
            <w:shd w:val="clear" w:color="auto" w:fill="00B0F0"/>
            <w:noWrap/>
            <w:vAlign w:val="bottom"/>
            <w:hideMark/>
          </w:tcPr>
          <w:p w:rsidR="000F1C18" w:rsidRPr="002F066B" w:rsidRDefault="000F1C18" w:rsidP="00804F77">
            <w:pPr>
              <w:spacing w:after="0" w:line="240" w:lineRule="auto"/>
              <w:rPr>
                <w:rFonts w:ascii="Arial Narrow" w:hAnsi="Arial Narrow"/>
                <w:b/>
                <w:bCs/>
                <w:color w:val="000000"/>
                <w:sz w:val="22"/>
                <w:szCs w:val="22"/>
              </w:rPr>
            </w:pPr>
            <w:r w:rsidRPr="002F066B">
              <w:rPr>
                <w:rFonts w:ascii="Arial Narrow" w:hAnsi="Arial Narrow"/>
                <w:b/>
                <w:bCs/>
                <w:color w:val="000000"/>
                <w:sz w:val="22"/>
                <w:szCs w:val="22"/>
              </w:rPr>
              <w:t>Liczba licencji</w:t>
            </w:r>
          </w:p>
        </w:tc>
      </w:tr>
      <w:tr w:rsidR="000F1C18" w:rsidRPr="002F066B" w:rsidTr="00E93215">
        <w:trPr>
          <w:trHeight w:val="45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F1C18" w:rsidRPr="002F066B" w:rsidRDefault="000F1C18" w:rsidP="00804F77">
            <w:pPr>
              <w:spacing w:after="0" w:line="240" w:lineRule="auto"/>
              <w:rPr>
                <w:rFonts w:ascii="Arial Narrow" w:hAnsi="Arial Narrow"/>
                <w:b/>
                <w:bCs/>
                <w:color w:val="000000"/>
                <w:sz w:val="22"/>
                <w:szCs w:val="22"/>
              </w:rPr>
            </w:pPr>
            <w:r w:rsidRPr="002F066B">
              <w:rPr>
                <w:rFonts w:ascii="Arial Narrow" w:hAnsi="Arial Narrow"/>
                <w:b/>
                <w:bCs/>
                <w:color w:val="000000"/>
                <w:sz w:val="22"/>
                <w:szCs w:val="22"/>
              </w:rPr>
              <w:t xml:space="preserve">Użytkownik </w:t>
            </w:r>
          </w:p>
        </w:tc>
        <w:tc>
          <w:tcPr>
            <w:tcW w:w="2410" w:type="dxa"/>
            <w:tcBorders>
              <w:top w:val="nil"/>
              <w:left w:val="nil"/>
              <w:bottom w:val="single" w:sz="4" w:space="0" w:color="auto"/>
              <w:right w:val="single" w:sz="4" w:space="0" w:color="auto"/>
            </w:tcBorders>
            <w:shd w:val="clear" w:color="auto" w:fill="auto"/>
            <w:noWrap/>
            <w:vAlign w:val="bottom"/>
            <w:hideMark/>
          </w:tcPr>
          <w:p w:rsidR="000F1C18" w:rsidRPr="002F066B" w:rsidRDefault="0023236A" w:rsidP="0023236A">
            <w:pPr>
              <w:spacing w:after="0" w:line="240" w:lineRule="auto"/>
              <w:jc w:val="right"/>
              <w:rPr>
                <w:rFonts w:ascii="Arial Narrow" w:hAnsi="Arial Narrow"/>
                <w:b/>
                <w:bCs/>
                <w:color w:val="000000"/>
                <w:sz w:val="22"/>
                <w:szCs w:val="22"/>
              </w:rPr>
            </w:pPr>
            <w:r w:rsidRPr="002F066B">
              <w:rPr>
                <w:rFonts w:ascii="Arial Narrow" w:hAnsi="Arial Narrow"/>
                <w:b/>
                <w:bCs/>
                <w:color w:val="000000"/>
                <w:sz w:val="22"/>
                <w:szCs w:val="22"/>
              </w:rPr>
              <w:t>320</w:t>
            </w:r>
          </w:p>
        </w:tc>
      </w:tr>
      <w:tr w:rsidR="000F1C18" w:rsidRPr="002F066B" w:rsidTr="00E93215">
        <w:trPr>
          <w:trHeight w:val="45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0F1C18" w:rsidRPr="002F066B" w:rsidRDefault="000F1C18" w:rsidP="00804F77">
            <w:pPr>
              <w:spacing w:after="0" w:line="240" w:lineRule="auto"/>
              <w:rPr>
                <w:rFonts w:ascii="Arial Narrow" w:hAnsi="Arial Narrow"/>
                <w:b/>
                <w:bCs/>
                <w:color w:val="000000"/>
                <w:sz w:val="22"/>
                <w:szCs w:val="22"/>
              </w:rPr>
            </w:pPr>
            <w:r w:rsidRPr="002F066B">
              <w:rPr>
                <w:rFonts w:ascii="Arial Narrow" w:hAnsi="Arial Narrow"/>
                <w:b/>
                <w:bCs/>
                <w:color w:val="000000"/>
                <w:sz w:val="22"/>
                <w:szCs w:val="22"/>
              </w:rPr>
              <w:t>Samoobsługa pracownicza</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0F1C18" w:rsidRPr="002F066B" w:rsidRDefault="000F1C18" w:rsidP="000F1C18">
            <w:pPr>
              <w:spacing w:after="0" w:line="240" w:lineRule="auto"/>
              <w:jc w:val="right"/>
              <w:rPr>
                <w:rFonts w:ascii="Arial Narrow" w:hAnsi="Arial Narrow"/>
                <w:b/>
                <w:bCs/>
                <w:color w:val="000000"/>
                <w:sz w:val="22"/>
                <w:szCs w:val="22"/>
              </w:rPr>
            </w:pPr>
            <w:r w:rsidRPr="002F066B">
              <w:rPr>
                <w:rFonts w:ascii="Arial Narrow" w:hAnsi="Arial Narrow"/>
                <w:b/>
                <w:bCs/>
                <w:color w:val="000000"/>
                <w:sz w:val="22"/>
                <w:szCs w:val="22"/>
              </w:rPr>
              <w:t>1700</w:t>
            </w:r>
          </w:p>
        </w:tc>
      </w:tr>
      <w:tr w:rsidR="000F1C18" w:rsidRPr="002F066B" w:rsidTr="00E93215">
        <w:trPr>
          <w:trHeight w:val="45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0F1C18" w:rsidRPr="002F066B" w:rsidRDefault="000F1C18" w:rsidP="00804F77">
            <w:pPr>
              <w:spacing w:after="0" w:line="240" w:lineRule="auto"/>
              <w:rPr>
                <w:rFonts w:ascii="Arial Narrow" w:hAnsi="Arial Narrow"/>
                <w:b/>
                <w:bCs/>
                <w:color w:val="000000"/>
                <w:sz w:val="22"/>
                <w:szCs w:val="22"/>
              </w:rPr>
            </w:pPr>
            <w:r w:rsidRPr="002F066B">
              <w:rPr>
                <w:rFonts w:ascii="Arial Narrow" w:hAnsi="Arial Narrow"/>
                <w:b/>
                <w:bCs/>
                <w:color w:val="000000"/>
                <w:sz w:val="22"/>
                <w:szCs w:val="22"/>
              </w:rPr>
              <w:t>Administrator Systemu ERP</w:t>
            </w:r>
          </w:p>
        </w:tc>
        <w:tc>
          <w:tcPr>
            <w:tcW w:w="2410" w:type="dxa"/>
            <w:tcBorders>
              <w:top w:val="nil"/>
              <w:left w:val="nil"/>
              <w:bottom w:val="single" w:sz="4" w:space="0" w:color="auto"/>
              <w:right w:val="single" w:sz="4" w:space="0" w:color="auto"/>
            </w:tcBorders>
            <w:shd w:val="clear" w:color="auto" w:fill="auto"/>
            <w:noWrap/>
            <w:vAlign w:val="bottom"/>
            <w:hideMark/>
          </w:tcPr>
          <w:p w:rsidR="000F1C18" w:rsidRPr="002F066B" w:rsidRDefault="000F1C18" w:rsidP="00804F77">
            <w:pPr>
              <w:spacing w:after="0" w:line="240" w:lineRule="auto"/>
              <w:jc w:val="right"/>
              <w:rPr>
                <w:rFonts w:ascii="Arial Narrow" w:hAnsi="Arial Narrow"/>
                <w:b/>
                <w:bCs/>
                <w:color w:val="000000"/>
                <w:sz w:val="22"/>
                <w:szCs w:val="22"/>
              </w:rPr>
            </w:pPr>
            <w:r w:rsidRPr="002F066B">
              <w:rPr>
                <w:rFonts w:ascii="Arial Narrow" w:hAnsi="Arial Narrow"/>
                <w:b/>
                <w:bCs/>
                <w:color w:val="000000"/>
                <w:sz w:val="22"/>
                <w:szCs w:val="22"/>
              </w:rPr>
              <w:t>2</w:t>
            </w:r>
          </w:p>
        </w:tc>
      </w:tr>
    </w:tbl>
    <w:p w:rsidR="003350B7" w:rsidRDefault="003350B7" w:rsidP="003350B7">
      <w:pPr>
        <w:pStyle w:val="Nagwek2"/>
        <w:ind w:left="465"/>
        <w:rPr>
          <w:rFonts w:ascii="Arial Narrow" w:hAnsi="Arial Narrow"/>
          <w:b/>
          <w:sz w:val="22"/>
          <w:szCs w:val="22"/>
        </w:rPr>
      </w:pPr>
    </w:p>
    <w:p w:rsidR="00D24F71" w:rsidRDefault="00D24F71" w:rsidP="003350B7">
      <w:pPr>
        <w:pStyle w:val="Nagwek2"/>
        <w:numPr>
          <w:ilvl w:val="0"/>
          <w:numId w:val="8"/>
        </w:numPr>
        <w:ind w:left="284" w:firstLine="0"/>
        <w:rPr>
          <w:rFonts w:ascii="Arial Narrow" w:hAnsi="Arial Narrow"/>
          <w:b/>
          <w:sz w:val="22"/>
          <w:szCs w:val="22"/>
        </w:rPr>
      </w:pPr>
      <w:bookmarkStart w:id="27" w:name="_Toc77922755"/>
      <w:r w:rsidRPr="002F066B">
        <w:rPr>
          <w:rFonts w:ascii="Arial Narrow" w:hAnsi="Arial Narrow"/>
          <w:b/>
          <w:sz w:val="22"/>
          <w:szCs w:val="22"/>
        </w:rPr>
        <w:t>Podejście do realizacji szkoleń</w:t>
      </w:r>
      <w:r w:rsidR="008C7353" w:rsidRPr="002F066B">
        <w:rPr>
          <w:rFonts w:ascii="Arial Narrow" w:hAnsi="Arial Narrow"/>
          <w:b/>
          <w:sz w:val="22"/>
          <w:szCs w:val="22"/>
        </w:rPr>
        <w:t>.</w:t>
      </w:r>
      <w:bookmarkEnd w:id="27"/>
    </w:p>
    <w:p w:rsidR="00176F5B" w:rsidRPr="002F066B" w:rsidRDefault="00176F5B" w:rsidP="003350B7">
      <w:pPr>
        <w:pStyle w:val="Nagwek2"/>
        <w:numPr>
          <w:ilvl w:val="1"/>
          <w:numId w:val="8"/>
        </w:numPr>
        <w:ind w:left="284" w:firstLine="0"/>
        <w:rPr>
          <w:rFonts w:ascii="Arial Narrow" w:hAnsi="Arial Narrow"/>
          <w:b/>
          <w:sz w:val="22"/>
          <w:szCs w:val="22"/>
        </w:rPr>
      </w:pPr>
      <w:bookmarkStart w:id="28" w:name="_Toc414633488"/>
      <w:bookmarkStart w:id="29" w:name="_Toc77922756"/>
      <w:r w:rsidRPr="002F066B">
        <w:rPr>
          <w:rFonts w:ascii="Arial Narrow" w:hAnsi="Arial Narrow"/>
          <w:b/>
          <w:sz w:val="22"/>
          <w:szCs w:val="22"/>
        </w:rPr>
        <w:t>Liczba osób do przeszkolenia</w:t>
      </w:r>
      <w:bookmarkEnd w:id="28"/>
      <w:bookmarkEnd w:id="29"/>
    </w:p>
    <w:p w:rsidR="00176F5B" w:rsidRPr="002F066B" w:rsidRDefault="00176F5B" w:rsidP="00176F5B">
      <w:pPr>
        <w:rPr>
          <w:rFonts w:ascii="Arial Narrow" w:hAnsi="Arial Narrow"/>
          <w:sz w:val="22"/>
          <w:szCs w:val="22"/>
        </w:rPr>
      </w:pPr>
    </w:p>
    <w:p w:rsidR="00176F5B" w:rsidRPr="002F066B" w:rsidRDefault="00176F5B" w:rsidP="00176F5B">
      <w:pPr>
        <w:pStyle w:val="Tekstpodstawowy"/>
        <w:rPr>
          <w:rFonts w:ascii="Arial Narrow" w:hAnsi="Arial Narrow" w:cs="Times New Roman"/>
          <w:sz w:val="22"/>
          <w:szCs w:val="22"/>
        </w:rPr>
      </w:pPr>
      <w:r w:rsidRPr="002F066B">
        <w:rPr>
          <w:rFonts w:ascii="Arial Narrow" w:hAnsi="Arial Narrow" w:cs="Times New Roman"/>
          <w:sz w:val="22"/>
          <w:szCs w:val="22"/>
        </w:rPr>
        <w:t>Zamawiający wymaga przeprowadzenia szkoleń dla następującej ilości osób w ramach każdej z grup:</w:t>
      </w:r>
    </w:p>
    <w:p w:rsidR="006A42E2" w:rsidRPr="002F066B" w:rsidRDefault="00176F5B" w:rsidP="003350B7">
      <w:pPr>
        <w:pStyle w:val="Listapunktowana"/>
        <w:tabs>
          <w:tab w:val="clear" w:pos="340"/>
        </w:tabs>
        <w:ind w:left="426" w:firstLine="0"/>
        <w:rPr>
          <w:rFonts w:ascii="Arial Narrow" w:hAnsi="Arial Narrow"/>
          <w:szCs w:val="22"/>
        </w:rPr>
      </w:pPr>
      <w:r w:rsidRPr="002F066B">
        <w:rPr>
          <w:rFonts w:ascii="Arial Narrow" w:hAnsi="Arial Narrow"/>
          <w:szCs w:val="22"/>
        </w:rPr>
        <w:t>Zespół wdrożeniowy</w:t>
      </w:r>
      <w:r w:rsidR="006A42E2" w:rsidRPr="002F066B">
        <w:rPr>
          <w:rFonts w:ascii="Arial Narrow" w:hAnsi="Arial Narrow"/>
          <w:szCs w:val="22"/>
        </w:rPr>
        <w:t>- 30</w:t>
      </w:r>
      <w:r w:rsidR="007751F8" w:rsidRPr="002F066B">
        <w:rPr>
          <w:rFonts w:ascii="Arial Narrow" w:hAnsi="Arial Narrow"/>
          <w:szCs w:val="22"/>
        </w:rPr>
        <w:t>;</w:t>
      </w:r>
    </w:p>
    <w:p w:rsidR="00176F5B" w:rsidRPr="002F066B" w:rsidRDefault="006A42E2" w:rsidP="003350B7">
      <w:pPr>
        <w:pStyle w:val="Listapunktowana"/>
        <w:tabs>
          <w:tab w:val="clear" w:pos="340"/>
        </w:tabs>
        <w:ind w:left="426" w:firstLine="0"/>
        <w:rPr>
          <w:rFonts w:ascii="Arial Narrow" w:hAnsi="Arial Narrow"/>
          <w:szCs w:val="22"/>
        </w:rPr>
      </w:pPr>
      <w:r w:rsidRPr="002F066B">
        <w:rPr>
          <w:rFonts w:ascii="Arial Narrow" w:hAnsi="Arial Narrow"/>
          <w:szCs w:val="22"/>
        </w:rPr>
        <w:t xml:space="preserve">Zespół </w:t>
      </w:r>
      <w:r w:rsidR="003A0810" w:rsidRPr="002F066B">
        <w:rPr>
          <w:rFonts w:ascii="Arial Narrow" w:hAnsi="Arial Narrow"/>
          <w:szCs w:val="22"/>
        </w:rPr>
        <w:t>testowy</w:t>
      </w:r>
      <w:r w:rsidR="00176F5B" w:rsidRPr="002F066B">
        <w:rPr>
          <w:rFonts w:ascii="Arial Narrow" w:hAnsi="Arial Narrow"/>
          <w:szCs w:val="22"/>
        </w:rPr>
        <w:t xml:space="preserve"> – </w:t>
      </w:r>
      <w:r w:rsidR="00A6758D" w:rsidRPr="002F066B">
        <w:rPr>
          <w:rFonts w:ascii="Arial Narrow" w:hAnsi="Arial Narrow"/>
          <w:szCs w:val="22"/>
        </w:rPr>
        <w:t>40</w:t>
      </w:r>
      <w:r w:rsidR="0023236A" w:rsidRPr="002F066B">
        <w:rPr>
          <w:rFonts w:ascii="Arial Narrow" w:hAnsi="Arial Narrow"/>
          <w:szCs w:val="22"/>
        </w:rPr>
        <w:t xml:space="preserve"> (w zespole</w:t>
      </w:r>
      <w:r w:rsidR="00100CCD" w:rsidRPr="002F066B">
        <w:rPr>
          <w:rFonts w:ascii="Arial Narrow" w:hAnsi="Arial Narrow"/>
          <w:szCs w:val="22"/>
        </w:rPr>
        <w:t xml:space="preserve"> testowym, mogą być członkowie zespołu wdrożeniowego)</w:t>
      </w:r>
      <w:r w:rsidR="00A6758D" w:rsidRPr="002F066B">
        <w:rPr>
          <w:rFonts w:ascii="Arial Narrow" w:hAnsi="Arial Narrow"/>
          <w:szCs w:val="22"/>
        </w:rPr>
        <w:t>;</w:t>
      </w:r>
    </w:p>
    <w:p w:rsidR="00176F5B" w:rsidRPr="002F066B" w:rsidRDefault="00176F5B" w:rsidP="003350B7">
      <w:pPr>
        <w:pStyle w:val="Listapunktowana"/>
        <w:tabs>
          <w:tab w:val="clear" w:pos="340"/>
        </w:tabs>
        <w:ind w:left="426" w:firstLine="0"/>
        <w:rPr>
          <w:rFonts w:ascii="Arial Narrow" w:hAnsi="Arial Narrow"/>
          <w:szCs w:val="22"/>
        </w:rPr>
      </w:pPr>
      <w:r w:rsidRPr="002F066B">
        <w:rPr>
          <w:rFonts w:ascii="Arial Narrow" w:hAnsi="Arial Narrow"/>
          <w:szCs w:val="22"/>
        </w:rPr>
        <w:t xml:space="preserve">Administratorzy </w:t>
      </w:r>
      <w:r w:rsidR="006A42E2" w:rsidRPr="002F066B">
        <w:rPr>
          <w:rFonts w:ascii="Arial Narrow" w:hAnsi="Arial Narrow"/>
          <w:szCs w:val="22"/>
        </w:rPr>
        <w:t>- 2</w:t>
      </w:r>
      <w:r w:rsidRPr="002F066B">
        <w:rPr>
          <w:rFonts w:ascii="Arial Narrow" w:hAnsi="Arial Narrow"/>
          <w:szCs w:val="22"/>
        </w:rPr>
        <w:t>;</w:t>
      </w:r>
    </w:p>
    <w:p w:rsidR="006A42E2" w:rsidRPr="002F066B" w:rsidRDefault="00A6758D" w:rsidP="003350B7">
      <w:pPr>
        <w:pStyle w:val="Listapunktowana"/>
        <w:tabs>
          <w:tab w:val="clear" w:pos="340"/>
        </w:tabs>
        <w:ind w:left="426" w:firstLine="0"/>
        <w:rPr>
          <w:rFonts w:ascii="Arial Narrow" w:hAnsi="Arial Narrow"/>
          <w:szCs w:val="22"/>
        </w:rPr>
      </w:pPr>
      <w:r w:rsidRPr="002F066B">
        <w:rPr>
          <w:rFonts w:ascii="Arial Narrow" w:hAnsi="Arial Narrow"/>
          <w:szCs w:val="22"/>
        </w:rPr>
        <w:t xml:space="preserve">Użytkownicy </w:t>
      </w:r>
      <w:r w:rsidR="00644712">
        <w:rPr>
          <w:rFonts w:ascii="Arial Narrow" w:hAnsi="Arial Narrow"/>
          <w:szCs w:val="22"/>
        </w:rPr>
        <w:t>3</w:t>
      </w:r>
      <w:r w:rsidR="006A42E2" w:rsidRPr="002F066B">
        <w:rPr>
          <w:rFonts w:ascii="Arial Narrow" w:hAnsi="Arial Narrow"/>
          <w:szCs w:val="22"/>
        </w:rPr>
        <w:t>20</w:t>
      </w:r>
      <w:r w:rsidR="007751F8" w:rsidRPr="002F066B">
        <w:rPr>
          <w:rFonts w:ascii="Arial Narrow" w:hAnsi="Arial Narrow"/>
          <w:szCs w:val="22"/>
        </w:rPr>
        <w:t>;</w:t>
      </w:r>
    </w:p>
    <w:p w:rsidR="00A6758D" w:rsidRPr="00394AB6" w:rsidRDefault="006A42E2" w:rsidP="003350B7">
      <w:pPr>
        <w:pStyle w:val="Listapunktowana"/>
        <w:tabs>
          <w:tab w:val="clear" w:pos="340"/>
        </w:tabs>
        <w:ind w:left="426" w:firstLine="0"/>
        <w:rPr>
          <w:rFonts w:ascii="Arial Narrow" w:hAnsi="Arial Narrow"/>
          <w:strike/>
          <w:color w:val="F79646" w:themeColor="accent6"/>
          <w:szCs w:val="22"/>
        </w:rPr>
      </w:pPr>
      <w:r w:rsidRPr="00394AB6">
        <w:rPr>
          <w:rFonts w:ascii="Arial Narrow" w:hAnsi="Arial Narrow"/>
          <w:strike/>
          <w:color w:val="F79646" w:themeColor="accent6"/>
          <w:szCs w:val="22"/>
        </w:rPr>
        <w:t>Użytkownicy portalu pracowniczego 1700</w:t>
      </w:r>
      <w:r w:rsidR="007751F8" w:rsidRPr="00394AB6">
        <w:rPr>
          <w:rFonts w:ascii="Arial Narrow" w:hAnsi="Arial Narrow"/>
          <w:strike/>
          <w:color w:val="F79646" w:themeColor="accent6"/>
          <w:szCs w:val="22"/>
        </w:rPr>
        <w:t>.</w:t>
      </w:r>
    </w:p>
    <w:p w:rsidR="00176F5B" w:rsidRPr="002F066B" w:rsidRDefault="00176F5B" w:rsidP="00176F5B">
      <w:pPr>
        <w:pStyle w:val="Listapunktowana"/>
        <w:numPr>
          <w:ilvl w:val="0"/>
          <w:numId w:val="0"/>
        </w:numPr>
        <w:ind w:left="340"/>
        <w:rPr>
          <w:rFonts w:ascii="Arial Narrow" w:hAnsi="Arial Narrow"/>
          <w:szCs w:val="22"/>
        </w:rPr>
      </w:pPr>
    </w:p>
    <w:p w:rsidR="00176F5B" w:rsidRPr="002F066B" w:rsidRDefault="00176F5B" w:rsidP="003350B7">
      <w:pPr>
        <w:pStyle w:val="Nagwek2"/>
        <w:numPr>
          <w:ilvl w:val="1"/>
          <w:numId w:val="8"/>
        </w:numPr>
        <w:ind w:left="284" w:firstLine="0"/>
        <w:rPr>
          <w:rFonts w:ascii="Arial Narrow" w:hAnsi="Arial Narrow"/>
          <w:b/>
          <w:sz w:val="22"/>
          <w:szCs w:val="22"/>
        </w:rPr>
      </w:pPr>
      <w:bookmarkStart w:id="30" w:name="_Toc414633489"/>
      <w:bookmarkStart w:id="31" w:name="_Toc77922757"/>
      <w:r w:rsidRPr="002F066B">
        <w:rPr>
          <w:rFonts w:ascii="Arial Narrow" w:hAnsi="Arial Narrow"/>
          <w:b/>
          <w:sz w:val="22"/>
          <w:szCs w:val="22"/>
        </w:rPr>
        <w:t>Minimalne czasy szkoleń</w:t>
      </w:r>
      <w:bookmarkEnd w:id="30"/>
      <w:r w:rsidRPr="002F066B">
        <w:rPr>
          <w:rFonts w:ascii="Arial Narrow" w:hAnsi="Arial Narrow"/>
          <w:b/>
          <w:sz w:val="22"/>
          <w:szCs w:val="22"/>
        </w:rPr>
        <w:t>.</w:t>
      </w:r>
      <w:bookmarkEnd w:id="31"/>
    </w:p>
    <w:p w:rsidR="00176F5B" w:rsidRPr="002F066B" w:rsidRDefault="00176F5B" w:rsidP="00176F5B">
      <w:pPr>
        <w:rPr>
          <w:rFonts w:ascii="Arial Narrow" w:hAnsi="Arial Narrow"/>
          <w:sz w:val="22"/>
          <w:szCs w:val="22"/>
        </w:rPr>
      </w:pPr>
    </w:p>
    <w:p w:rsidR="00176F5B" w:rsidRPr="002F066B" w:rsidRDefault="00176F5B" w:rsidP="00176F5B">
      <w:pPr>
        <w:pStyle w:val="Tekstpodstawowy"/>
        <w:rPr>
          <w:rFonts w:ascii="Arial Narrow" w:hAnsi="Arial Narrow" w:cs="Times New Roman"/>
          <w:sz w:val="22"/>
          <w:szCs w:val="22"/>
        </w:rPr>
      </w:pPr>
      <w:r w:rsidRPr="002F066B">
        <w:rPr>
          <w:rFonts w:ascii="Arial Narrow" w:hAnsi="Arial Narrow" w:cs="Times New Roman"/>
          <w:sz w:val="22"/>
          <w:szCs w:val="22"/>
        </w:rPr>
        <w:t>Minimalne czasy szkoleń dla poszczególnych grup użytkowników:</w:t>
      </w:r>
    </w:p>
    <w:p w:rsidR="00176F5B" w:rsidRPr="002F066B" w:rsidRDefault="00176F5B" w:rsidP="003350B7">
      <w:pPr>
        <w:pStyle w:val="Listapunktowana"/>
        <w:tabs>
          <w:tab w:val="clear" w:pos="340"/>
        </w:tabs>
        <w:ind w:left="426" w:firstLine="0"/>
        <w:rPr>
          <w:rFonts w:ascii="Arial Narrow" w:hAnsi="Arial Narrow"/>
          <w:szCs w:val="22"/>
        </w:rPr>
      </w:pPr>
      <w:r w:rsidRPr="002F066B">
        <w:rPr>
          <w:rFonts w:ascii="Arial Narrow" w:hAnsi="Arial Narrow"/>
          <w:szCs w:val="22"/>
        </w:rPr>
        <w:t>Zespół wdrożeniowy</w:t>
      </w:r>
      <w:r w:rsidR="003A0810" w:rsidRPr="002F066B">
        <w:rPr>
          <w:rFonts w:ascii="Arial Narrow" w:hAnsi="Arial Narrow"/>
          <w:szCs w:val="22"/>
        </w:rPr>
        <w:t>/testowy</w:t>
      </w:r>
      <w:r w:rsidRPr="002F066B">
        <w:rPr>
          <w:rFonts w:ascii="Arial Narrow" w:hAnsi="Arial Narrow"/>
          <w:szCs w:val="22"/>
        </w:rPr>
        <w:t xml:space="preserve"> – </w:t>
      </w:r>
      <w:r w:rsidR="009367DC" w:rsidRPr="002F066B">
        <w:rPr>
          <w:rFonts w:ascii="Arial Narrow" w:hAnsi="Arial Narrow"/>
          <w:szCs w:val="22"/>
        </w:rPr>
        <w:t xml:space="preserve">2 </w:t>
      </w:r>
      <w:r w:rsidRPr="002F066B">
        <w:rPr>
          <w:rFonts w:ascii="Arial Narrow" w:hAnsi="Arial Narrow"/>
          <w:szCs w:val="22"/>
        </w:rPr>
        <w:t xml:space="preserve"> dni ;</w:t>
      </w:r>
    </w:p>
    <w:p w:rsidR="00176F5B" w:rsidRPr="002F066B" w:rsidRDefault="00966251" w:rsidP="003350B7">
      <w:pPr>
        <w:pStyle w:val="Listapunktowana"/>
        <w:tabs>
          <w:tab w:val="clear" w:pos="340"/>
        </w:tabs>
        <w:ind w:left="426" w:firstLine="0"/>
        <w:rPr>
          <w:rFonts w:ascii="Arial Narrow" w:hAnsi="Arial Narrow"/>
          <w:szCs w:val="22"/>
        </w:rPr>
      </w:pPr>
      <w:r w:rsidRPr="002F066B">
        <w:rPr>
          <w:rFonts w:ascii="Arial Narrow" w:hAnsi="Arial Narrow"/>
          <w:szCs w:val="22"/>
        </w:rPr>
        <w:t xml:space="preserve">Użytkownicy  </w:t>
      </w:r>
      <w:r w:rsidR="00176F5B" w:rsidRPr="002F066B">
        <w:rPr>
          <w:rFonts w:ascii="Arial Narrow" w:hAnsi="Arial Narrow"/>
          <w:szCs w:val="22"/>
        </w:rPr>
        <w:t>– 3 dni;</w:t>
      </w:r>
    </w:p>
    <w:p w:rsidR="00966251" w:rsidRPr="002F066B" w:rsidRDefault="00966251" w:rsidP="003350B7">
      <w:pPr>
        <w:pStyle w:val="Listapunktowana"/>
        <w:tabs>
          <w:tab w:val="clear" w:pos="340"/>
        </w:tabs>
        <w:ind w:left="426" w:firstLine="0"/>
        <w:rPr>
          <w:rFonts w:ascii="Arial Narrow" w:hAnsi="Arial Narrow"/>
          <w:szCs w:val="22"/>
        </w:rPr>
      </w:pPr>
      <w:r w:rsidRPr="002F066B">
        <w:rPr>
          <w:rFonts w:ascii="Arial Narrow" w:hAnsi="Arial Narrow"/>
          <w:szCs w:val="22"/>
        </w:rPr>
        <w:t>Administratorzy</w:t>
      </w:r>
      <w:r w:rsidR="00176F5B" w:rsidRPr="002F066B">
        <w:rPr>
          <w:rFonts w:ascii="Arial Narrow" w:hAnsi="Arial Narrow"/>
          <w:szCs w:val="22"/>
        </w:rPr>
        <w:t xml:space="preserve">– </w:t>
      </w:r>
      <w:r w:rsidR="009367DC" w:rsidRPr="002F066B">
        <w:rPr>
          <w:rFonts w:ascii="Arial Narrow" w:hAnsi="Arial Narrow"/>
          <w:szCs w:val="22"/>
        </w:rPr>
        <w:t>5</w:t>
      </w:r>
      <w:r w:rsidR="00176F5B" w:rsidRPr="002F066B">
        <w:rPr>
          <w:rFonts w:ascii="Arial Narrow" w:hAnsi="Arial Narrow"/>
          <w:szCs w:val="22"/>
        </w:rPr>
        <w:t xml:space="preserve"> dni;</w:t>
      </w:r>
    </w:p>
    <w:p w:rsidR="00176F5B" w:rsidRPr="00926DAA" w:rsidRDefault="00966251" w:rsidP="00926DAA">
      <w:pPr>
        <w:pStyle w:val="Listapunktowana"/>
        <w:numPr>
          <w:ilvl w:val="0"/>
          <w:numId w:val="0"/>
        </w:numPr>
        <w:ind w:left="340" w:hanging="340"/>
        <w:rPr>
          <w:rFonts w:ascii="Arial Narrow" w:hAnsi="Arial Narrow"/>
          <w:color w:val="C0504D" w:themeColor="accent2"/>
          <w:szCs w:val="22"/>
        </w:rPr>
      </w:pPr>
      <w:r w:rsidRPr="002F066B">
        <w:rPr>
          <w:rFonts w:ascii="Arial Narrow" w:hAnsi="Arial Narrow"/>
          <w:szCs w:val="22"/>
        </w:rPr>
        <w:t xml:space="preserve"> </w:t>
      </w:r>
      <w:r w:rsidR="00926DAA">
        <w:rPr>
          <w:rFonts w:ascii="Arial Narrow" w:hAnsi="Arial Narrow"/>
          <w:color w:val="C0504D" w:themeColor="accent2"/>
          <w:szCs w:val="22"/>
        </w:rPr>
        <w:t>1 dzień szkoleniowy to 8 godzin, gdzie 1 godzina szkolenia to 60 minut.</w:t>
      </w:r>
    </w:p>
    <w:p w:rsidR="00176F5B" w:rsidRPr="002F066B" w:rsidRDefault="00176F5B" w:rsidP="003350B7">
      <w:pPr>
        <w:pStyle w:val="Nagwek2"/>
        <w:numPr>
          <w:ilvl w:val="1"/>
          <w:numId w:val="8"/>
        </w:numPr>
        <w:ind w:left="284" w:firstLine="0"/>
        <w:rPr>
          <w:rFonts w:ascii="Arial Narrow" w:hAnsi="Arial Narrow"/>
          <w:b/>
          <w:sz w:val="22"/>
          <w:szCs w:val="22"/>
        </w:rPr>
      </w:pPr>
      <w:bookmarkStart w:id="32" w:name="_Toc414633490"/>
      <w:bookmarkStart w:id="33" w:name="_Toc77922758"/>
      <w:r w:rsidRPr="002F066B">
        <w:rPr>
          <w:rFonts w:ascii="Arial Narrow" w:hAnsi="Arial Narrow"/>
          <w:b/>
          <w:sz w:val="22"/>
          <w:szCs w:val="22"/>
        </w:rPr>
        <w:lastRenderedPageBreak/>
        <w:t>Umiejętności wymagane po szkoleniach</w:t>
      </w:r>
      <w:bookmarkEnd w:id="32"/>
      <w:r w:rsidRPr="002F066B">
        <w:rPr>
          <w:rFonts w:ascii="Arial Narrow" w:hAnsi="Arial Narrow"/>
          <w:b/>
          <w:sz w:val="22"/>
          <w:szCs w:val="22"/>
        </w:rPr>
        <w:t>.</w:t>
      </w:r>
      <w:bookmarkEnd w:id="33"/>
    </w:p>
    <w:p w:rsidR="00176F5B" w:rsidRPr="002F066B" w:rsidRDefault="00176F5B" w:rsidP="00176F5B">
      <w:pPr>
        <w:rPr>
          <w:rFonts w:ascii="Arial Narrow" w:hAnsi="Arial Narrow"/>
          <w:sz w:val="22"/>
          <w:szCs w:val="22"/>
        </w:rPr>
      </w:pPr>
    </w:p>
    <w:p w:rsidR="00176F5B" w:rsidRPr="002F066B" w:rsidRDefault="00176F5B" w:rsidP="001D6CEF">
      <w:pPr>
        <w:pStyle w:val="Tekstpodstawowy"/>
        <w:spacing w:after="0" w:line="360" w:lineRule="auto"/>
        <w:rPr>
          <w:rFonts w:ascii="Arial Narrow" w:hAnsi="Arial Narrow" w:cs="Times New Roman"/>
          <w:sz w:val="22"/>
          <w:szCs w:val="22"/>
        </w:rPr>
      </w:pPr>
      <w:r w:rsidRPr="002F066B">
        <w:rPr>
          <w:rFonts w:ascii="Arial Narrow" w:hAnsi="Arial Narrow" w:cs="Times New Roman"/>
          <w:sz w:val="22"/>
          <w:szCs w:val="22"/>
        </w:rPr>
        <w:t>W zależności od grupy szkoleniowej, szkolenie powinno dostarczyć:</w:t>
      </w:r>
    </w:p>
    <w:p w:rsidR="00176F5B" w:rsidRPr="002F066B" w:rsidRDefault="00145BBE" w:rsidP="003350B7">
      <w:pPr>
        <w:pStyle w:val="Listapunktowana"/>
        <w:tabs>
          <w:tab w:val="clear" w:pos="340"/>
        </w:tabs>
        <w:spacing w:before="0" w:after="0" w:line="360" w:lineRule="auto"/>
        <w:ind w:left="709" w:hanging="283"/>
        <w:rPr>
          <w:rFonts w:ascii="Arial Narrow" w:hAnsi="Arial Narrow"/>
          <w:color w:val="92D050"/>
          <w:szCs w:val="22"/>
        </w:rPr>
      </w:pPr>
      <w:r>
        <w:rPr>
          <w:rFonts w:ascii="Arial Narrow" w:hAnsi="Arial Narrow"/>
          <w:szCs w:val="22"/>
        </w:rPr>
        <w:t xml:space="preserve"> </w:t>
      </w:r>
      <w:r w:rsidR="00176F5B" w:rsidRPr="002F066B">
        <w:rPr>
          <w:rFonts w:ascii="Arial Narrow" w:hAnsi="Arial Narrow"/>
          <w:szCs w:val="22"/>
        </w:rPr>
        <w:t>Zespół wdrożeniowy</w:t>
      </w:r>
      <w:r w:rsidR="009367DC" w:rsidRPr="002F066B">
        <w:rPr>
          <w:rFonts w:ascii="Arial Narrow" w:hAnsi="Arial Narrow"/>
          <w:szCs w:val="22"/>
        </w:rPr>
        <w:t xml:space="preserve">/testowy </w:t>
      </w:r>
      <w:r w:rsidR="00176F5B" w:rsidRPr="002F066B">
        <w:rPr>
          <w:rFonts w:ascii="Arial Narrow" w:hAnsi="Arial Narrow"/>
          <w:szCs w:val="22"/>
        </w:rPr>
        <w:t xml:space="preserve">– praktycznych umiejętności i wiedzy wymaganych do efektywnego uczestnictwa w pracach </w:t>
      </w:r>
      <w:r w:rsidR="009367DC" w:rsidRPr="002F066B">
        <w:rPr>
          <w:rFonts w:ascii="Arial Narrow" w:hAnsi="Arial Narrow"/>
          <w:szCs w:val="22"/>
        </w:rPr>
        <w:t>wdrożeniowych</w:t>
      </w:r>
      <w:r w:rsidR="00E93215" w:rsidRPr="002F066B">
        <w:rPr>
          <w:rFonts w:ascii="Arial Narrow" w:hAnsi="Arial Narrow"/>
          <w:szCs w:val="22"/>
        </w:rPr>
        <w:t xml:space="preserve">, </w:t>
      </w:r>
      <w:r w:rsidR="00176F5B" w:rsidRPr="002F066B">
        <w:rPr>
          <w:rFonts w:ascii="Arial Narrow" w:hAnsi="Arial Narrow"/>
          <w:szCs w:val="22"/>
        </w:rPr>
        <w:t>znajomości terminologii Systemu oraz praktycznej wiedzy o funkcjonalności systemu oraz kompetencji do</w:t>
      </w:r>
      <w:r w:rsidR="00176F5B" w:rsidRPr="002F066B">
        <w:rPr>
          <w:rFonts w:ascii="Arial Narrow" w:hAnsi="Arial Narrow"/>
          <w:color w:val="92D050"/>
          <w:szCs w:val="22"/>
        </w:rPr>
        <w:t xml:space="preserve"> </w:t>
      </w:r>
      <w:r w:rsidR="00176F5B" w:rsidRPr="002F066B">
        <w:rPr>
          <w:rFonts w:ascii="Arial Narrow" w:hAnsi="Arial Narrow"/>
          <w:szCs w:val="22"/>
        </w:rPr>
        <w:t>sprawdzenia poprawności działania systemu i kompletności odwzorowania wymagań Zamawiającego w przygotowanym do testów Systemie;</w:t>
      </w:r>
    </w:p>
    <w:p w:rsidR="00176F5B" w:rsidRPr="002F066B" w:rsidRDefault="00145BBE" w:rsidP="003350B7">
      <w:pPr>
        <w:pStyle w:val="Listapunktowana"/>
        <w:tabs>
          <w:tab w:val="clear" w:pos="340"/>
        </w:tabs>
        <w:spacing w:before="0" w:after="0" w:line="360" w:lineRule="auto"/>
        <w:ind w:left="709" w:hanging="283"/>
        <w:rPr>
          <w:rFonts w:ascii="Arial Narrow" w:hAnsi="Arial Narrow"/>
          <w:szCs w:val="22"/>
        </w:rPr>
      </w:pPr>
      <w:r>
        <w:rPr>
          <w:rFonts w:ascii="Arial Narrow" w:hAnsi="Arial Narrow"/>
          <w:szCs w:val="22"/>
        </w:rPr>
        <w:t xml:space="preserve"> </w:t>
      </w:r>
      <w:r w:rsidR="00D47235">
        <w:rPr>
          <w:rFonts w:ascii="Arial Narrow" w:hAnsi="Arial Narrow"/>
          <w:szCs w:val="22"/>
        </w:rPr>
        <w:t>Użytkowników</w:t>
      </w:r>
      <w:r w:rsidR="00176F5B" w:rsidRPr="002F066B">
        <w:rPr>
          <w:rFonts w:ascii="Arial Narrow" w:hAnsi="Arial Narrow"/>
          <w:szCs w:val="22"/>
        </w:rPr>
        <w:t xml:space="preserve"> – praktycznych umiejętności i wiedzy wymaganych do samodzielnej obsługi poszczególnych funkcjonalności Systemu, odpowiadających roli </w:t>
      </w:r>
      <w:r w:rsidR="00262E99">
        <w:rPr>
          <w:rFonts w:ascii="Arial Narrow" w:hAnsi="Arial Narrow"/>
          <w:szCs w:val="22"/>
        </w:rPr>
        <w:t>U</w:t>
      </w:r>
      <w:r w:rsidR="00176F5B" w:rsidRPr="002F066B">
        <w:rPr>
          <w:rFonts w:ascii="Arial Narrow" w:hAnsi="Arial Narrow"/>
          <w:szCs w:val="22"/>
        </w:rPr>
        <w:t>żytkownika;</w:t>
      </w:r>
    </w:p>
    <w:p w:rsidR="00176F5B" w:rsidRDefault="00145BBE" w:rsidP="003350B7">
      <w:pPr>
        <w:pStyle w:val="Listapunktowana"/>
        <w:tabs>
          <w:tab w:val="clear" w:pos="340"/>
        </w:tabs>
        <w:spacing w:before="0" w:after="0" w:line="360" w:lineRule="auto"/>
        <w:ind w:left="709" w:hanging="283"/>
        <w:rPr>
          <w:rFonts w:ascii="Arial Narrow" w:hAnsi="Arial Narrow"/>
          <w:szCs w:val="22"/>
        </w:rPr>
      </w:pPr>
      <w:r>
        <w:rPr>
          <w:rFonts w:ascii="Arial Narrow" w:hAnsi="Arial Narrow"/>
          <w:szCs w:val="22"/>
        </w:rPr>
        <w:t xml:space="preserve"> </w:t>
      </w:r>
      <w:r w:rsidR="00D47235">
        <w:rPr>
          <w:rFonts w:ascii="Arial Narrow" w:hAnsi="Arial Narrow"/>
          <w:szCs w:val="22"/>
        </w:rPr>
        <w:t>Administratorów</w:t>
      </w:r>
      <w:r w:rsidR="00176F5B" w:rsidRPr="002F066B">
        <w:rPr>
          <w:rFonts w:ascii="Arial Narrow" w:hAnsi="Arial Narrow"/>
          <w:szCs w:val="22"/>
        </w:rPr>
        <w:t xml:space="preserve"> </w:t>
      </w:r>
      <w:r w:rsidR="00D47235">
        <w:rPr>
          <w:rFonts w:ascii="Arial Narrow" w:hAnsi="Arial Narrow"/>
          <w:szCs w:val="22"/>
        </w:rPr>
        <w:t>–</w:t>
      </w:r>
      <w:r w:rsidR="00176F5B" w:rsidRPr="002F066B">
        <w:rPr>
          <w:rFonts w:ascii="Arial Narrow" w:hAnsi="Arial Narrow"/>
          <w:szCs w:val="22"/>
        </w:rPr>
        <w:t xml:space="preserve"> praktycznych</w:t>
      </w:r>
      <w:r w:rsidR="00D47235">
        <w:rPr>
          <w:rFonts w:ascii="Arial Narrow" w:hAnsi="Arial Narrow"/>
          <w:szCs w:val="22"/>
        </w:rPr>
        <w:t xml:space="preserve"> </w:t>
      </w:r>
      <w:r w:rsidR="00176F5B" w:rsidRPr="002F066B">
        <w:rPr>
          <w:rFonts w:ascii="Arial Narrow" w:hAnsi="Arial Narrow"/>
          <w:szCs w:val="22"/>
        </w:rPr>
        <w:t>umiejętności i wiedzy koniecznych do samodzielnego zarządzania wszystkimi komponentami funkcjonalnymi jak i technicznymi Systemu (w tym bazą danych) i ich konfiguracji;</w:t>
      </w:r>
    </w:p>
    <w:p w:rsidR="009903D2" w:rsidRPr="00A16DB9" w:rsidRDefault="009903D2" w:rsidP="003350B7">
      <w:pPr>
        <w:pStyle w:val="Listapunktowana"/>
        <w:tabs>
          <w:tab w:val="clear" w:pos="340"/>
        </w:tabs>
        <w:spacing w:before="0" w:after="0" w:line="360" w:lineRule="auto"/>
        <w:ind w:left="709" w:hanging="283"/>
        <w:rPr>
          <w:rFonts w:ascii="Arial Narrow" w:hAnsi="Arial Narrow"/>
          <w:color w:val="F79646" w:themeColor="accent6"/>
          <w:szCs w:val="22"/>
        </w:rPr>
      </w:pPr>
      <w:r w:rsidRPr="00A16DB9">
        <w:rPr>
          <w:rFonts w:ascii="Arial Narrow" w:hAnsi="Arial Narrow"/>
          <w:color w:val="F79646" w:themeColor="accent6"/>
          <w:szCs w:val="22"/>
        </w:rPr>
        <w:t>Użytkownicy portalu pracowniczego - praktycznych umiejętności i wiedzy wymaganych do samodzielnej obsługi portalu samoobsługowego.</w:t>
      </w:r>
    </w:p>
    <w:p w:rsidR="00BB65E0" w:rsidRDefault="00BB65E0" w:rsidP="00BB65E0">
      <w:pPr>
        <w:pStyle w:val="Nagwek2"/>
        <w:rPr>
          <w:rFonts w:ascii="Arial Narrow" w:hAnsi="Arial Narrow"/>
          <w:b/>
          <w:sz w:val="22"/>
          <w:szCs w:val="22"/>
        </w:rPr>
      </w:pPr>
      <w:bookmarkStart w:id="34" w:name="_Toc414633491"/>
    </w:p>
    <w:p w:rsidR="00176F5B" w:rsidRPr="002F066B" w:rsidRDefault="00176F5B" w:rsidP="00D47235">
      <w:pPr>
        <w:pStyle w:val="Nagwek2"/>
        <w:numPr>
          <w:ilvl w:val="1"/>
          <w:numId w:val="8"/>
        </w:numPr>
        <w:ind w:left="284" w:firstLine="0"/>
        <w:rPr>
          <w:rFonts w:ascii="Arial Narrow" w:hAnsi="Arial Narrow"/>
          <w:b/>
          <w:sz w:val="22"/>
          <w:szCs w:val="22"/>
        </w:rPr>
      </w:pPr>
      <w:bookmarkStart w:id="35" w:name="_Toc77922759"/>
      <w:r w:rsidRPr="002F066B">
        <w:rPr>
          <w:rFonts w:ascii="Arial Narrow" w:hAnsi="Arial Narrow"/>
          <w:b/>
          <w:sz w:val="22"/>
          <w:szCs w:val="22"/>
        </w:rPr>
        <w:t>Organizacja szkoleń</w:t>
      </w:r>
      <w:bookmarkEnd w:id="34"/>
      <w:r w:rsidR="00BB65E0" w:rsidRPr="002F066B">
        <w:rPr>
          <w:rFonts w:ascii="Arial Narrow" w:hAnsi="Arial Narrow"/>
          <w:b/>
          <w:sz w:val="22"/>
          <w:szCs w:val="22"/>
        </w:rPr>
        <w:t>.</w:t>
      </w:r>
      <w:bookmarkEnd w:id="35"/>
    </w:p>
    <w:p w:rsidR="00176F5B" w:rsidRPr="002F066B" w:rsidRDefault="00176F5B" w:rsidP="00176F5B">
      <w:pPr>
        <w:rPr>
          <w:rFonts w:ascii="Arial Narrow" w:hAnsi="Arial Narrow"/>
          <w:sz w:val="22"/>
          <w:szCs w:val="22"/>
        </w:rPr>
      </w:pPr>
    </w:p>
    <w:p w:rsidR="00176F5B" w:rsidRPr="002F066B" w:rsidRDefault="00176F5B" w:rsidP="001D6CEF">
      <w:pPr>
        <w:pStyle w:val="Tekstpodstawowy"/>
        <w:spacing w:after="0" w:line="360" w:lineRule="auto"/>
        <w:rPr>
          <w:rFonts w:ascii="Arial Narrow" w:hAnsi="Arial Narrow" w:cs="Times New Roman"/>
          <w:b/>
          <w:sz w:val="22"/>
          <w:szCs w:val="22"/>
        </w:rPr>
      </w:pPr>
      <w:r w:rsidRPr="002F066B">
        <w:rPr>
          <w:rFonts w:ascii="Arial Narrow" w:hAnsi="Arial Narrow" w:cs="Times New Roman"/>
          <w:b/>
          <w:sz w:val="22"/>
          <w:szCs w:val="22"/>
        </w:rPr>
        <w:t>Miejsce prowadzenia szkoleń</w:t>
      </w:r>
    </w:p>
    <w:p w:rsidR="00426EB8" w:rsidRPr="002F066B" w:rsidRDefault="00176F5B" w:rsidP="008815AF">
      <w:pPr>
        <w:spacing w:after="0" w:line="360" w:lineRule="auto"/>
        <w:jc w:val="both"/>
        <w:rPr>
          <w:rFonts w:ascii="Arial Narrow" w:hAnsi="Arial Narrow"/>
          <w:sz w:val="22"/>
          <w:szCs w:val="22"/>
        </w:rPr>
      </w:pPr>
      <w:r w:rsidRPr="002F066B">
        <w:rPr>
          <w:rFonts w:ascii="Arial Narrow" w:hAnsi="Arial Narrow"/>
          <w:sz w:val="22"/>
          <w:szCs w:val="22"/>
        </w:rPr>
        <w:t>Zamawiający</w:t>
      </w:r>
      <w:r w:rsidR="00DA1D44" w:rsidRPr="002F066B">
        <w:rPr>
          <w:rFonts w:ascii="Arial Narrow" w:hAnsi="Arial Narrow"/>
          <w:sz w:val="22"/>
          <w:szCs w:val="22"/>
        </w:rPr>
        <w:t xml:space="preserve"> dopuszcza możliwość przeprowadzenia szkoleń</w:t>
      </w:r>
      <w:r w:rsidR="00133B98" w:rsidRPr="002F066B">
        <w:rPr>
          <w:rFonts w:ascii="Arial Narrow" w:hAnsi="Arial Narrow"/>
          <w:sz w:val="22"/>
          <w:szCs w:val="22"/>
        </w:rPr>
        <w:t xml:space="preserve"> z wykorzystaniem elektronicznych środków przekazu (w tym szkolenia e-learningowe oraz z użyciem internetowych komunikatorów)</w:t>
      </w:r>
      <w:r w:rsidR="00426EB8" w:rsidRPr="002F066B">
        <w:rPr>
          <w:rFonts w:ascii="Arial Narrow" w:eastAsia="Calibri" w:hAnsi="Arial Narrow"/>
          <w:sz w:val="22"/>
          <w:szCs w:val="22"/>
        </w:rPr>
        <w:t xml:space="preserve">. Wybór systemu do telekonferencji </w:t>
      </w:r>
      <w:r w:rsidR="00E27028" w:rsidRPr="002F066B">
        <w:rPr>
          <w:rFonts w:ascii="Arial Narrow" w:eastAsia="Calibri" w:hAnsi="Arial Narrow"/>
          <w:sz w:val="22"/>
          <w:szCs w:val="22"/>
        </w:rPr>
        <w:t xml:space="preserve">celem przeprowadzenia szkolenia </w:t>
      </w:r>
      <w:r w:rsidR="00426EB8" w:rsidRPr="002F066B">
        <w:rPr>
          <w:rFonts w:ascii="Arial Narrow" w:eastAsia="Calibri" w:hAnsi="Arial Narrow"/>
          <w:sz w:val="22"/>
          <w:szCs w:val="22"/>
        </w:rPr>
        <w:t>wymaga akceptacji Zamawiającego.</w:t>
      </w:r>
    </w:p>
    <w:p w:rsidR="00176F5B" w:rsidRPr="002F066B" w:rsidRDefault="00176F5B" w:rsidP="001D6CEF">
      <w:pPr>
        <w:pStyle w:val="Tekstpodstawowy"/>
        <w:spacing w:after="0" w:line="360" w:lineRule="auto"/>
        <w:rPr>
          <w:rFonts w:ascii="Arial Narrow" w:hAnsi="Arial Narrow" w:cs="Times New Roman"/>
          <w:sz w:val="22"/>
          <w:szCs w:val="22"/>
        </w:rPr>
      </w:pPr>
    </w:p>
    <w:p w:rsidR="00176F5B" w:rsidRPr="002F066B" w:rsidRDefault="00176F5B" w:rsidP="001D6CEF">
      <w:pPr>
        <w:pStyle w:val="Tekstpodstawowy"/>
        <w:spacing w:after="0" w:line="360" w:lineRule="auto"/>
        <w:rPr>
          <w:rFonts w:ascii="Arial Narrow" w:hAnsi="Arial Narrow" w:cs="Times New Roman"/>
          <w:b/>
          <w:sz w:val="22"/>
          <w:szCs w:val="22"/>
        </w:rPr>
      </w:pPr>
      <w:r w:rsidRPr="002F066B">
        <w:rPr>
          <w:rFonts w:ascii="Arial Narrow" w:hAnsi="Arial Narrow" w:cs="Times New Roman"/>
          <w:b/>
          <w:sz w:val="22"/>
          <w:szCs w:val="22"/>
        </w:rPr>
        <w:t>Zakres czasowy szkoleń</w:t>
      </w:r>
    </w:p>
    <w:p w:rsidR="00176F5B" w:rsidRPr="002F066B" w:rsidRDefault="00176F5B" w:rsidP="001D6CEF">
      <w:pPr>
        <w:pStyle w:val="Tekstpodstawowy"/>
        <w:spacing w:after="0" w:line="360" w:lineRule="auto"/>
        <w:rPr>
          <w:rFonts w:ascii="Arial Narrow" w:hAnsi="Arial Narrow" w:cs="Times New Roman"/>
          <w:sz w:val="22"/>
          <w:szCs w:val="22"/>
        </w:rPr>
      </w:pPr>
      <w:r w:rsidRPr="002F066B">
        <w:rPr>
          <w:rFonts w:ascii="Arial Narrow" w:hAnsi="Arial Narrow" w:cs="Times New Roman"/>
          <w:sz w:val="22"/>
          <w:szCs w:val="22"/>
        </w:rPr>
        <w:t>Szkolenia będą prowadzone w dniach roboczych, zgodnie z ustalonym harmonogramem, w wymiarze nie więcej niż ośmiu godzin dziennie.</w:t>
      </w:r>
    </w:p>
    <w:p w:rsidR="00D47235" w:rsidRDefault="00D47235" w:rsidP="001D6CEF">
      <w:pPr>
        <w:pStyle w:val="Tekstpodstawowy"/>
        <w:spacing w:after="0" w:line="360" w:lineRule="auto"/>
        <w:rPr>
          <w:rFonts w:ascii="Arial Narrow" w:hAnsi="Arial Narrow" w:cs="Times New Roman"/>
          <w:b/>
          <w:sz w:val="22"/>
          <w:szCs w:val="22"/>
        </w:rPr>
      </w:pPr>
    </w:p>
    <w:p w:rsidR="00176F5B" w:rsidRPr="002F066B" w:rsidRDefault="00176F5B" w:rsidP="001D6CEF">
      <w:pPr>
        <w:pStyle w:val="Tekstpodstawowy"/>
        <w:spacing w:after="0" w:line="360" w:lineRule="auto"/>
        <w:rPr>
          <w:rFonts w:ascii="Arial Narrow" w:hAnsi="Arial Narrow" w:cs="Times New Roman"/>
          <w:b/>
          <w:sz w:val="22"/>
          <w:szCs w:val="22"/>
        </w:rPr>
      </w:pPr>
      <w:r w:rsidRPr="002F066B">
        <w:rPr>
          <w:rFonts w:ascii="Arial Narrow" w:hAnsi="Arial Narrow" w:cs="Times New Roman"/>
          <w:b/>
          <w:sz w:val="22"/>
          <w:szCs w:val="22"/>
        </w:rPr>
        <w:t>Liczebność grup</w:t>
      </w:r>
    </w:p>
    <w:p w:rsidR="00176F5B" w:rsidRPr="002F066B" w:rsidRDefault="00176F5B" w:rsidP="001D6CEF">
      <w:pPr>
        <w:pStyle w:val="Tekstpodstawowy"/>
        <w:spacing w:after="0" w:line="360" w:lineRule="auto"/>
        <w:rPr>
          <w:rFonts w:ascii="Arial Narrow" w:hAnsi="Arial Narrow" w:cs="Times New Roman"/>
          <w:sz w:val="22"/>
          <w:szCs w:val="22"/>
        </w:rPr>
      </w:pPr>
      <w:r w:rsidRPr="002F066B">
        <w:rPr>
          <w:rFonts w:ascii="Arial Narrow" w:hAnsi="Arial Narrow" w:cs="Times New Roman"/>
          <w:sz w:val="22"/>
          <w:szCs w:val="22"/>
        </w:rPr>
        <w:t>Grupy szkoleniowe winny liczyć nie więcej niż 15 osób</w:t>
      </w:r>
      <w:r w:rsidR="00133B98" w:rsidRPr="002F066B">
        <w:rPr>
          <w:rFonts w:ascii="Arial Narrow" w:hAnsi="Arial Narrow" w:cs="Times New Roman"/>
          <w:sz w:val="22"/>
          <w:szCs w:val="22"/>
        </w:rPr>
        <w:t xml:space="preserve"> (nie dotyczy szkoleń z wykorzystaniem elektronicznych środków przekazu)</w:t>
      </w:r>
      <w:r w:rsidRPr="002F066B">
        <w:rPr>
          <w:rFonts w:ascii="Arial Narrow" w:hAnsi="Arial Narrow" w:cs="Times New Roman"/>
          <w:sz w:val="22"/>
          <w:szCs w:val="22"/>
        </w:rPr>
        <w:t>.</w:t>
      </w:r>
    </w:p>
    <w:p w:rsidR="00D47235" w:rsidRDefault="00D47235" w:rsidP="001D6CEF">
      <w:pPr>
        <w:pStyle w:val="Tekstpodstawowy"/>
        <w:spacing w:after="0" w:line="360" w:lineRule="auto"/>
        <w:rPr>
          <w:rFonts w:ascii="Arial Narrow" w:hAnsi="Arial Narrow" w:cs="Times New Roman"/>
          <w:b/>
          <w:sz w:val="22"/>
          <w:szCs w:val="22"/>
        </w:rPr>
      </w:pPr>
    </w:p>
    <w:p w:rsidR="00176F5B" w:rsidRPr="002F066B" w:rsidRDefault="00176F5B" w:rsidP="001D6CEF">
      <w:pPr>
        <w:pStyle w:val="Tekstpodstawowy"/>
        <w:spacing w:after="0" w:line="360" w:lineRule="auto"/>
        <w:rPr>
          <w:rFonts w:ascii="Arial Narrow" w:hAnsi="Arial Narrow" w:cs="Times New Roman"/>
          <w:b/>
          <w:sz w:val="22"/>
          <w:szCs w:val="22"/>
        </w:rPr>
      </w:pPr>
      <w:r w:rsidRPr="002F066B">
        <w:rPr>
          <w:rFonts w:ascii="Arial Narrow" w:hAnsi="Arial Narrow" w:cs="Times New Roman"/>
          <w:b/>
          <w:sz w:val="22"/>
          <w:szCs w:val="22"/>
        </w:rPr>
        <w:t>Infrastruktura szkoleniowa</w:t>
      </w:r>
    </w:p>
    <w:p w:rsidR="00176F5B" w:rsidRPr="002F066B" w:rsidRDefault="00176F5B" w:rsidP="001D6CEF">
      <w:pPr>
        <w:pStyle w:val="Tekstpodstawowy"/>
        <w:spacing w:after="0" w:line="360" w:lineRule="auto"/>
        <w:rPr>
          <w:rFonts w:ascii="Arial Narrow" w:hAnsi="Arial Narrow" w:cs="Times New Roman"/>
          <w:sz w:val="22"/>
          <w:szCs w:val="22"/>
        </w:rPr>
      </w:pPr>
      <w:r w:rsidRPr="002F066B">
        <w:rPr>
          <w:rFonts w:ascii="Arial Narrow" w:hAnsi="Arial Narrow" w:cs="Times New Roman"/>
          <w:sz w:val="22"/>
          <w:szCs w:val="22"/>
        </w:rPr>
        <w:t>Zamawiający zapewni następującą infrastrukturę wymaganą do sprawnego przeprowadzenia szkoleń</w:t>
      </w:r>
      <w:r w:rsidR="00133B98" w:rsidRPr="002F066B">
        <w:rPr>
          <w:rFonts w:ascii="Arial Narrow" w:hAnsi="Arial Narrow" w:cs="Times New Roman"/>
          <w:sz w:val="22"/>
          <w:szCs w:val="22"/>
        </w:rPr>
        <w:t xml:space="preserve"> stacjonarnych</w:t>
      </w:r>
      <w:r w:rsidRPr="002F066B">
        <w:rPr>
          <w:rFonts w:ascii="Arial Narrow" w:hAnsi="Arial Narrow" w:cs="Times New Roman"/>
          <w:sz w:val="22"/>
          <w:szCs w:val="22"/>
        </w:rPr>
        <w:t>:</w:t>
      </w:r>
    </w:p>
    <w:p w:rsidR="00176F5B" w:rsidRPr="002F066B" w:rsidRDefault="00F611F0" w:rsidP="00D47235">
      <w:pPr>
        <w:pStyle w:val="Listapunktowana"/>
        <w:tabs>
          <w:tab w:val="clear" w:pos="340"/>
        </w:tabs>
        <w:spacing w:before="0" w:after="0" w:line="360" w:lineRule="auto"/>
        <w:ind w:left="709" w:hanging="283"/>
        <w:rPr>
          <w:rFonts w:ascii="Arial Narrow" w:hAnsi="Arial Narrow"/>
          <w:szCs w:val="22"/>
        </w:rPr>
      </w:pPr>
      <w:r>
        <w:rPr>
          <w:rFonts w:ascii="Arial Narrow" w:hAnsi="Arial Narrow"/>
          <w:szCs w:val="22"/>
        </w:rPr>
        <w:t>sale szkoleniowe – w ilości 1</w:t>
      </w:r>
      <w:r w:rsidR="00176F5B" w:rsidRPr="002F066B">
        <w:rPr>
          <w:rFonts w:ascii="Arial Narrow" w:hAnsi="Arial Narrow"/>
          <w:szCs w:val="22"/>
        </w:rPr>
        <w:t>;</w:t>
      </w:r>
    </w:p>
    <w:p w:rsidR="00176F5B" w:rsidRPr="002F066B" w:rsidRDefault="00176F5B" w:rsidP="00D47235">
      <w:pPr>
        <w:pStyle w:val="Listapunktowana"/>
        <w:tabs>
          <w:tab w:val="clear" w:pos="340"/>
        </w:tabs>
        <w:spacing w:before="0" w:after="0" w:line="360" w:lineRule="auto"/>
        <w:ind w:left="709" w:hanging="283"/>
        <w:rPr>
          <w:rFonts w:ascii="Arial Narrow" w:hAnsi="Arial Narrow"/>
          <w:szCs w:val="22"/>
        </w:rPr>
      </w:pPr>
      <w:r w:rsidRPr="002F066B">
        <w:rPr>
          <w:rFonts w:ascii="Arial Narrow" w:hAnsi="Arial Narrow"/>
          <w:szCs w:val="22"/>
        </w:rPr>
        <w:t>stacje robocze – w ilości maksimum 15 sztuk dla każdej sali szkoleniowej;</w:t>
      </w:r>
    </w:p>
    <w:p w:rsidR="00176F5B" w:rsidRPr="002F066B" w:rsidRDefault="00176F5B" w:rsidP="00D47235">
      <w:pPr>
        <w:pStyle w:val="Listapunktowana"/>
        <w:tabs>
          <w:tab w:val="clear" w:pos="340"/>
        </w:tabs>
        <w:spacing w:before="0" w:after="0" w:line="360" w:lineRule="auto"/>
        <w:ind w:left="709" w:hanging="283"/>
        <w:rPr>
          <w:rFonts w:ascii="Arial Narrow" w:hAnsi="Arial Narrow"/>
          <w:szCs w:val="22"/>
        </w:rPr>
      </w:pPr>
      <w:r w:rsidRPr="002F066B">
        <w:rPr>
          <w:rFonts w:ascii="Arial Narrow" w:hAnsi="Arial Narrow"/>
          <w:szCs w:val="22"/>
        </w:rPr>
        <w:t>rzutniki;</w:t>
      </w:r>
    </w:p>
    <w:p w:rsidR="00176F5B" w:rsidRPr="002F066B" w:rsidRDefault="00176F5B" w:rsidP="00D47235">
      <w:pPr>
        <w:pStyle w:val="Listapunktowana"/>
        <w:tabs>
          <w:tab w:val="clear" w:pos="340"/>
        </w:tabs>
        <w:spacing w:before="0" w:after="0" w:line="360" w:lineRule="auto"/>
        <w:ind w:left="709" w:hanging="283"/>
        <w:rPr>
          <w:rFonts w:ascii="Arial Narrow" w:hAnsi="Arial Narrow"/>
          <w:szCs w:val="22"/>
        </w:rPr>
      </w:pPr>
      <w:r w:rsidRPr="002F066B">
        <w:rPr>
          <w:rFonts w:ascii="Arial Narrow" w:hAnsi="Arial Narrow"/>
          <w:szCs w:val="22"/>
        </w:rPr>
        <w:t>infrastrukturę sieciowa skonfigurowaną do pracy z Systemem.</w:t>
      </w:r>
    </w:p>
    <w:p w:rsidR="00176F5B" w:rsidRPr="002F066B" w:rsidRDefault="00176F5B" w:rsidP="001D6CEF">
      <w:pPr>
        <w:pStyle w:val="Tekstpodstawowy"/>
        <w:spacing w:after="0" w:line="360" w:lineRule="auto"/>
        <w:rPr>
          <w:rFonts w:ascii="Arial Narrow" w:hAnsi="Arial Narrow" w:cs="Times New Roman"/>
          <w:sz w:val="22"/>
          <w:szCs w:val="22"/>
        </w:rPr>
      </w:pPr>
      <w:r w:rsidRPr="002F066B">
        <w:rPr>
          <w:rFonts w:ascii="Arial Narrow" w:hAnsi="Arial Narrow" w:cs="Times New Roman"/>
          <w:sz w:val="22"/>
          <w:szCs w:val="22"/>
        </w:rPr>
        <w:lastRenderedPageBreak/>
        <w:t>Wykonawca musi zapewnić dostęp do poprawnie skonfigurowanego środowiska szkoleniowego.</w:t>
      </w:r>
    </w:p>
    <w:p w:rsidR="00585563" w:rsidRPr="009903D2" w:rsidRDefault="009903D2" w:rsidP="009903D2">
      <w:pPr>
        <w:jc w:val="both"/>
        <w:rPr>
          <w:rFonts w:ascii="Arial Narrow" w:hAnsi="Arial Narrow"/>
          <w:b/>
          <w:color w:val="F79646" w:themeColor="accent6"/>
          <w:sz w:val="22"/>
          <w:szCs w:val="22"/>
        </w:rPr>
      </w:pPr>
      <w:r w:rsidRPr="009903D2">
        <w:rPr>
          <w:rFonts w:ascii="Arial Narrow" w:hAnsi="Arial Narrow"/>
          <w:b/>
          <w:color w:val="F79646" w:themeColor="accent6"/>
          <w:sz w:val="22"/>
          <w:szCs w:val="22"/>
        </w:rPr>
        <w:t>Instrukcja dla Użytkownika portalu pracowniczego</w:t>
      </w:r>
    </w:p>
    <w:p w:rsidR="009903D2" w:rsidRPr="009903D2" w:rsidRDefault="009903D2" w:rsidP="009903D2">
      <w:pPr>
        <w:jc w:val="both"/>
        <w:rPr>
          <w:rFonts w:ascii="Arial Narrow" w:hAnsi="Arial Narrow"/>
          <w:color w:val="F79646" w:themeColor="accent6"/>
          <w:sz w:val="22"/>
          <w:szCs w:val="22"/>
        </w:rPr>
      </w:pPr>
      <w:r w:rsidRPr="009903D2">
        <w:rPr>
          <w:rFonts w:ascii="Arial Narrow" w:hAnsi="Arial Narrow"/>
          <w:color w:val="F79646" w:themeColor="accent6"/>
          <w:sz w:val="22"/>
          <w:szCs w:val="22"/>
        </w:rPr>
        <w:t>Wykonawca musi przygotować i dostarczyć Zamawiającemu instrukcję dla Użytkownika portalu pracowniczego opisującego w sposób przystępny funkcjonalność portalu oraz jego obsługę. Dokument powinien zostać dostarczony w wersji elektronicznej- zawierać spis treści oraz mieć ustrukturyzowaną formę w oddziale na poszczególne funkcjonalności/moduły (celem łatwiejszego odnalezienia przez Użytkownika portalu intersującego funkcjonalności).</w:t>
      </w:r>
    </w:p>
    <w:p w:rsidR="00B771C4" w:rsidRPr="002F066B" w:rsidRDefault="00D24F71" w:rsidP="00D47235">
      <w:pPr>
        <w:pStyle w:val="Nagwek2"/>
        <w:numPr>
          <w:ilvl w:val="0"/>
          <w:numId w:val="8"/>
        </w:numPr>
        <w:ind w:left="284" w:firstLine="0"/>
        <w:rPr>
          <w:rFonts w:ascii="Arial Narrow" w:hAnsi="Arial Narrow"/>
          <w:b/>
          <w:sz w:val="22"/>
          <w:szCs w:val="22"/>
        </w:rPr>
      </w:pPr>
      <w:bookmarkStart w:id="36" w:name="_Toc77922760"/>
      <w:r w:rsidRPr="002F066B">
        <w:rPr>
          <w:rFonts w:ascii="Arial Narrow" w:hAnsi="Arial Narrow"/>
          <w:b/>
          <w:sz w:val="22"/>
          <w:szCs w:val="22"/>
        </w:rPr>
        <w:t xml:space="preserve">Zasoby </w:t>
      </w:r>
      <w:r w:rsidR="00D6468B" w:rsidRPr="002F066B">
        <w:rPr>
          <w:rFonts w:ascii="Arial Narrow" w:hAnsi="Arial Narrow"/>
          <w:b/>
          <w:sz w:val="22"/>
          <w:szCs w:val="22"/>
        </w:rPr>
        <w:t xml:space="preserve">teleinformatyczne </w:t>
      </w:r>
      <w:r w:rsidRPr="002F066B">
        <w:rPr>
          <w:rFonts w:ascii="Arial Narrow" w:hAnsi="Arial Narrow"/>
          <w:b/>
          <w:sz w:val="22"/>
          <w:szCs w:val="22"/>
        </w:rPr>
        <w:t>Zamawiającego</w:t>
      </w:r>
      <w:r w:rsidR="008C7353" w:rsidRPr="002F066B">
        <w:rPr>
          <w:rFonts w:ascii="Arial Narrow" w:hAnsi="Arial Narrow"/>
          <w:b/>
          <w:sz w:val="22"/>
          <w:szCs w:val="22"/>
        </w:rPr>
        <w:t>.</w:t>
      </w:r>
      <w:bookmarkEnd w:id="36"/>
    </w:p>
    <w:p w:rsidR="00B33652" w:rsidRPr="002F066B" w:rsidRDefault="00B33652" w:rsidP="00B33652">
      <w:pPr>
        <w:rPr>
          <w:rFonts w:ascii="Arial Narrow" w:hAnsi="Arial Narrow"/>
          <w:sz w:val="22"/>
          <w:szCs w:val="22"/>
        </w:rPr>
      </w:pPr>
    </w:p>
    <w:p w:rsidR="00B33652" w:rsidRPr="002F066B" w:rsidRDefault="00B33652" w:rsidP="00B33652">
      <w:pPr>
        <w:pStyle w:val="Tekstpodstawowy"/>
        <w:spacing w:after="0" w:line="360" w:lineRule="auto"/>
        <w:rPr>
          <w:rFonts w:ascii="Arial Narrow" w:hAnsi="Arial Narrow" w:cs="Times New Roman"/>
          <w:sz w:val="22"/>
          <w:szCs w:val="22"/>
        </w:rPr>
      </w:pPr>
      <w:r w:rsidRPr="002F066B">
        <w:rPr>
          <w:rFonts w:ascii="Arial Narrow" w:hAnsi="Arial Narrow" w:cs="Times New Roman"/>
          <w:sz w:val="22"/>
          <w:szCs w:val="22"/>
        </w:rPr>
        <w:t xml:space="preserve">Dedykowana </w:t>
      </w:r>
      <w:r w:rsidR="00C44927" w:rsidRPr="002F066B">
        <w:rPr>
          <w:rFonts w:ascii="Arial Narrow" w:hAnsi="Arial Narrow" w:cs="Times New Roman"/>
          <w:sz w:val="22"/>
          <w:szCs w:val="22"/>
        </w:rPr>
        <w:t>infrastruktura</w:t>
      </w:r>
      <w:r w:rsidRPr="002F066B">
        <w:rPr>
          <w:rFonts w:ascii="Arial Narrow" w:hAnsi="Arial Narrow" w:cs="Times New Roman"/>
          <w:sz w:val="22"/>
          <w:szCs w:val="22"/>
        </w:rPr>
        <w:t xml:space="preserve"> dla systemu ERP, udostępniona Wykonawcy, będzie fizycznie zlokalizowana w NIK w Warszawie przy ul. Filtrowej 57</w:t>
      </w:r>
    </w:p>
    <w:p w:rsidR="001D3026" w:rsidRPr="002F066B" w:rsidRDefault="001D3026" w:rsidP="001D3026">
      <w:pPr>
        <w:rPr>
          <w:rFonts w:ascii="Arial Narrow" w:hAnsi="Arial Narrow"/>
          <w:sz w:val="22"/>
          <w:szCs w:val="22"/>
        </w:rPr>
      </w:pPr>
    </w:p>
    <w:p w:rsidR="001D3026" w:rsidRPr="002F066B" w:rsidRDefault="00C93707" w:rsidP="00BE5FBA">
      <w:pPr>
        <w:pStyle w:val="Akapitzlist"/>
        <w:spacing w:after="200" w:line="360" w:lineRule="auto"/>
        <w:ind w:left="284"/>
        <w:rPr>
          <w:rFonts w:ascii="Arial Narrow" w:hAnsi="Arial Narrow"/>
          <w:b/>
          <w:sz w:val="22"/>
          <w:szCs w:val="22"/>
        </w:rPr>
      </w:pPr>
      <w:r w:rsidRPr="002F066B">
        <w:rPr>
          <w:rFonts w:ascii="Arial Narrow" w:hAnsi="Arial Narrow"/>
          <w:b/>
          <w:sz w:val="22"/>
          <w:szCs w:val="22"/>
        </w:rPr>
        <w:t xml:space="preserve">10.1. </w:t>
      </w:r>
      <w:r w:rsidR="001D3026" w:rsidRPr="002F066B">
        <w:rPr>
          <w:rFonts w:ascii="Arial Narrow" w:hAnsi="Arial Narrow"/>
          <w:b/>
          <w:sz w:val="22"/>
          <w:szCs w:val="22"/>
        </w:rPr>
        <w:t>Środowisko wirtualne</w:t>
      </w:r>
      <w:r w:rsidRPr="002F066B">
        <w:rPr>
          <w:rFonts w:ascii="Arial Narrow" w:hAnsi="Arial Narrow"/>
          <w:b/>
          <w:sz w:val="22"/>
          <w:szCs w:val="22"/>
        </w:rPr>
        <w:t>.</w:t>
      </w:r>
    </w:p>
    <w:p w:rsidR="001D3026" w:rsidRPr="002F066B" w:rsidRDefault="00C93707"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10.1.1. </w:t>
      </w:r>
      <w:r w:rsidR="001D3026" w:rsidRPr="002F066B">
        <w:rPr>
          <w:rFonts w:ascii="Arial Narrow" w:hAnsi="Arial Narrow"/>
          <w:sz w:val="22"/>
          <w:szCs w:val="22"/>
        </w:rPr>
        <w:t xml:space="preserve">Zamawiający dysponuje środowiskiem wirtualnym opartym o oprogramowanie VMware </w:t>
      </w:r>
      <w:r w:rsidR="001D3026" w:rsidRPr="002F066B">
        <w:rPr>
          <w:rFonts w:ascii="Arial Narrow" w:hAnsi="Arial Narrow"/>
          <w:sz w:val="22"/>
          <w:szCs w:val="22"/>
        </w:rPr>
        <w:br/>
        <w:t xml:space="preserve">vSphere w wersji 6.5 (server vcenter vcsa w wersji 6.7 oraz hosty ESXi w wersji 6.5). </w:t>
      </w:r>
    </w:p>
    <w:p w:rsidR="001D3026"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10.1.2. </w:t>
      </w:r>
      <w:r w:rsidR="00BE5FBA">
        <w:rPr>
          <w:rFonts w:ascii="Arial Narrow" w:hAnsi="Arial Narrow"/>
          <w:sz w:val="22"/>
          <w:szCs w:val="22"/>
        </w:rPr>
        <w:t xml:space="preserve"> </w:t>
      </w:r>
      <w:r w:rsidR="001D3026" w:rsidRPr="002F066B">
        <w:rPr>
          <w:rFonts w:ascii="Arial Narrow" w:hAnsi="Arial Narrow"/>
          <w:sz w:val="22"/>
          <w:szCs w:val="22"/>
        </w:rPr>
        <w:t>Wszystkie serwery wdrażanego systemu będą domyślnie stworzone w ramach tego środowiska wirtualnego.</w:t>
      </w:r>
    </w:p>
    <w:p w:rsidR="001D3026"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10.1.3. </w:t>
      </w:r>
      <w:r w:rsidR="00BE5FBA">
        <w:rPr>
          <w:rFonts w:ascii="Arial Narrow" w:hAnsi="Arial Narrow"/>
          <w:sz w:val="22"/>
          <w:szCs w:val="22"/>
        </w:rPr>
        <w:t xml:space="preserve"> </w:t>
      </w:r>
      <w:r w:rsidR="001D3026" w:rsidRPr="002F066B">
        <w:rPr>
          <w:rFonts w:ascii="Arial Narrow" w:hAnsi="Arial Narrow"/>
          <w:sz w:val="22"/>
          <w:szCs w:val="22"/>
        </w:rPr>
        <w:t>Zasoby dyskowe dla środowiska wirtualnego udostępniane są za pośrednictwem sieci SAN opartej o technologię FC o przepustowości 8 Gb/s  z następujących macierzy:</w:t>
      </w:r>
    </w:p>
    <w:p w:rsidR="001D3026" w:rsidRPr="002F066B" w:rsidRDefault="007542C8" w:rsidP="00BE5FBA">
      <w:pPr>
        <w:pStyle w:val="Akapitzlist"/>
        <w:spacing w:after="200" w:line="360" w:lineRule="auto"/>
        <w:ind w:left="567"/>
        <w:jc w:val="both"/>
        <w:rPr>
          <w:rFonts w:ascii="Arial Narrow" w:hAnsi="Arial Narrow"/>
          <w:sz w:val="22"/>
          <w:szCs w:val="22"/>
        </w:rPr>
      </w:pPr>
      <w:r w:rsidRPr="002F066B">
        <w:rPr>
          <w:rFonts w:ascii="Arial Narrow" w:hAnsi="Arial Narrow"/>
          <w:sz w:val="22"/>
          <w:szCs w:val="22"/>
        </w:rPr>
        <w:t xml:space="preserve">10.1.3.1. </w:t>
      </w:r>
      <w:r w:rsidR="001D3026" w:rsidRPr="002F066B">
        <w:rPr>
          <w:rFonts w:ascii="Arial Narrow" w:hAnsi="Arial Narrow"/>
          <w:sz w:val="22"/>
          <w:szCs w:val="22"/>
        </w:rPr>
        <w:t>Netapp FAS8200 która posiada Flash Cache oraz  cache typu Read/Write oparty o pulę dysków SSD.</w:t>
      </w:r>
    </w:p>
    <w:p w:rsidR="001D3026" w:rsidRPr="002F066B" w:rsidRDefault="007542C8" w:rsidP="00BE5FBA">
      <w:pPr>
        <w:pStyle w:val="Akapitzlist"/>
        <w:spacing w:after="200" w:line="360" w:lineRule="auto"/>
        <w:ind w:left="567"/>
        <w:jc w:val="both"/>
        <w:rPr>
          <w:rFonts w:ascii="Arial Narrow" w:hAnsi="Arial Narrow"/>
          <w:sz w:val="22"/>
          <w:szCs w:val="22"/>
        </w:rPr>
      </w:pPr>
      <w:r w:rsidRPr="002F066B">
        <w:rPr>
          <w:rFonts w:ascii="Arial Narrow" w:hAnsi="Arial Narrow"/>
          <w:sz w:val="22"/>
          <w:szCs w:val="22"/>
        </w:rPr>
        <w:t xml:space="preserve">10.1.3.2. </w:t>
      </w:r>
      <w:r w:rsidR="001D3026" w:rsidRPr="002F066B">
        <w:rPr>
          <w:rFonts w:ascii="Arial Narrow" w:hAnsi="Arial Narrow"/>
          <w:sz w:val="22"/>
          <w:szCs w:val="22"/>
        </w:rPr>
        <w:t>DELL MD3820f wyposażonej w półkę dysków SSD na której w razie potrzeby może zostać umieszczony serwer bazodanowy środowiska produkcyjnego.</w:t>
      </w:r>
    </w:p>
    <w:p w:rsidR="001D3026"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10.1.4. </w:t>
      </w:r>
      <w:r w:rsidR="001D3026" w:rsidRPr="002F066B">
        <w:rPr>
          <w:rFonts w:ascii="Arial Narrow" w:hAnsi="Arial Narrow"/>
          <w:sz w:val="22"/>
          <w:szCs w:val="22"/>
        </w:rPr>
        <w:t>Hosty ESXi:</w:t>
      </w:r>
    </w:p>
    <w:p w:rsidR="001D3026" w:rsidRPr="002F066B" w:rsidRDefault="007542C8" w:rsidP="00BE5FBA">
      <w:pPr>
        <w:pStyle w:val="Akapitzlist"/>
        <w:spacing w:after="200" w:line="360" w:lineRule="auto"/>
        <w:ind w:left="567"/>
        <w:jc w:val="both"/>
        <w:rPr>
          <w:rFonts w:ascii="Arial Narrow" w:hAnsi="Arial Narrow"/>
          <w:sz w:val="22"/>
          <w:szCs w:val="22"/>
          <w:lang w:val="en-GB"/>
        </w:rPr>
      </w:pPr>
      <w:r w:rsidRPr="002F066B">
        <w:rPr>
          <w:rFonts w:ascii="Arial Narrow" w:hAnsi="Arial Narrow"/>
          <w:sz w:val="22"/>
          <w:szCs w:val="22"/>
          <w:lang w:val="en-GB"/>
        </w:rPr>
        <w:t xml:space="preserve">10.1.4.1. </w:t>
      </w:r>
      <w:r w:rsidR="001D3026" w:rsidRPr="002F066B">
        <w:rPr>
          <w:rFonts w:ascii="Arial Narrow" w:hAnsi="Arial Narrow"/>
          <w:sz w:val="22"/>
          <w:szCs w:val="22"/>
          <w:lang w:val="en-GB"/>
        </w:rPr>
        <w:t>Producent i model: Fujitsu PRIMERGY RX2540 M4</w:t>
      </w:r>
    </w:p>
    <w:p w:rsidR="001D3026" w:rsidRPr="002F066B" w:rsidRDefault="007542C8" w:rsidP="00BE5FBA">
      <w:pPr>
        <w:pStyle w:val="Akapitzlist"/>
        <w:spacing w:after="200" w:line="360" w:lineRule="auto"/>
        <w:ind w:left="567"/>
        <w:jc w:val="both"/>
        <w:rPr>
          <w:rFonts w:ascii="Arial Narrow" w:hAnsi="Arial Narrow"/>
          <w:sz w:val="22"/>
          <w:szCs w:val="22"/>
        </w:rPr>
      </w:pPr>
      <w:r w:rsidRPr="002F066B">
        <w:rPr>
          <w:rFonts w:ascii="Arial Narrow" w:hAnsi="Arial Narrow"/>
          <w:sz w:val="22"/>
          <w:szCs w:val="22"/>
        </w:rPr>
        <w:t xml:space="preserve">10.1.4.2. </w:t>
      </w:r>
      <w:r w:rsidR="001D3026" w:rsidRPr="002F066B">
        <w:rPr>
          <w:rFonts w:ascii="Arial Narrow" w:hAnsi="Arial Narrow"/>
          <w:sz w:val="22"/>
          <w:szCs w:val="22"/>
        </w:rPr>
        <w:t>Procesor: 2 x Intel(R) Xeon(R) Silver 4110 CPU @ 2.10GHz (8 fizycznych rdzeni w każdym procesorze, włączone HT)</w:t>
      </w:r>
    </w:p>
    <w:p w:rsidR="001D3026" w:rsidRPr="002F066B" w:rsidRDefault="007542C8" w:rsidP="00BE5FBA">
      <w:pPr>
        <w:pStyle w:val="Akapitzlist"/>
        <w:spacing w:after="200" w:line="360" w:lineRule="auto"/>
        <w:ind w:left="567"/>
        <w:jc w:val="both"/>
        <w:rPr>
          <w:rFonts w:ascii="Arial Narrow" w:hAnsi="Arial Narrow"/>
          <w:sz w:val="22"/>
          <w:szCs w:val="22"/>
        </w:rPr>
      </w:pPr>
      <w:r w:rsidRPr="002F066B">
        <w:rPr>
          <w:rFonts w:ascii="Arial Narrow" w:hAnsi="Arial Narrow"/>
          <w:sz w:val="22"/>
          <w:szCs w:val="22"/>
        </w:rPr>
        <w:t xml:space="preserve">10.1.4.3. </w:t>
      </w:r>
      <w:r w:rsidR="001D3026" w:rsidRPr="002F066B">
        <w:rPr>
          <w:rFonts w:ascii="Arial Narrow" w:hAnsi="Arial Narrow"/>
          <w:sz w:val="22"/>
          <w:szCs w:val="22"/>
        </w:rPr>
        <w:t>RAM: 512 GB</w:t>
      </w:r>
    </w:p>
    <w:p w:rsidR="001D3026" w:rsidRPr="002F066B" w:rsidRDefault="007542C8" w:rsidP="00BE5FBA">
      <w:pPr>
        <w:pStyle w:val="Akapitzlist"/>
        <w:spacing w:after="200" w:line="360" w:lineRule="auto"/>
        <w:ind w:left="567"/>
        <w:jc w:val="both"/>
        <w:rPr>
          <w:rFonts w:ascii="Arial Narrow" w:hAnsi="Arial Narrow"/>
          <w:sz w:val="22"/>
          <w:szCs w:val="22"/>
        </w:rPr>
      </w:pPr>
      <w:r w:rsidRPr="002F066B">
        <w:rPr>
          <w:rFonts w:ascii="Arial Narrow" w:hAnsi="Arial Narrow"/>
          <w:sz w:val="22"/>
          <w:szCs w:val="22"/>
        </w:rPr>
        <w:t xml:space="preserve">10.1.4.4. </w:t>
      </w:r>
      <w:r w:rsidR="001D3026" w:rsidRPr="002F066B">
        <w:rPr>
          <w:rFonts w:ascii="Arial Narrow" w:hAnsi="Arial Narrow"/>
          <w:sz w:val="22"/>
          <w:szCs w:val="22"/>
        </w:rPr>
        <w:t>LAN: 10Gbps</w:t>
      </w:r>
    </w:p>
    <w:p w:rsidR="001D3026"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10.1.5. </w:t>
      </w:r>
      <w:r w:rsidR="001D3026" w:rsidRPr="002F066B">
        <w:rPr>
          <w:rFonts w:ascii="Arial Narrow" w:hAnsi="Arial Narrow"/>
          <w:sz w:val="22"/>
          <w:szCs w:val="22"/>
        </w:rPr>
        <w:t>Do ochrony środowiska wirtualnego przez złośliwym oprogramowaniem używane jest oprogramowanie TrendMicro Deep Security.</w:t>
      </w:r>
    </w:p>
    <w:p w:rsidR="001D3026" w:rsidRPr="002F066B" w:rsidRDefault="001D3026" w:rsidP="001D3026">
      <w:pPr>
        <w:pStyle w:val="Akapitzlist"/>
        <w:rPr>
          <w:rFonts w:ascii="Arial Narrow" w:hAnsi="Arial Narrow"/>
          <w:b/>
          <w:sz w:val="22"/>
          <w:szCs w:val="22"/>
        </w:rPr>
      </w:pPr>
    </w:p>
    <w:p w:rsidR="001D3026" w:rsidRPr="002F066B" w:rsidRDefault="007542C8" w:rsidP="00D47235">
      <w:pPr>
        <w:pStyle w:val="Akapitzlist"/>
        <w:spacing w:after="200" w:line="276" w:lineRule="auto"/>
        <w:ind w:left="284"/>
        <w:rPr>
          <w:rFonts w:ascii="Arial Narrow" w:hAnsi="Arial Narrow"/>
          <w:b/>
          <w:sz w:val="22"/>
          <w:szCs w:val="22"/>
        </w:rPr>
      </w:pPr>
      <w:r w:rsidRPr="002F066B">
        <w:rPr>
          <w:rFonts w:ascii="Arial Narrow" w:hAnsi="Arial Narrow"/>
          <w:b/>
          <w:sz w:val="22"/>
          <w:szCs w:val="22"/>
        </w:rPr>
        <w:t xml:space="preserve">10.2. </w:t>
      </w:r>
      <w:r w:rsidR="001D3026" w:rsidRPr="002F066B">
        <w:rPr>
          <w:rFonts w:ascii="Arial Narrow" w:hAnsi="Arial Narrow"/>
          <w:b/>
          <w:sz w:val="22"/>
          <w:szCs w:val="22"/>
        </w:rPr>
        <w:t xml:space="preserve">Licencje na system operacyjny i bazę danych oraz inne oprogramowanie </w:t>
      </w:r>
    </w:p>
    <w:p w:rsidR="002E2B7E" w:rsidRPr="002F066B" w:rsidRDefault="002E2B7E" w:rsidP="002E2B7E">
      <w:pPr>
        <w:pStyle w:val="Akapitzlist"/>
        <w:spacing w:after="200" w:line="276" w:lineRule="auto"/>
        <w:ind w:left="1080"/>
        <w:jc w:val="both"/>
        <w:rPr>
          <w:rFonts w:ascii="Arial Narrow" w:hAnsi="Arial Narrow"/>
          <w:sz w:val="22"/>
          <w:szCs w:val="22"/>
        </w:rPr>
      </w:pPr>
    </w:p>
    <w:p w:rsidR="002E2B7E" w:rsidRPr="002F066B" w:rsidRDefault="002E2B7E" w:rsidP="00163E12">
      <w:pPr>
        <w:pStyle w:val="Akapitzlist"/>
        <w:numPr>
          <w:ilvl w:val="2"/>
          <w:numId w:val="20"/>
        </w:numPr>
        <w:tabs>
          <w:tab w:val="left" w:pos="993"/>
        </w:tabs>
        <w:spacing w:after="200" w:line="360" w:lineRule="auto"/>
        <w:ind w:left="284" w:firstLine="0"/>
        <w:jc w:val="both"/>
        <w:rPr>
          <w:rFonts w:ascii="Arial Narrow" w:hAnsi="Arial Narrow"/>
          <w:sz w:val="22"/>
          <w:szCs w:val="22"/>
        </w:rPr>
      </w:pPr>
      <w:r w:rsidRPr="002F066B">
        <w:rPr>
          <w:rFonts w:ascii="Arial Narrow" w:hAnsi="Arial Narrow"/>
          <w:sz w:val="22"/>
          <w:szCs w:val="22"/>
        </w:rPr>
        <w:t>W skład dostarczanej przez Wykonawcę Platformy nie wchodzi oprogramowanie oraz licencje związane z systemami operacyjnymi, które zostaną udostępnione Wykonawcy - system operacyjny MS Windows Server 2016/2019 (angielska wersja językowa) oraz bazy danych MS SQL Server Enterprise (licencje per Core).</w:t>
      </w:r>
    </w:p>
    <w:p w:rsidR="001D3026"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10.2.2. </w:t>
      </w:r>
      <w:r w:rsidR="001D3026" w:rsidRPr="002F066B">
        <w:rPr>
          <w:rFonts w:ascii="Arial Narrow" w:hAnsi="Arial Narrow"/>
          <w:sz w:val="22"/>
          <w:szCs w:val="22"/>
        </w:rPr>
        <w:t xml:space="preserve">Posiadane przez Zamawiającego licencje są objęte aktywną usługą Software Assurance. </w:t>
      </w:r>
    </w:p>
    <w:p w:rsidR="001D3026"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lastRenderedPageBreak/>
        <w:t xml:space="preserve">10.2.3. </w:t>
      </w:r>
      <w:r w:rsidR="001D3026" w:rsidRPr="002F066B">
        <w:rPr>
          <w:rFonts w:ascii="Arial Narrow" w:hAnsi="Arial Narrow"/>
          <w:sz w:val="22"/>
          <w:szCs w:val="22"/>
        </w:rPr>
        <w:t xml:space="preserve">W przypadku konieczności użycia innych niż zapewniane przez Zamawiającego licencji na  system operacyjny lub bazę danych </w:t>
      </w:r>
      <w:r w:rsidR="0002280E" w:rsidRPr="002F066B">
        <w:rPr>
          <w:rFonts w:ascii="Arial Narrow" w:hAnsi="Arial Narrow"/>
          <w:sz w:val="22"/>
          <w:szCs w:val="22"/>
        </w:rPr>
        <w:t>W</w:t>
      </w:r>
      <w:r w:rsidR="001D3026" w:rsidRPr="002F066B">
        <w:rPr>
          <w:rFonts w:ascii="Arial Narrow" w:hAnsi="Arial Narrow"/>
          <w:sz w:val="22"/>
          <w:szCs w:val="22"/>
        </w:rPr>
        <w:t>ykonawca zapewni odpowiednie licencje w niezbędnej ilości wraz ze wsparciem producenta obowiązującym od momentu dostawy do czasu zakończenia obowiązywania umowy.</w:t>
      </w:r>
    </w:p>
    <w:p w:rsidR="00B1771C" w:rsidRPr="009903D2" w:rsidRDefault="007542C8" w:rsidP="00BE5FBA">
      <w:pPr>
        <w:pStyle w:val="Akapitzlist"/>
        <w:spacing w:after="200" w:line="360" w:lineRule="auto"/>
        <w:ind w:left="284"/>
        <w:jc w:val="both"/>
        <w:rPr>
          <w:rFonts w:ascii="Arial Narrow" w:hAnsi="Arial Narrow"/>
          <w:color w:val="F79646" w:themeColor="accent6"/>
          <w:sz w:val="22"/>
          <w:szCs w:val="22"/>
        </w:rPr>
      </w:pPr>
      <w:r w:rsidRPr="002F066B">
        <w:rPr>
          <w:rFonts w:ascii="Arial Narrow" w:hAnsi="Arial Narrow"/>
          <w:sz w:val="22"/>
          <w:szCs w:val="22"/>
        </w:rPr>
        <w:t xml:space="preserve">10.2.4. </w:t>
      </w:r>
      <w:r w:rsidR="001D3026" w:rsidRPr="002F066B">
        <w:rPr>
          <w:rFonts w:ascii="Arial Narrow" w:hAnsi="Arial Narrow"/>
          <w:sz w:val="22"/>
          <w:szCs w:val="22"/>
        </w:rPr>
        <w:t>Jeżeli będzie to konieczne Wykonawca zapewni także wszelkie inne niewymienione powyżej a niezbędne do prawidłowej pracy wdrażanego Systemu i osiągnięcia wymaganej przez Zamawiającego funkcjonalności licencje wraz ze wsparciem producenta obowiązującym od momentu dostawy do czasu zakończenia obowiązywania umowy</w:t>
      </w:r>
      <w:r w:rsidR="00B1771C" w:rsidRPr="002F066B">
        <w:rPr>
          <w:rFonts w:ascii="Arial Narrow" w:hAnsi="Arial Narrow"/>
          <w:sz w:val="22"/>
          <w:szCs w:val="22"/>
        </w:rPr>
        <w:t>.</w:t>
      </w:r>
      <w:r w:rsidR="00D05492">
        <w:rPr>
          <w:rFonts w:ascii="Arial Narrow" w:hAnsi="Arial Narrow"/>
          <w:sz w:val="22"/>
          <w:szCs w:val="22"/>
        </w:rPr>
        <w:t xml:space="preserve"> </w:t>
      </w:r>
      <w:r w:rsidR="009903D2" w:rsidRPr="009903D2">
        <w:rPr>
          <w:rFonts w:ascii="Arial Narrow" w:hAnsi="Arial Narrow"/>
          <w:color w:val="F79646" w:themeColor="accent6"/>
          <w:sz w:val="22"/>
          <w:szCs w:val="22"/>
        </w:rPr>
        <w:t>Minimalny zakres wsparcia producenta w szczególności: dostawa aktualizacji, dostęp do biuletynu technicznego producenta (o ile producent taki posiada), naprawa oprogramowania</w:t>
      </w:r>
      <w:r w:rsidR="00D05492" w:rsidRPr="009903D2">
        <w:rPr>
          <w:rFonts w:ascii="Arial Narrow" w:hAnsi="Arial Narrow"/>
          <w:color w:val="F79646" w:themeColor="accent6"/>
          <w:sz w:val="22"/>
          <w:szCs w:val="22"/>
        </w:rPr>
        <w:t>.</w:t>
      </w:r>
    </w:p>
    <w:p w:rsidR="00C93707"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10.2.5. </w:t>
      </w:r>
      <w:r w:rsidR="00B1771C" w:rsidRPr="002F066B">
        <w:rPr>
          <w:rFonts w:ascii="Arial Narrow" w:hAnsi="Arial Narrow"/>
          <w:sz w:val="22"/>
          <w:szCs w:val="22"/>
        </w:rPr>
        <w:t>Wszystkie dostarczone przez Wykonawcę licencje nie mogą ograniczać praw Zamawiającego do ich wykorzystania na potrzeby innych systemów biznesowych oraz muszą być trwałe i nieograniczone czasowo. Nie mogą być również dedykowane tylko dla jednego środowiska Systemu.</w:t>
      </w:r>
      <w:r w:rsidR="00A61383" w:rsidRPr="002F066B">
        <w:rPr>
          <w:rFonts w:ascii="Arial Narrow" w:hAnsi="Arial Narrow"/>
          <w:sz w:val="22"/>
          <w:szCs w:val="22"/>
        </w:rPr>
        <w:t xml:space="preserve"> </w:t>
      </w:r>
      <w:r w:rsidR="00B1771C" w:rsidRPr="002F066B">
        <w:rPr>
          <w:rFonts w:ascii="Arial Narrow" w:hAnsi="Arial Narrow"/>
          <w:sz w:val="22"/>
          <w:szCs w:val="22"/>
        </w:rPr>
        <w:t>Dostarczona przez Wykonawcę oprogramowanie musi współpracować z udostępnioną przez Zamawiającego Infrastrukturą Teleinformatyczną.</w:t>
      </w:r>
    </w:p>
    <w:p w:rsidR="00B1771C" w:rsidRPr="002F066B" w:rsidRDefault="007542C8"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10.2.6. </w:t>
      </w:r>
      <w:r w:rsidR="00B1771C" w:rsidRPr="002F066B">
        <w:rPr>
          <w:rFonts w:ascii="Arial Narrow" w:hAnsi="Arial Narrow"/>
          <w:sz w:val="22"/>
          <w:szCs w:val="22"/>
        </w:rPr>
        <w:t>W ramach budowy, uruchomienia, przetestowania, wdrożenia i gwarantowania prawidłowego funkcjonowania wszystkich środowisk Systemu Wykonawca zobowiązany jest do</w:t>
      </w:r>
      <w:r w:rsidR="00A61383" w:rsidRPr="002F066B">
        <w:rPr>
          <w:rFonts w:ascii="Arial Narrow" w:hAnsi="Arial Narrow"/>
          <w:sz w:val="22"/>
          <w:szCs w:val="22"/>
        </w:rPr>
        <w:t>:</w:t>
      </w:r>
    </w:p>
    <w:p w:rsidR="00B1771C" w:rsidRPr="002F066B" w:rsidRDefault="00A61383"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10.2.6.1. K</w:t>
      </w:r>
      <w:r w:rsidR="00B1771C" w:rsidRPr="002F066B">
        <w:rPr>
          <w:rFonts w:ascii="Arial Narrow" w:hAnsi="Arial Narrow"/>
          <w:sz w:val="22"/>
          <w:szCs w:val="22"/>
        </w:rPr>
        <w:t>onfiguracji systemów operacyjnych, serwerów aplikacji, baz danych</w:t>
      </w:r>
      <w:r w:rsidRPr="002F066B">
        <w:rPr>
          <w:rFonts w:ascii="Arial Narrow" w:hAnsi="Arial Narrow"/>
          <w:sz w:val="22"/>
          <w:szCs w:val="22"/>
        </w:rPr>
        <w:t>.</w:t>
      </w:r>
      <w:r w:rsidR="00B1771C" w:rsidRPr="002F066B">
        <w:rPr>
          <w:rFonts w:ascii="Arial Narrow" w:hAnsi="Arial Narrow"/>
          <w:sz w:val="22"/>
          <w:szCs w:val="22"/>
        </w:rPr>
        <w:t xml:space="preserve"> </w:t>
      </w:r>
    </w:p>
    <w:p w:rsidR="00B1771C" w:rsidRPr="002F066B" w:rsidRDefault="00A61383"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10.2.6.2. N</w:t>
      </w:r>
      <w:r w:rsidR="00B1771C" w:rsidRPr="002F066B">
        <w:rPr>
          <w:rFonts w:ascii="Arial Narrow" w:hAnsi="Arial Narrow"/>
          <w:sz w:val="22"/>
          <w:szCs w:val="22"/>
        </w:rPr>
        <w:t>ie ograniczania możliwości wgrywania poprawek i aktualizacji systemów operacyjnych, serwerów aplikacji, baz danych</w:t>
      </w:r>
      <w:r w:rsidRPr="002F066B">
        <w:rPr>
          <w:rFonts w:ascii="Arial Narrow" w:hAnsi="Arial Narrow"/>
          <w:sz w:val="22"/>
          <w:szCs w:val="22"/>
        </w:rPr>
        <w:t>.</w:t>
      </w:r>
    </w:p>
    <w:p w:rsidR="00B1771C" w:rsidRPr="002F066B" w:rsidRDefault="00A61383"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10.2.6.3. W</w:t>
      </w:r>
      <w:r w:rsidR="00B1771C" w:rsidRPr="002F066B">
        <w:rPr>
          <w:rFonts w:ascii="Arial Narrow" w:hAnsi="Arial Narrow"/>
          <w:sz w:val="22"/>
          <w:szCs w:val="22"/>
        </w:rPr>
        <w:t>grywania uzgodnionych z Zamawiającym i przetestowanych poprawek oraz aktualizacji systemów operacyjnych, serwerów aplikacji, baz danych, wraz z dostosowaniem Systemu</w:t>
      </w:r>
      <w:r w:rsidRPr="002F066B">
        <w:rPr>
          <w:rFonts w:ascii="Arial Narrow" w:hAnsi="Arial Narrow"/>
          <w:sz w:val="22"/>
          <w:szCs w:val="22"/>
        </w:rPr>
        <w:t>.</w:t>
      </w:r>
      <w:r w:rsidR="00B1771C" w:rsidRPr="002F066B" w:rsidDel="001D3026">
        <w:rPr>
          <w:rFonts w:ascii="Arial Narrow" w:hAnsi="Arial Narrow"/>
          <w:sz w:val="22"/>
          <w:szCs w:val="22"/>
        </w:rPr>
        <w:t xml:space="preserve"> </w:t>
      </w:r>
    </w:p>
    <w:p w:rsidR="00A61383" w:rsidRPr="002F066B" w:rsidRDefault="00A61383"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10.2.6.4. P</w:t>
      </w:r>
      <w:r w:rsidR="00B1771C" w:rsidRPr="002F066B">
        <w:rPr>
          <w:rFonts w:ascii="Arial Narrow" w:hAnsi="Arial Narrow"/>
          <w:sz w:val="22"/>
          <w:szCs w:val="22"/>
        </w:rPr>
        <w:t xml:space="preserve">odczas prac związanych z budową, uruchamianiem, testowaniem, wdrażaniem i gwarantowaniem prawidłowego działania Systemu na dedykowanej infrastrukturze </w:t>
      </w:r>
      <w:r w:rsidRPr="002F066B">
        <w:rPr>
          <w:rFonts w:ascii="Arial Narrow" w:hAnsi="Arial Narrow"/>
          <w:sz w:val="22"/>
          <w:szCs w:val="22"/>
        </w:rPr>
        <w:t>teleinformatycznej.</w:t>
      </w:r>
    </w:p>
    <w:p w:rsidR="00B1771C" w:rsidRPr="00BE5FBA" w:rsidRDefault="00A61383"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 xml:space="preserve">10.2.6.5. </w:t>
      </w:r>
      <w:r w:rsidR="00B1771C" w:rsidRPr="002F066B">
        <w:rPr>
          <w:rFonts w:ascii="Arial Narrow" w:hAnsi="Arial Narrow"/>
          <w:sz w:val="22"/>
          <w:szCs w:val="22"/>
        </w:rPr>
        <w:t>Wykonawca zobowiązany jest współpracować z przedstawicielami NIK – za pośrednictwem zesp</w:t>
      </w:r>
      <w:r w:rsidR="00BE5FBA">
        <w:rPr>
          <w:rFonts w:ascii="Arial Narrow" w:hAnsi="Arial Narrow"/>
          <w:sz w:val="22"/>
          <w:szCs w:val="22"/>
        </w:rPr>
        <w:t>ołu projektowego Zamawiającego.</w:t>
      </w:r>
    </w:p>
    <w:p w:rsidR="001D3026" w:rsidRPr="002F066B" w:rsidRDefault="001D3026" w:rsidP="001D3026">
      <w:pPr>
        <w:pStyle w:val="Akapitzlist"/>
        <w:rPr>
          <w:rFonts w:ascii="Arial Narrow" w:hAnsi="Arial Narrow"/>
          <w:b/>
          <w:sz w:val="22"/>
          <w:szCs w:val="22"/>
        </w:rPr>
      </w:pPr>
    </w:p>
    <w:p w:rsidR="001D3026" w:rsidRPr="002F066B" w:rsidRDefault="00752E76" w:rsidP="00BE5FBA">
      <w:pPr>
        <w:pStyle w:val="Akapitzlist"/>
        <w:spacing w:after="200" w:line="360" w:lineRule="auto"/>
        <w:ind w:left="284"/>
        <w:rPr>
          <w:rFonts w:ascii="Arial Narrow" w:hAnsi="Arial Narrow"/>
          <w:b/>
          <w:sz w:val="22"/>
          <w:szCs w:val="22"/>
        </w:rPr>
      </w:pPr>
      <w:r w:rsidRPr="002F066B">
        <w:rPr>
          <w:rFonts w:ascii="Arial Narrow" w:hAnsi="Arial Narrow"/>
          <w:b/>
          <w:sz w:val="22"/>
          <w:szCs w:val="22"/>
        </w:rPr>
        <w:t xml:space="preserve">10.3. </w:t>
      </w:r>
      <w:r w:rsidR="001D3026" w:rsidRPr="002F066B">
        <w:rPr>
          <w:rFonts w:ascii="Arial Narrow" w:hAnsi="Arial Narrow"/>
          <w:b/>
          <w:sz w:val="22"/>
          <w:szCs w:val="22"/>
        </w:rPr>
        <w:t>LAN i WAN</w:t>
      </w:r>
      <w:r w:rsidRPr="002F066B">
        <w:rPr>
          <w:rFonts w:ascii="Arial Narrow" w:hAnsi="Arial Narrow"/>
          <w:b/>
          <w:sz w:val="22"/>
          <w:szCs w:val="22"/>
        </w:rPr>
        <w:t>.</w:t>
      </w:r>
    </w:p>
    <w:p w:rsidR="001D3026" w:rsidRPr="002F066B" w:rsidRDefault="00CB6496" w:rsidP="00BE5FBA">
      <w:pPr>
        <w:pStyle w:val="Akapitzlist"/>
        <w:spacing w:after="200" w:line="360" w:lineRule="auto"/>
        <w:ind w:left="284"/>
        <w:rPr>
          <w:rFonts w:ascii="Arial Narrow" w:hAnsi="Arial Narrow"/>
          <w:sz w:val="22"/>
          <w:szCs w:val="22"/>
        </w:rPr>
      </w:pPr>
      <w:r w:rsidRPr="002F066B">
        <w:rPr>
          <w:rFonts w:ascii="Arial Narrow" w:hAnsi="Arial Narrow"/>
          <w:sz w:val="22"/>
          <w:szCs w:val="22"/>
        </w:rPr>
        <w:t xml:space="preserve">10.3.1. </w:t>
      </w:r>
      <w:r w:rsidR="001D3026" w:rsidRPr="002F066B">
        <w:rPr>
          <w:rFonts w:ascii="Arial Narrow" w:hAnsi="Arial Narrow"/>
          <w:sz w:val="22"/>
          <w:szCs w:val="22"/>
        </w:rPr>
        <w:t>W siedzibie Zamawiającego w Warszawie użytkownicy podłączeni sią do sieci LAN o przepustowości 1Gb/s.</w:t>
      </w:r>
    </w:p>
    <w:p w:rsidR="001D3026" w:rsidRPr="002F066B" w:rsidRDefault="00CB6496" w:rsidP="00BE5FBA">
      <w:pPr>
        <w:pStyle w:val="Akapitzlist"/>
        <w:spacing w:after="200" w:line="360" w:lineRule="auto"/>
        <w:ind w:left="284"/>
        <w:rPr>
          <w:rFonts w:ascii="Arial Narrow" w:hAnsi="Arial Narrow"/>
          <w:sz w:val="22"/>
          <w:szCs w:val="22"/>
        </w:rPr>
      </w:pPr>
      <w:r w:rsidRPr="002F066B">
        <w:rPr>
          <w:rFonts w:ascii="Arial Narrow" w:hAnsi="Arial Narrow"/>
          <w:sz w:val="22"/>
          <w:szCs w:val="22"/>
        </w:rPr>
        <w:t xml:space="preserve">10.3.2. </w:t>
      </w:r>
      <w:r w:rsidR="001D3026" w:rsidRPr="002F066B">
        <w:rPr>
          <w:rFonts w:ascii="Arial Narrow" w:hAnsi="Arial Narrow"/>
          <w:sz w:val="22"/>
          <w:szCs w:val="22"/>
        </w:rPr>
        <w:t>W Jednostkach terenowych  (Delegatury i OS Goławice) użytkownicy podłączeni są do sieci LAN o przepustowości 1Gb/s.</w:t>
      </w:r>
    </w:p>
    <w:p w:rsidR="001D3026" w:rsidRDefault="00CB6496" w:rsidP="00BE5FBA">
      <w:pPr>
        <w:pStyle w:val="Akapitzlist"/>
        <w:spacing w:after="200" w:line="360" w:lineRule="auto"/>
        <w:ind w:left="284"/>
        <w:rPr>
          <w:rFonts w:ascii="Arial Narrow" w:hAnsi="Arial Narrow"/>
          <w:sz w:val="22"/>
          <w:szCs w:val="22"/>
        </w:rPr>
      </w:pPr>
      <w:r w:rsidRPr="002F066B">
        <w:rPr>
          <w:rFonts w:ascii="Arial Narrow" w:hAnsi="Arial Narrow"/>
          <w:sz w:val="22"/>
          <w:szCs w:val="22"/>
        </w:rPr>
        <w:t xml:space="preserve">10.3.3. </w:t>
      </w:r>
      <w:r w:rsidR="001D3026" w:rsidRPr="002F066B">
        <w:rPr>
          <w:rFonts w:ascii="Arial Narrow" w:hAnsi="Arial Narrow"/>
          <w:sz w:val="22"/>
          <w:szCs w:val="22"/>
        </w:rPr>
        <w:t>Jednostki terenowe podłączone są do siedziby Zamawiającego w Warszawie każda 2 łączami wykonanymi w technologii IP VPN MPLS o maksymalnej przepustowości wskazanej poniżej.</w:t>
      </w:r>
    </w:p>
    <w:p w:rsidR="00EA224C" w:rsidRDefault="00EA224C" w:rsidP="00BE5FBA">
      <w:pPr>
        <w:pStyle w:val="Akapitzlist"/>
        <w:spacing w:after="200" w:line="360" w:lineRule="auto"/>
        <w:ind w:left="284"/>
        <w:rPr>
          <w:rFonts w:ascii="Arial Narrow" w:hAnsi="Arial Narrow"/>
          <w:sz w:val="22"/>
          <w:szCs w:val="22"/>
        </w:rPr>
      </w:pPr>
    </w:p>
    <w:p w:rsidR="00EA224C" w:rsidRDefault="00EA224C" w:rsidP="00BE5FBA">
      <w:pPr>
        <w:pStyle w:val="Akapitzlist"/>
        <w:spacing w:after="200" w:line="360" w:lineRule="auto"/>
        <w:ind w:left="284"/>
        <w:rPr>
          <w:rFonts w:ascii="Arial Narrow" w:hAnsi="Arial Narrow"/>
          <w:sz w:val="22"/>
          <w:szCs w:val="22"/>
        </w:rPr>
      </w:pPr>
    </w:p>
    <w:p w:rsidR="00EA224C" w:rsidRPr="002F066B" w:rsidRDefault="00EA224C" w:rsidP="00BE5FBA">
      <w:pPr>
        <w:pStyle w:val="Akapitzlist"/>
        <w:spacing w:after="200" w:line="360" w:lineRule="auto"/>
        <w:ind w:left="284"/>
        <w:rPr>
          <w:rFonts w:ascii="Arial Narrow" w:hAnsi="Arial Narrow"/>
          <w:sz w:val="22"/>
          <w:szCs w:val="22"/>
        </w:rPr>
      </w:pP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4253"/>
      </w:tblGrid>
      <w:tr w:rsidR="001D3026" w:rsidRPr="002F066B" w:rsidTr="002D7C71">
        <w:trPr>
          <w:trHeight w:val="91"/>
        </w:trPr>
        <w:tc>
          <w:tcPr>
            <w:tcW w:w="3391" w:type="dxa"/>
            <w:shd w:val="clear" w:color="auto" w:fill="D9D9D9"/>
            <w:vAlign w:val="center"/>
          </w:tcPr>
          <w:p w:rsidR="001D3026" w:rsidRPr="002F066B" w:rsidRDefault="001D3026" w:rsidP="002D7C71">
            <w:pPr>
              <w:widowControl w:val="0"/>
              <w:snapToGrid w:val="0"/>
              <w:spacing w:after="0"/>
              <w:ind w:left="23" w:right="74"/>
              <w:jc w:val="center"/>
              <w:rPr>
                <w:rFonts w:ascii="Arial Narrow" w:hAnsi="Arial Narrow"/>
                <w:b/>
                <w:sz w:val="22"/>
                <w:szCs w:val="22"/>
              </w:rPr>
            </w:pPr>
            <w:r w:rsidRPr="002F066B">
              <w:rPr>
                <w:rFonts w:ascii="Arial Narrow" w:hAnsi="Arial Narrow"/>
                <w:b/>
                <w:sz w:val="22"/>
                <w:szCs w:val="22"/>
              </w:rPr>
              <w:lastRenderedPageBreak/>
              <w:t>Lokalizacje</w:t>
            </w:r>
          </w:p>
        </w:tc>
        <w:tc>
          <w:tcPr>
            <w:tcW w:w="4253" w:type="dxa"/>
            <w:shd w:val="clear" w:color="auto" w:fill="D9D9D9"/>
            <w:vAlign w:val="center"/>
          </w:tcPr>
          <w:p w:rsidR="001D3026" w:rsidRPr="002F066B" w:rsidRDefault="001D3026" w:rsidP="002D7C71">
            <w:pPr>
              <w:widowControl w:val="0"/>
              <w:snapToGrid w:val="0"/>
              <w:spacing w:after="0"/>
              <w:ind w:left="23" w:right="74"/>
              <w:jc w:val="center"/>
              <w:rPr>
                <w:rFonts w:ascii="Arial Narrow" w:hAnsi="Arial Narrow"/>
                <w:b/>
                <w:sz w:val="22"/>
                <w:szCs w:val="22"/>
              </w:rPr>
            </w:pPr>
            <w:r w:rsidRPr="002F066B">
              <w:rPr>
                <w:rFonts w:ascii="Arial Narrow" w:hAnsi="Arial Narrow"/>
                <w:b/>
                <w:sz w:val="22"/>
                <w:szCs w:val="22"/>
              </w:rPr>
              <w:t>minimalna szybkość transmisji danych dla głównych i zapasowych Łączy IP VPN MPLS mierzona w warstwie transportowej modelu ISO/OSI</w:t>
            </w:r>
          </w:p>
        </w:tc>
      </w:tr>
      <w:tr w:rsidR="001D3026" w:rsidRPr="002F066B" w:rsidTr="002D7C71">
        <w:tc>
          <w:tcPr>
            <w:tcW w:w="3391" w:type="dxa"/>
            <w:shd w:val="clear" w:color="auto" w:fill="auto"/>
            <w:vAlign w:val="center"/>
          </w:tcPr>
          <w:p w:rsidR="001D3026" w:rsidRPr="002F066B" w:rsidRDefault="001D3026" w:rsidP="002D7C71">
            <w:pPr>
              <w:pStyle w:val="pkt"/>
              <w:widowControl w:val="0"/>
              <w:spacing w:before="120"/>
              <w:ind w:left="0" w:firstLine="0"/>
              <w:jc w:val="center"/>
              <w:rPr>
                <w:rFonts w:ascii="Arial Narrow" w:hAnsi="Arial Narrow"/>
                <w:iCs w:val="0"/>
                <w:sz w:val="22"/>
                <w:szCs w:val="22"/>
              </w:rPr>
            </w:pPr>
            <w:r w:rsidRPr="002F066B">
              <w:rPr>
                <w:rFonts w:ascii="Arial Narrow" w:hAnsi="Arial Narrow"/>
                <w:iCs w:val="0"/>
                <w:sz w:val="22"/>
                <w:szCs w:val="22"/>
              </w:rPr>
              <w:t>Jednostki Terenowe (z wyłączeniem OS Goławice)</w:t>
            </w:r>
          </w:p>
        </w:tc>
        <w:tc>
          <w:tcPr>
            <w:tcW w:w="4253" w:type="dxa"/>
            <w:shd w:val="clear" w:color="auto" w:fill="auto"/>
            <w:vAlign w:val="center"/>
          </w:tcPr>
          <w:p w:rsidR="001D3026" w:rsidRPr="002F066B" w:rsidRDefault="001D3026" w:rsidP="002D7C71">
            <w:pPr>
              <w:pStyle w:val="pkt"/>
              <w:widowControl w:val="0"/>
              <w:spacing w:before="120"/>
              <w:ind w:left="0" w:firstLine="0"/>
              <w:jc w:val="center"/>
              <w:rPr>
                <w:rFonts w:ascii="Arial Narrow" w:hAnsi="Arial Narrow"/>
                <w:iCs w:val="0"/>
                <w:sz w:val="22"/>
                <w:szCs w:val="22"/>
              </w:rPr>
            </w:pPr>
            <w:r w:rsidRPr="002F066B">
              <w:rPr>
                <w:rFonts w:ascii="Arial Narrow" w:hAnsi="Arial Narrow"/>
                <w:iCs w:val="0"/>
                <w:sz w:val="22"/>
                <w:szCs w:val="22"/>
              </w:rPr>
              <w:t>60 Mb/s</w:t>
            </w:r>
          </w:p>
        </w:tc>
      </w:tr>
      <w:tr w:rsidR="001D3026" w:rsidRPr="002F066B" w:rsidTr="002D7C71">
        <w:tc>
          <w:tcPr>
            <w:tcW w:w="3391" w:type="dxa"/>
            <w:shd w:val="clear" w:color="auto" w:fill="auto"/>
            <w:vAlign w:val="center"/>
          </w:tcPr>
          <w:p w:rsidR="001D3026" w:rsidRPr="002F066B" w:rsidRDefault="001D3026" w:rsidP="002D7C71">
            <w:pPr>
              <w:pStyle w:val="pkt"/>
              <w:widowControl w:val="0"/>
              <w:spacing w:before="120"/>
              <w:ind w:left="0" w:firstLine="0"/>
              <w:jc w:val="center"/>
              <w:rPr>
                <w:rFonts w:ascii="Arial Narrow" w:hAnsi="Arial Narrow"/>
                <w:iCs w:val="0"/>
                <w:sz w:val="22"/>
                <w:szCs w:val="22"/>
              </w:rPr>
            </w:pPr>
            <w:r w:rsidRPr="002F066B">
              <w:rPr>
                <w:rFonts w:ascii="Arial Narrow" w:hAnsi="Arial Narrow"/>
                <w:iCs w:val="0"/>
                <w:sz w:val="22"/>
                <w:szCs w:val="22"/>
              </w:rPr>
              <w:t>OS Goławice</w:t>
            </w:r>
          </w:p>
        </w:tc>
        <w:tc>
          <w:tcPr>
            <w:tcW w:w="4253" w:type="dxa"/>
            <w:shd w:val="clear" w:color="auto" w:fill="auto"/>
            <w:vAlign w:val="center"/>
          </w:tcPr>
          <w:p w:rsidR="001D3026" w:rsidRPr="002F066B" w:rsidRDefault="001D3026" w:rsidP="00163E12">
            <w:pPr>
              <w:pStyle w:val="pkt"/>
              <w:widowControl w:val="0"/>
              <w:numPr>
                <w:ilvl w:val="0"/>
                <w:numId w:val="17"/>
              </w:numPr>
              <w:spacing w:before="120"/>
              <w:jc w:val="center"/>
              <w:rPr>
                <w:rFonts w:ascii="Arial Narrow" w:hAnsi="Arial Narrow"/>
                <w:iCs w:val="0"/>
                <w:sz w:val="22"/>
                <w:szCs w:val="22"/>
              </w:rPr>
            </w:pPr>
            <w:r w:rsidRPr="002F066B">
              <w:rPr>
                <w:rFonts w:ascii="Arial Narrow" w:hAnsi="Arial Narrow"/>
                <w:iCs w:val="0"/>
                <w:sz w:val="22"/>
                <w:szCs w:val="22"/>
              </w:rPr>
              <w:t>/s</w:t>
            </w:r>
          </w:p>
        </w:tc>
      </w:tr>
    </w:tbl>
    <w:p w:rsidR="001D3026" w:rsidRPr="002F066B" w:rsidRDefault="001D3026" w:rsidP="001D3026">
      <w:pPr>
        <w:pStyle w:val="Akapitzlist"/>
        <w:ind w:left="1080"/>
        <w:jc w:val="both"/>
        <w:rPr>
          <w:rFonts w:ascii="Arial Narrow" w:hAnsi="Arial Narrow"/>
          <w:sz w:val="22"/>
          <w:szCs w:val="22"/>
        </w:rPr>
      </w:pP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10.3.4. </w:t>
      </w:r>
      <w:r w:rsidR="001D3026" w:rsidRPr="002F066B">
        <w:rPr>
          <w:rFonts w:ascii="Arial Narrow" w:hAnsi="Arial Narrow"/>
          <w:sz w:val="22"/>
          <w:szCs w:val="22"/>
        </w:rPr>
        <w:t xml:space="preserve">Informacja na temat szczegółowych parametrów łącz IP VPN MPLS dostępna jest w opisie przedmiotu zamówienia umieszczonym pod adresem: </w:t>
      </w:r>
    </w:p>
    <w:p w:rsidR="001D3026" w:rsidRPr="002F066B" w:rsidRDefault="00602781" w:rsidP="00BE5FBA">
      <w:pPr>
        <w:pStyle w:val="Akapitzlist"/>
        <w:spacing w:line="360" w:lineRule="auto"/>
        <w:ind w:left="284"/>
        <w:jc w:val="both"/>
        <w:rPr>
          <w:rFonts w:ascii="Arial Narrow" w:hAnsi="Arial Narrow"/>
          <w:sz w:val="22"/>
          <w:szCs w:val="22"/>
        </w:rPr>
      </w:pPr>
      <w:hyperlink r:id="rId11" w:history="1">
        <w:r w:rsidR="001D3026" w:rsidRPr="002F066B">
          <w:rPr>
            <w:rFonts w:ascii="Arial Narrow" w:hAnsi="Arial Narrow"/>
            <w:sz w:val="22"/>
            <w:szCs w:val="22"/>
          </w:rPr>
          <w:t>https://bip.nik.gov.pl/zamowienia-publiczne/zakonczone/przetarg,535.html</w:t>
        </w:r>
      </w:hyperlink>
      <w:r w:rsidR="001D3026" w:rsidRPr="002F066B">
        <w:rPr>
          <w:rFonts w:ascii="Arial Narrow" w:hAnsi="Arial Narrow"/>
          <w:sz w:val="22"/>
          <w:szCs w:val="22"/>
        </w:rPr>
        <w:t xml:space="preserve"> </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10.3.5. </w:t>
      </w:r>
      <w:r w:rsidR="001D3026" w:rsidRPr="002F066B">
        <w:rPr>
          <w:rFonts w:ascii="Arial Narrow" w:hAnsi="Arial Narrow"/>
          <w:sz w:val="22"/>
          <w:szCs w:val="22"/>
        </w:rPr>
        <w:t xml:space="preserve">Łącza IP VPN MPLS nie będą w całości dostępne dla projektowanego Systemu ERP. Ruch na łączach podlega ograniczeniu za pomocą mechanizmu QoS. </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10.3.6. </w:t>
      </w:r>
      <w:r w:rsidR="001D3026" w:rsidRPr="002F066B">
        <w:rPr>
          <w:rFonts w:ascii="Arial Narrow" w:hAnsi="Arial Narrow"/>
          <w:sz w:val="22"/>
          <w:szCs w:val="22"/>
        </w:rPr>
        <w:t>Na potrzeby Systemu ERP należy przyjąć wykorzystanie dedykowanej dla aplikacji Zamawiającego tzw. klasy QoS DATA z obsługą ruchu nadmiarowego przez tzw. klasę QoS BEST EFFORT.</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10.3.7. </w:t>
      </w:r>
      <w:r w:rsidR="001D3026" w:rsidRPr="002F066B">
        <w:rPr>
          <w:rFonts w:ascii="Arial Narrow" w:hAnsi="Arial Narrow"/>
          <w:sz w:val="22"/>
          <w:szCs w:val="22"/>
        </w:rPr>
        <w:t>Zamawiający zwraca uwagę, że obie ww. klasy QoS posiadają różne wartości parametrów, co może być istotne przy przesyłaniu ruchu z/do Systemu ERP jednocześnie przez te dwie klasy QoS.</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10.3.8. </w:t>
      </w:r>
      <w:r w:rsidR="001D3026" w:rsidRPr="002F066B">
        <w:rPr>
          <w:rFonts w:ascii="Arial Narrow" w:hAnsi="Arial Narrow"/>
          <w:sz w:val="22"/>
          <w:szCs w:val="22"/>
        </w:rPr>
        <w:t>Klasa QoS DATA skonfigurowana jest jako klasa z gwarantowaną przepustowością ok. 19,2 Mb/s oraz z gwarantowanymi parametrami takimi jak utrata pakietów, RTT i JITTER.</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10.3.9. </w:t>
      </w:r>
      <w:r w:rsidR="001D3026" w:rsidRPr="002F066B">
        <w:rPr>
          <w:rFonts w:ascii="Arial Narrow" w:hAnsi="Arial Narrow"/>
          <w:sz w:val="22"/>
          <w:szCs w:val="22"/>
        </w:rPr>
        <w:t>Klasa QoS BEST EFFORT posiada zmienną niegwarantowaną przepustowość do ok. 54Mb/s, zależną m.in. od wykorzystania pasm gwarantowanych. Klasa ta nie posiada gwarantowanego parametru JITTER.</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10.3.10. </w:t>
      </w:r>
      <w:r w:rsidR="001D3026" w:rsidRPr="002F066B">
        <w:rPr>
          <w:rFonts w:ascii="Arial Narrow" w:hAnsi="Arial Narrow"/>
          <w:sz w:val="22"/>
          <w:szCs w:val="22"/>
        </w:rPr>
        <w:t>W OS Goławice przepustowość klas QoS jest dwukrotnie większa.</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10.3.11. </w:t>
      </w:r>
      <w:r w:rsidR="001D3026" w:rsidRPr="002F066B">
        <w:rPr>
          <w:rFonts w:ascii="Arial Narrow" w:hAnsi="Arial Narrow"/>
          <w:sz w:val="22"/>
          <w:szCs w:val="22"/>
        </w:rPr>
        <w:t>Na potrzeby Systemu ERP należy przyjąć pracę tego środowiska w całym zakresie parametrów łączy IP VPN MPLS, także tych najmniej korzystnych, przy czym w szczególności należy zwrócić uwagę na ergonomię pracy środowiska przy najmniej korzystnym parametrze RTT.</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10.3.12. </w:t>
      </w:r>
      <w:r w:rsidR="001D3026" w:rsidRPr="002F066B">
        <w:rPr>
          <w:rFonts w:ascii="Arial Narrow" w:hAnsi="Arial Narrow"/>
          <w:sz w:val="22"/>
          <w:szCs w:val="22"/>
        </w:rPr>
        <w:t>Każde ze środowisk (produkcyjne, szkoleniowe, testowe) wdrażanego Systemu zostanie umieszczone w wydzielonej podsieci chronionej przez posiadany przez Zamawiającego system firewall PaloAlto.</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10.3.13. </w:t>
      </w:r>
      <w:r w:rsidR="001D3026" w:rsidRPr="002F066B">
        <w:rPr>
          <w:rFonts w:ascii="Arial Narrow" w:hAnsi="Arial Narrow"/>
          <w:sz w:val="22"/>
          <w:szCs w:val="22"/>
        </w:rPr>
        <w:t>Wykonawca na etapie wdrożenia wyspecyfikuje wszystkie porty (TCP, UDP) niezbędne do prawidłowej pracy systemu oraz będzie aktywnie uczestniczył w konfiguracji reguł bezpieczeństwa i testowaniu poprawności ich działania oraz rozwiązywaniu problemów jakie pojawią się w tym zakresie zarówno na etapie wdrożenia jak i utrzymania wdrożonego Systemu.</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10.3.14. </w:t>
      </w:r>
      <w:r w:rsidR="001D3026" w:rsidRPr="002F066B">
        <w:rPr>
          <w:rFonts w:ascii="Arial Narrow" w:hAnsi="Arial Narrow"/>
          <w:sz w:val="22"/>
          <w:szCs w:val="22"/>
        </w:rPr>
        <w:t xml:space="preserve">Wdrożony system będzie udostępniany pracownikom NIK za pośrednictwem systemu zdalnego dostępu VPN. Wykonawca będzie uczestniczył w konfiguracji reguł bezpieczeństwa przy dostępie przez VPN i  testowaniu poprawności ich działania oraz rozwiązywaniu problemów jakie pojawią się w tym zakresie zarówno na etapie wdrożenia jak i utrzymania wdrożonego Systemu </w:t>
      </w:r>
    </w:p>
    <w:p w:rsidR="001D3026" w:rsidRPr="002F066B" w:rsidRDefault="001D3026" w:rsidP="001D3026">
      <w:pPr>
        <w:pStyle w:val="Akapitzlist"/>
        <w:ind w:left="1080"/>
        <w:rPr>
          <w:rFonts w:ascii="Arial Narrow" w:hAnsi="Arial Narrow"/>
          <w:sz w:val="22"/>
          <w:szCs w:val="22"/>
        </w:rPr>
      </w:pPr>
    </w:p>
    <w:p w:rsidR="001D3026" w:rsidRPr="002F066B" w:rsidRDefault="00CB6496" w:rsidP="00BE5FBA">
      <w:pPr>
        <w:pStyle w:val="Akapitzlist"/>
        <w:spacing w:after="200" w:line="276" w:lineRule="auto"/>
        <w:ind w:left="284"/>
        <w:rPr>
          <w:rFonts w:ascii="Arial Narrow" w:hAnsi="Arial Narrow"/>
          <w:b/>
          <w:sz w:val="22"/>
          <w:szCs w:val="22"/>
        </w:rPr>
      </w:pPr>
      <w:r w:rsidRPr="002F066B">
        <w:rPr>
          <w:rFonts w:ascii="Arial Narrow" w:hAnsi="Arial Narrow"/>
          <w:b/>
          <w:sz w:val="22"/>
          <w:szCs w:val="22"/>
        </w:rPr>
        <w:lastRenderedPageBreak/>
        <w:t xml:space="preserve">10.4. </w:t>
      </w:r>
      <w:r w:rsidR="001D3026" w:rsidRPr="002F066B">
        <w:rPr>
          <w:rFonts w:ascii="Arial Narrow" w:hAnsi="Arial Narrow"/>
          <w:b/>
          <w:sz w:val="22"/>
          <w:szCs w:val="22"/>
        </w:rPr>
        <w:t>Backup</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10.4.1. </w:t>
      </w:r>
      <w:r w:rsidR="001D3026" w:rsidRPr="002F066B">
        <w:rPr>
          <w:rFonts w:ascii="Arial Narrow" w:hAnsi="Arial Narrow"/>
          <w:sz w:val="22"/>
          <w:szCs w:val="22"/>
        </w:rPr>
        <w:t>Zamawiający dysponuje oprogramowaniem Veeam Backup &amp; Recovery Enterprise w wersji 10 (pakiet VAS Veeam Availability Suite for Vmware w wersji Enterprise), które służy do tworzenia kopii zapasowych wszystkich maszyn wirtualnych ze środowiska VMware.</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10.4.2. </w:t>
      </w:r>
      <w:r w:rsidR="001D3026" w:rsidRPr="002F066B">
        <w:rPr>
          <w:rFonts w:ascii="Arial Narrow" w:hAnsi="Arial Narrow"/>
          <w:sz w:val="22"/>
          <w:szCs w:val="22"/>
        </w:rPr>
        <w:t>Kopie zapasowe wszystkich serwerów środowiska systemu ERP będą tworzone za pomocą tego oprogramowania.</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10.4.3. </w:t>
      </w:r>
      <w:r w:rsidR="001D3026" w:rsidRPr="002F066B">
        <w:rPr>
          <w:rFonts w:ascii="Arial Narrow" w:hAnsi="Arial Narrow"/>
          <w:sz w:val="22"/>
          <w:szCs w:val="22"/>
        </w:rPr>
        <w:t xml:space="preserve">Wykonawca zobowiązany jest do przygotowania wytycznych dotyczących tworzenia kopii zapasowych serwerów wchodzących w skład wdrażanego Systemu ERPi uczestniczenia w procesie jego konfiguracji w taki sposób aby kopie zapasowe były tworzone w sposób jednolity i spójny oraz możliwe było bezproblemowe odzyskiwania danych i serwerów z utworzonych kopii zapasowych. </w:t>
      </w:r>
    </w:p>
    <w:p w:rsidR="001D3026" w:rsidRPr="002F066B" w:rsidRDefault="00CB6496" w:rsidP="00BE5FBA">
      <w:pPr>
        <w:pStyle w:val="Akapitzlist"/>
        <w:spacing w:after="200" w:line="360" w:lineRule="auto"/>
        <w:ind w:left="284"/>
        <w:jc w:val="both"/>
        <w:rPr>
          <w:rFonts w:ascii="Arial Narrow" w:hAnsi="Arial Narrow"/>
          <w:sz w:val="22"/>
          <w:szCs w:val="22"/>
        </w:rPr>
      </w:pPr>
      <w:r w:rsidRPr="002F066B">
        <w:rPr>
          <w:rFonts w:ascii="Arial Narrow" w:hAnsi="Arial Narrow"/>
          <w:sz w:val="22"/>
          <w:szCs w:val="22"/>
        </w:rPr>
        <w:t xml:space="preserve">10.4.4. </w:t>
      </w:r>
      <w:r w:rsidR="001D3026" w:rsidRPr="002F066B">
        <w:rPr>
          <w:rFonts w:ascii="Arial Narrow" w:hAnsi="Arial Narrow"/>
          <w:sz w:val="22"/>
          <w:szCs w:val="22"/>
        </w:rPr>
        <w:t>Wykonawca zobowiązany jest do wykonania niezbędnych konfiguracji serwerów  wchodzących w skład wdrażanego Systemu ERP w taki sposób aby osiągnięty został cel określony w poprzednim punkcie. W szczególności w przypadku dostarczenia rozwiązania bazodanowego oraz innego oprogramowania które nie będzie wspierane przez posiadane przez Zamawiającego oprogramowanie Veeam Backup &amp; Replication.</w:t>
      </w:r>
    </w:p>
    <w:p w:rsidR="001D3026" w:rsidRPr="002F066B" w:rsidRDefault="001D3026" w:rsidP="001D3026">
      <w:pPr>
        <w:pStyle w:val="Akapitzlist"/>
        <w:rPr>
          <w:rFonts w:ascii="Arial Narrow" w:hAnsi="Arial Narrow"/>
          <w:b/>
          <w:sz w:val="22"/>
          <w:szCs w:val="22"/>
        </w:rPr>
      </w:pPr>
    </w:p>
    <w:p w:rsidR="001D3026" w:rsidRPr="002F066B" w:rsidRDefault="00CB6496" w:rsidP="00BE5FBA">
      <w:pPr>
        <w:pStyle w:val="Akapitzlist"/>
        <w:spacing w:after="200" w:line="276" w:lineRule="auto"/>
        <w:ind w:left="284"/>
        <w:rPr>
          <w:rFonts w:ascii="Arial Narrow" w:hAnsi="Arial Narrow"/>
          <w:b/>
          <w:sz w:val="22"/>
          <w:szCs w:val="22"/>
        </w:rPr>
      </w:pPr>
      <w:r w:rsidRPr="002F066B">
        <w:rPr>
          <w:rFonts w:ascii="Arial Narrow" w:hAnsi="Arial Narrow"/>
          <w:b/>
          <w:sz w:val="22"/>
          <w:szCs w:val="22"/>
        </w:rPr>
        <w:t xml:space="preserve">10.5. </w:t>
      </w:r>
      <w:r w:rsidR="001D3026" w:rsidRPr="002F066B">
        <w:rPr>
          <w:rFonts w:ascii="Arial Narrow" w:hAnsi="Arial Narrow"/>
          <w:b/>
          <w:sz w:val="22"/>
          <w:szCs w:val="22"/>
        </w:rPr>
        <w:t>Parametry maszyn wirtualnych udostępnionych Wykonawcy na potrzeby wdrożenia Systemu</w:t>
      </w:r>
    </w:p>
    <w:p w:rsidR="001D3026" w:rsidRPr="002F066B" w:rsidRDefault="001D3026" w:rsidP="001D3026">
      <w:pPr>
        <w:pStyle w:val="Akapitzlist"/>
        <w:rPr>
          <w:rFonts w:ascii="Arial Narrow" w:hAnsi="Arial Narrow"/>
          <w:b/>
          <w:sz w:val="22"/>
          <w:szCs w:val="22"/>
        </w:rPr>
      </w:pPr>
    </w:p>
    <w:p w:rsidR="001D3026" w:rsidRPr="002F066B" w:rsidRDefault="00CB6496" w:rsidP="00BE5FBA">
      <w:pPr>
        <w:pStyle w:val="Akapitzlist"/>
        <w:spacing w:after="200" w:line="276" w:lineRule="auto"/>
        <w:ind w:left="284"/>
        <w:rPr>
          <w:rFonts w:ascii="Arial Narrow" w:hAnsi="Arial Narrow"/>
          <w:sz w:val="22"/>
          <w:szCs w:val="22"/>
        </w:rPr>
      </w:pPr>
      <w:r w:rsidRPr="002F066B">
        <w:rPr>
          <w:rFonts w:ascii="Arial Narrow" w:hAnsi="Arial Narrow"/>
          <w:b/>
          <w:sz w:val="22"/>
          <w:szCs w:val="22"/>
        </w:rPr>
        <w:t xml:space="preserve">10.5.1. </w:t>
      </w:r>
      <w:r w:rsidR="001D3026" w:rsidRPr="002F066B">
        <w:rPr>
          <w:rFonts w:ascii="Arial Narrow" w:hAnsi="Arial Narrow"/>
          <w:b/>
          <w:sz w:val="22"/>
          <w:szCs w:val="22"/>
        </w:rPr>
        <w:t>Maksymalne</w:t>
      </w:r>
      <w:r w:rsidR="001D3026" w:rsidRPr="002F066B">
        <w:rPr>
          <w:rFonts w:ascii="Arial Narrow" w:hAnsi="Arial Narrow"/>
          <w:sz w:val="22"/>
          <w:szCs w:val="22"/>
        </w:rPr>
        <w:t xml:space="preserve"> </w:t>
      </w:r>
      <w:r w:rsidR="001D3026" w:rsidRPr="002F066B">
        <w:rPr>
          <w:rFonts w:ascii="Arial Narrow" w:hAnsi="Arial Narrow"/>
          <w:b/>
          <w:sz w:val="22"/>
          <w:szCs w:val="22"/>
        </w:rPr>
        <w:t>parametry maszyn wirtualnych</w:t>
      </w:r>
      <w:r w:rsidR="001D3026" w:rsidRPr="002F066B">
        <w:rPr>
          <w:rFonts w:ascii="Arial Narrow" w:hAnsi="Arial Narrow"/>
          <w:sz w:val="22"/>
          <w:szCs w:val="22"/>
        </w:rPr>
        <w:t xml:space="preserve"> udostępnionych Wykonawcy na potrzeby wdrożenia dostarczanego Systemu ERP zostały określonej poniżej:</w:t>
      </w:r>
    </w:p>
    <w:p w:rsidR="001D3026" w:rsidRPr="002F066B" w:rsidRDefault="001D3026" w:rsidP="001D3026">
      <w:pPr>
        <w:pStyle w:val="Akapitzlist"/>
        <w:ind w:left="1080"/>
        <w:rPr>
          <w:rFonts w:ascii="Arial Narrow" w:hAnsi="Arial Narrow"/>
          <w:b/>
          <w:sz w:val="22"/>
          <w:szCs w:val="22"/>
        </w:rPr>
      </w:pPr>
    </w:p>
    <w:p w:rsidR="001D3026" w:rsidRPr="002F066B" w:rsidRDefault="001D3026" w:rsidP="001D3026">
      <w:pPr>
        <w:pStyle w:val="Akapitzlist"/>
        <w:ind w:left="1080"/>
        <w:rPr>
          <w:rFonts w:ascii="Arial Narrow" w:hAnsi="Arial Narrow"/>
          <w:b/>
          <w:sz w:val="22"/>
          <w:szCs w:val="22"/>
        </w:rPr>
      </w:pPr>
      <w:r w:rsidRPr="002F066B">
        <w:rPr>
          <w:rFonts w:ascii="Arial Narrow" w:hAnsi="Arial Narrow"/>
          <w:b/>
          <w:sz w:val="22"/>
          <w:szCs w:val="22"/>
        </w:rPr>
        <w:t>Środowisko produkcyjne:</w:t>
      </w:r>
    </w:p>
    <w:tbl>
      <w:tblPr>
        <w:tblStyle w:val="Tabela-Siatka"/>
        <w:tblW w:w="0" w:type="auto"/>
        <w:tblInd w:w="959" w:type="dxa"/>
        <w:tblLook w:val="04A0" w:firstRow="1" w:lastRow="0" w:firstColumn="1" w:lastColumn="0" w:noHBand="0" w:noVBand="1"/>
      </w:tblPr>
      <w:tblGrid>
        <w:gridCol w:w="2099"/>
        <w:gridCol w:w="1019"/>
        <w:gridCol w:w="1276"/>
        <w:gridCol w:w="1134"/>
        <w:gridCol w:w="1134"/>
      </w:tblGrid>
      <w:tr w:rsidR="001D3026" w:rsidRPr="002F066B" w:rsidTr="00603963">
        <w:tc>
          <w:tcPr>
            <w:tcW w:w="2099" w:type="dxa"/>
            <w:shd w:val="clear" w:color="auto" w:fill="D9D9D9" w:themeFill="background1" w:themeFillShade="D9"/>
          </w:tcPr>
          <w:p w:rsidR="001D3026" w:rsidRPr="002F066B" w:rsidRDefault="001D3026" w:rsidP="002D7C71">
            <w:pPr>
              <w:pStyle w:val="Akapitzlist"/>
              <w:ind w:left="0"/>
              <w:jc w:val="center"/>
              <w:rPr>
                <w:rFonts w:ascii="Arial Narrow" w:hAnsi="Arial Narrow"/>
                <w:b/>
                <w:sz w:val="22"/>
                <w:szCs w:val="22"/>
              </w:rPr>
            </w:pPr>
            <w:r w:rsidRPr="002F066B">
              <w:rPr>
                <w:rFonts w:ascii="Arial Narrow" w:hAnsi="Arial Narrow"/>
                <w:b/>
                <w:sz w:val="22"/>
                <w:szCs w:val="22"/>
              </w:rPr>
              <w:t>Rodzaj serwera</w:t>
            </w:r>
          </w:p>
        </w:tc>
        <w:tc>
          <w:tcPr>
            <w:tcW w:w="1019" w:type="dxa"/>
            <w:shd w:val="clear" w:color="auto" w:fill="D9D9D9" w:themeFill="background1" w:themeFillShade="D9"/>
          </w:tcPr>
          <w:p w:rsidR="001D3026" w:rsidRPr="002F066B" w:rsidRDefault="001D3026" w:rsidP="002D7C71">
            <w:pPr>
              <w:pStyle w:val="Akapitzlist"/>
              <w:ind w:left="0"/>
              <w:jc w:val="center"/>
              <w:rPr>
                <w:rFonts w:ascii="Arial Narrow" w:hAnsi="Arial Narrow"/>
                <w:b/>
                <w:sz w:val="22"/>
                <w:szCs w:val="22"/>
              </w:rPr>
            </w:pPr>
            <w:r w:rsidRPr="002F066B">
              <w:rPr>
                <w:rFonts w:ascii="Arial Narrow" w:hAnsi="Arial Narrow"/>
                <w:b/>
                <w:sz w:val="22"/>
                <w:szCs w:val="22"/>
              </w:rPr>
              <w:t>vCPU</w:t>
            </w:r>
          </w:p>
        </w:tc>
        <w:tc>
          <w:tcPr>
            <w:tcW w:w="1276" w:type="dxa"/>
            <w:shd w:val="clear" w:color="auto" w:fill="D9D9D9" w:themeFill="background1" w:themeFillShade="D9"/>
          </w:tcPr>
          <w:p w:rsidR="001D3026" w:rsidRPr="002F066B" w:rsidRDefault="001D3026" w:rsidP="002D7C71">
            <w:pPr>
              <w:pStyle w:val="Akapitzlist"/>
              <w:ind w:left="0"/>
              <w:jc w:val="center"/>
              <w:rPr>
                <w:rFonts w:ascii="Arial Narrow" w:hAnsi="Arial Narrow"/>
                <w:b/>
                <w:sz w:val="22"/>
                <w:szCs w:val="22"/>
              </w:rPr>
            </w:pPr>
            <w:r w:rsidRPr="002F066B">
              <w:rPr>
                <w:rFonts w:ascii="Arial Narrow" w:hAnsi="Arial Narrow"/>
                <w:b/>
                <w:sz w:val="22"/>
                <w:szCs w:val="22"/>
              </w:rPr>
              <w:t>RAM [GB]</w:t>
            </w:r>
          </w:p>
        </w:tc>
        <w:tc>
          <w:tcPr>
            <w:tcW w:w="1134" w:type="dxa"/>
            <w:shd w:val="clear" w:color="auto" w:fill="D9D9D9" w:themeFill="background1" w:themeFillShade="D9"/>
          </w:tcPr>
          <w:p w:rsidR="001D3026" w:rsidRPr="002F066B" w:rsidRDefault="001D3026" w:rsidP="00603963">
            <w:pPr>
              <w:pStyle w:val="Akapitzlist"/>
              <w:ind w:left="0" w:firstLine="0"/>
              <w:jc w:val="center"/>
              <w:rPr>
                <w:rFonts w:ascii="Arial Narrow" w:hAnsi="Arial Narrow"/>
                <w:b/>
                <w:sz w:val="22"/>
                <w:szCs w:val="22"/>
              </w:rPr>
            </w:pPr>
            <w:r w:rsidRPr="002F066B">
              <w:rPr>
                <w:rFonts w:ascii="Arial Narrow" w:hAnsi="Arial Narrow"/>
                <w:b/>
                <w:sz w:val="22"/>
                <w:szCs w:val="22"/>
              </w:rPr>
              <w:t>HDD [GB]</w:t>
            </w:r>
          </w:p>
        </w:tc>
        <w:tc>
          <w:tcPr>
            <w:tcW w:w="1134" w:type="dxa"/>
            <w:shd w:val="clear" w:color="auto" w:fill="D9D9D9" w:themeFill="background1" w:themeFillShade="D9"/>
          </w:tcPr>
          <w:p w:rsidR="001D3026" w:rsidRPr="002F066B" w:rsidRDefault="001D3026" w:rsidP="002D7C71">
            <w:pPr>
              <w:pStyle w:val="Akapitzlist"/>
              <w:ind w:left="0"/>
              <w:jc w:val="center"/>
              <w:rPr>
                <w:rFonts w:ascii="Arial Narrow" w:hAnsi="Arial Narrow"/>
                <w:b/>
                <w:sz w:val="22"/>
                <w:szCs w:val="22"/>
              </w:rPr>
            </w:pPr>
            <w:r w:rsidRPr="002F066B">
              <w:rPr>
                <w:rFonts w:ascii="Arial Narrow" w:hAnsi="Arial Narrow"/>
                <w:b/>
                <w:sz w:val="22"/>
                <w:szCs w:val="22"/>
              </w:rPr>
              <w:t>LAN</w:t>
            </w:r>
          </w:p>
        </w:tc>
      </w:tr>
      <w:tr w:rsidR="001D3026" w:rsidRPr="002F066B" w:rsidTr="00603963">
        <w:tc>
          <w:tcPr>
            <w:tcW w:w="2099"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Bazodanowy</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16</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64</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600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r w:rsidR="001D3026" w:rsidRPr="002F066B" w:rsidTr="00603963">
        <w:tc>
          <w:tcPr>
            <w:tcW w:w="2099"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Aplikacyjny</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8</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64</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600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r w:rsidR="001D3026" w:rsidRPr="002F066B" w:rsidTr="00603963">
        <w:tc>
          <w:tcPr>
            <w:tcW w:w="2099"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WWW</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4</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32</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200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r w:rsidR="001D3026" w:rsidRPr="002F066B" w:rsidTr="00603963">
        <w:tc>
          <w:tcPr>
            <w:tcW w:w="2099"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Inny</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2</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16</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200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bl>
    <w:p w:rsidR="001D3026" w:rsidRPr="002F066B" w:rsidRDefault="001D3026" w:rsidP="001D3026">
      <w:pPr>
        <w:pStyle w:val="Akapitzlist"/>
        <w:ind w:left="1080"/>
        <w:rPr>
          <w:rFonts w:ascii="Arial Narrow" w:hAnsi="Arial Narrow"/>
          <w:b/>
          <w:sz w:val="22"/>
          <w:szCs w:val="22"/>
        </w:rPr>
      </w:pPr>
    </w:p>
    <w:p w:rsidR="001D3026" w:rsidRPr="002F066B" w:rsidRDefault="001D3026" w:rsidP="001D3026">
      <w:pPr>
        <w:pStyle w:val="Akapitzlist"/>
        <w:ind w:left="1080"/>
        <w:rPr>
          <w:rFonts w:ascii="Arial Narrow" w:hAnsi="Arial Narrow"/>
          <w:b/>
          <w:sz w:val="22"/>
          <w:szCs w:val="22"/>
        </w:rPr>
      </w:pPr>
    </w:p>
    <w:p w:rsidR="001D3026" w:rsidRPr="002F066B" w:rsidRDefault="001D3026" w:rsidP="001D3026">
      <w:pPr>
        <w:pStyle w:val="Akapitzlist"/>
        <w:ind w:left="1080"/>
        <w:rPr>
          <w:rFonts w:ascii="Arial Narrow" w:hAnsi="Arial Narrow"/>
          <w:b/>
          <w:sz w:val="22"/>
          <w:szCs w:val="22"/>
        </w:rPr>
      </w:pPr>
      <w:r w:rsidRPr="002F066B">
        <w:rPr>
          <w:rFonts w:ascii="Arial Narrow" w:hAnsi="Arial Narrow"/>
          <w:b/>
          <w:sz w:val="22"/>
          <w:szCs w:val="22"/>
        </w:rPr>
        <w:t>Środowisko szkoleniowe i testowe:</w:t>
      </w:r>
    </w:p>
    <w:tbl>
      <w:tblPr>
        <w:tblStyle w:val="Tabela-Siatka"/>
        <w:tblW w:w="0" w:type="auto"/>
        <w:tblInd w:w="1384" w:type="dxa"/>
        <w:tblLook w:val="04A0" w:firstRow="1" w:lastRow="0" w:firstColumn="1" w:lastColumn="0" w:noHBand="0" w:noVBand="1"/>
      </w:tblPr>
      <w:tblGrid>
        <w:gridCol w:w="1674"/>
        <w:gridCol w:w="1019"/>
        <w:gridCol w:w="1276"/>
        <w:gridCol w:w="1134"/>
        <w:gridCol w:w="1134"/>
      </w:tblGrid>
      <w:tr w:rsidR="001D3026" w:rsidRPr="002F066B" w:rsidTr="002D7C71">
        <w:tc>
          <w:tcPr>
            <w:tcW w:w="1674" w:type="dxa"/>
            <w:shd w:val="clear" w:color="auto" w:fill="D9D9D9" w:themeFill="background1" w:themeFillShade="D9"/>
          </w:tcPr>
          <w:p w:rsidR="001D3026" w:rsidRPr="002F066B" w:rsidRDefault="001D3026" w:rsidP="00603963">
            <w:pPr>
              <w:pStyle w:val="Akapitzlist"/>
              <w:ind w:left="0" w:firstLine="0"/>
              <w:jc w:val="center"/>
              <w:rPr>
                <w:rFonts w:ascii="Arial Narrow" w:hAnsi="Arial Narrow"/>
                <w:b/>
                <w:sz w:val="22"/>
                <w:szCs w:val="22"/>
              </w:rPr>
            </w:pPr>
            <w:r w:rsidRPr="002F066B">
              <w:rPr>
                <w:rFonts w:ascii="Arial Narrow" w:hAnsi="Arial Narrow"/>
                <w:b/>
                <w:sz w:val="22"/>
                <w:szCs w:val="22"/>
              </w:rPr>
              <w:t>Rodzaj serwera</w:t>
            </w:r>
          </w:p>
        </w:tc>
        <w:tc>
          <w:tcPr>
            <w:tcW w:w="1019" w:type="dxa"/>
            <w:shd w:val="clear" w:color="auto" w:fill="D9D9D9" w:themeFill="background1" w:themeFillShade="D9"/>
          </w:tcPr>
          <w:p w:rsidR="001D3026" w:rsidRPr="002F066B" w:rsidRDefault="001D3026" w:rsidP="002D7C71">
            <w:pPr>
              <w:pStyle w:val="Akapitzlist"/>
              <w:ind w:left="0"/>
              <w:jc w:val="center"/>
              <w:rPr>
                <w:rFonts w:ascii="Arial Narrow" w:hAnsi="Arial Narrow"/>
                <w:b/>
                <w:sz w:val="22"/>
                <w:szCs w:val="22"/>
              </w:rPr>
            </w:pPr>
            <w:r w:rsidRPr="002F066B">
              <w:rPr>
                <w:rFonts w:ascii="Arial Narrow" w:hAnsi="Arial Narrow"/>
                <w:b/>
                <w:sz w:val="22"/>
                <w:szCs w:val="22"/>
              </w:rPr>
              <w:t>vCPU</w:t>
            </w:r>
          </w:p>
        </w:tc>
        <w:tc>
          <w:tcPr>
            <w:tcW w:w="1276" w:type="dxa"/>
            <w:shd w:val="clear" w:color="auto" w:fill="D9D9D9" w:themeFill="background1" w:themeFillShade="D9"/>
          </w:tcPr>
          <w:p w:rsidR="001D3026" w:rsidRPr="002F066B" w:rsidRDefault="001D3026" w:rsidP="002D7C71">
            <w:pPr>
              <w:pStyle w:val="Akapitzlist"/>
              <w:ind w:left="0"/>
              <w:jc w:val="center"/>
              <w:rPr>
                <w:rFonts w:ascii="Arial Narrow" w:hAnsi="Arial Narrow"/>
                <w:b/>
                <w:sz w:val="22"/>
                <w:szCs w:val="22"/>
              </w:rPr>
            </w:pPr>
            <w:r w:rsidRPr="002F066B">
              <w:rPr>
                <w:rFonts w:ascii="Arial Narrow" w:hAnsi="Arial Narrow"/>
                <w:b/>
                <w:sz w:val="22"/>
                <w:szCs w:val="22"/>
              </w:rPr>
              <w:t>RAM [GB]</w:t>
            </w:r>
          </w:p>
        </w:tc>
        <w:tc>
          <w:tcPr>
            <w:tcW w:w="1134" w:type="dxa"/>
            <w:shd w:val="clear" w:color="auto" w:fill="D9D9D9" w:themeFill="background1" w:themeFillShade="D9"/>
          </w:tcPr>
          <w:p w:rsidR="001D3026" w:rsidRPr="002F066B" w:rsidRDefault="001D3026" w:rsidP="00603963">
            <w:pPr>
              <w:pStyle w:val="Akapitzlist"/>
              <w:ind w:left="0" w:firstLine="0"/>
              <w:jc w:val="center"/>
              <w:rPr>
                <w:rFonts w:ascii="Arial Narrow" w:hAnsi="Arial Narrow"/>
                <w:b/>
                <w:sz w:val="22"/>
                <w:szCs w:val="22"/>
              </w:rPr>
            </w:pPr>
            <w:r w:rsidRPr="002F066B">
              <w:rPr>
                <w:rFonts w:ascii="Arial Narrow" w:hAnsi="Arial Narrow"/>
                <w:b/>
                <w:sz w:val="22"/>
                <w:szCs w:val="22"/>
              </w:rPr>
              <w:t>HDD [GB]</w:t>
            </w:r>
          </w:p>
        </w:tc>
        <w:tc>
          <w:tcPr>
            <w:tcW w:w="1134" w:type="dxa"/>
            <w:shd w:val="clear" w:color="auto" w:fill="D9D9D9" w:themeFill="background1" w:themeFillShade="D9"/>
          </w:tcPr>
          <w:p w:rsidR="001D3026" w:rsidRPr="002F066B" w:rsidRDefault="001D3026" w:rsidP="002D7C71">
            <w:pPr>
              <w:pStyle w:val="Akapitzlist"/>
              <w:ind w:left="0"/>
              <w:jc w:val="center"/>
              <w:rPr>
                <w:rFonts w:ascii="Arial Narrow" w:hAnsi="Arial Narrow"/>
                <w:b/>
                <w:sz w:val="22"/>
                <w:szCs w:val="22"/>
              </w:rPr>
            </w:pPr>
            <w:r w:rsidRPr="002F066B">
              <w:rPr>
                <w:rFonts w:ascii="Arial Narrow" w:hAnsi="Arial Narrow"/>
                <w:b/>
                <w:sz w:val="22"/>
                <w:szCs w:val="22"/>
              </w:rPr>
              <w:t>LAN</w:t>
            </w:r>
          </w:p>
        </w:tc>
      </w:tr>
      <w:tr w:rsidR="001D3026" w:rsidRPr="002F066B" w:rsidTr="002D7C71">
        <w:tc>
          <w:tcPr>
            <w:tcW w:w="1674"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Bazodanowy</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8</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32</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300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r w:rsidR="001D3026" w:rsidRPr="002F066B" w:rsidTr="002D7C71">
        <w:tc>
          <w:tcPr>
            <w:tcW w:w="1674"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Aplikacyjny</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4</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32</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300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r w:rsidR="001D3026" w:rsidRPr="002F066B" w:rsidTr="002D7C71">
        <w:tc>
          <w:tcPr>
            <w:tcW w:w="1674"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WWW</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2</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16</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r w:rsidR="001D3026" w:rsidRPr="002F066B" w:rsidTr="002D7C71">
        <w:tc>
          <w:tcPr>
            <w:tcW w:w="1674" w:type="dxa"/>
          </w:tcPr>
          <w:p w:rsidR="001D3026" w:rsidRPr="002F066B" w:rsidRDefault="001D3026" w:rsidP="00603963">
            <w:pPr>
              <w:pStyle w:val="Akapitzlist"/>
              <w:ind w:left="0" w:firstLine="0"/>
              <w:rPr>
                <w:rFonts w:ascii="Arial Narrow" w:hAnsi="Arial Narrow"/>
                <w:sz w:val="22"/>
                <w:szCs w:val="22"/>
              </w:rPr>
            </w:pPr>
            <w:r w:rsidRPr="002F066B">
              <w:rPr>
                <w:rFonts w:ascii="Arial Narrow" w:hAnsi="Arial Narrow"/>
                <w:sz w:val="22"/>
                <w:szCs w:val="22"/>
              </w:rPr>
              <w:t>Inny</w:t>
            </w:r>
          </w:p>
        </w:tc>
        <w:tc>
          <w:tcPr>
            <w:tcW w:w="1019"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w:t>
            </w:r>
          </w:p>
        </w:tc>
        <w:tc>
          <w:tcPr>
            <w:tcW w:w="1276"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8</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100</w:t>
            </w:r>
          </w:p>
        </w:tc>
        <w:tc>
          <w:tcPr>
            <w:tcW w:w="1134" w:type="dxa"/>
          </w:tcPr>
          <w:p w:rsidR="001D3026" w:rsidRPr="002F066B" w:rsidRDefault="001D3026" w:rsidP="002D7C71">
            <w:pPr>
              <w:pStyle w:val="Akapitzlist"/>
              <w:ind w:left="0"/>
              <w:jc w:val="center"/>
              <w:rPr>
                <w:rFonts w:ascii="Arial Narrow" w:hAnsi="Arial Narrow"/>
                <w:sz w:val="22"/>
                <w:szCs w:val="22"/>
              </w:rPr>
            </w:pPr>
            <w:r w:rsidRPr="002F066B">
              <w:rPr>
                <w:rFonts w:ascii="Arial Narrow" w:hAnsi="Arial Narrow"/>
                <w:sz w:val="22"/>
                <w:szCs w:val="22"/>
              </w:rPr>
              <w:t>10Gbps</w:t>
            </w:r>
          </w:p>
        </w:tc>
      </w:tr>
    </w:tbl>
    <w:p w:rsidR="001D3026" w:rsidRPr="002F066B" w:rsidRDefault="001D3026" w:rsidP="001D3026">
      <w:pPr>
        <w:pStyle w:val="Akapitzlist"/>
        <w:ind w:left="1080"/>
        <w:rPr>
          <w:rFonts w:ascii="Arial Narrow" w:hAnsi="Arial Narrow"/>
          <w:sz w:val="22"/>
          <w:szCs w:val="22"/>
        </w:rPr>
      </w:pPr>
    </w:p>
    <w:p w:rsidR="001D3026" w:rsidRPr="002F066B" w:rsidRDefault="00CB6496" w:rsidP="00BE5FBA">
      <w:pPr>
        <w:pStyle w:val="Akapitzlist"/>
        <w:spacing w:after="200" w:line="276" w:lineRule="auto"/>
        <w:ind w:left="284"/>
        <w:rPr>
          <w:rFonts w:ascii="Arial Narrow" w:hAnsi="Arial Narrow"/>
          <w:sz w:val="22"/>
          <w:szCs w:val="22"/>
        </w:rPr>
      </w:pPr>
      <w:r w:rsidRPr="002F066B">
        <w:rPr>
          <w:rFonts w:ascii="Arial Narrow" w:hAnsi="Arial Narrow"/>
          <w:sz w:val="22"/>
          <w:szCs w:val="22"/>
        </w:rPr>
        <w:t xml:space="preserve">10.5.2. </w:t>
      </w:r>
      <w:r w:rsidR="001D3026" w:rsidRPr="002F066B">
        <w:rPr>
          <w:rFonts w:ascii="Arial Narrow" w:hAnsi="Arial Narrow"/>
          <w:sz w:val="22"/>
          <w:szCs w:val="22"/>
        </w:rPr>
        <w:t xml:space="preserve">Wszystkie serwer oparte o MS Windows zostaną dodane do domeny Active Directory oraz objęte zarządzaniem, aktualizacją i monitorowaniem przez posiadane przez Zamawiającego systemu SCOM i SCCM. </w:t>
      </w:r>
    </w:p>
    <w:p w:rsidR="00C44927" w:rsidRPr="002F066B" w:rsidRDefault="00C44927" w:rsidP="00CB6496">
      <w:pPr>
        <w:pStyle w:val="Akapitzlist"/>
        <w:spacing w:after="200" w:line="276" w:lineRule="auto"/>
        <w:ind w:left="1080"/>
        <w:rPr>
          <w:rFonts w:ascii="Arial Narrow" w:hAnsi="Arial Narrow"/>
          <w:sz w:val="22"/>
          <w:szCs w:val="22"/>
        </w:rPr>
      </w:pPr>
    </w:p>
    <w:p w:rsidR="00C44927" w:rsidRPr="00BE5FBA" w:rsidRDefault="00C44927" w:rsidP="00BE5FBA">
      <w:pPr>
        <w:spacing w:after="200" w:line="276" w:lineRule="auto"/>
        <w:rPr>
          <w:rFonts w:ascii="Arial Narrow" w:hAnsi="Arial Narrow"/>
          <w:sz w:val="22"/>
          <w:szCs w:val="22"/>
        </w:rPr>
      </w:pPr>
      <w:r w:rsidRPr="00BE5FBA">
        <w:rPr>
          <w:rFonts w:ascii="Arial Narrow" w:hAnsi="Arial Narrow"/>
          <w:sz w:val="22"/>
          <w:szCs w:val="22"/>
        </w:rPr>
        <w:lastRenderedPageBreak/>
        <w:t>vCPU – maksymalna (sumaryczna) ilość wirtualnych procesorów, przeznaczona dla wszystkich serwerów aplikacyjnych, bazodanowych i innych dla systemu ERP</w:t>
      </w:r>
    </w:p>
    <w:p w:rsidR="00BE5FBA" w:rsidRDefault="00C44927" w:rsidP="00BE5FBA">
      <w:pPr>
        <w:spacing w:after="200" w:line="276" w:lineRule="auto"/>
        <w:rPr>
          <w:rFonts w:ascii="Arial Narrow" w:hAnsi="Arial Narrow"/>
          <w:sz w:val="22"/>
          <w:szCs w:val="22"/>
        </w:rPr>
      </w:pPr>
      <w:r w:rsidRPr="00BE5FBA">
        <w:rPr>
          <w:rFonts w:ascii="Arial Narrow" w:hAnsi="Arial Narrow"/>
          <w:sz w:val="22"/>
          <w:szCs w:val="22"/>
        </w:rPr>
        <w:t>RAM –</w:t>
      </w:r>
      <w:r w:rsidRPr="00BE5FBA">
        <w:rPr>
          <w:rFonts w:ascii="Arial Narrow" w:hAnsi="Arial Narrow"/>
          <w:sz w:val="22"/>
          <w:szCs w:val="22"/>
        </w:rPr>
        <w:tab/>
        <w:t>maksymalna (sumaryczna) wielkość pamięci RAM, wszystkich serwerów aplikacyjnych, bazodanowych i innych dla systemu ERP</w:t>
      </w:r>
    </w:p>
    <w:p w:rsidR="00C44927" w:rsidRPr="002F066B" w:rsidRDefault="00C44927" w:rsidP="00BE5FBA">
      <w:pPr>
        <w:spacing w:after="200" w:line="276" w:lineRule="auto"/>
        <w:rPr>
          <w:rFonts w:ascii="Arial Narrow" w:hAnsi="Arial Narrow"/>
          <w:sz w:val="22"/>
          <w:szCs w:val="22"/>
        </w:rPr>
      </w:pPr>
      <w:r w:rsidRPr="002F066B">
        <w:rPr>
          <w:rFonts w:ascii="Arial Narrow" w:hAnsi="Arial Narrow"/>
          <w:sz w:val="22"/>
          <w:szCs w:val="22"/>
        </w:rPr>
        <w:t>Przestrzeń – maksymalna (sumaryczna) wielkość przestrzeni dyskowej, wszystkich serwerów aplikacyjnych, bazodanowych i innych dla systemu ERP. Wielkość przestrzeni dyskowej została określona dla 3-letniego okresu działania systemu ERP.</w:t>
      </w:r>
    </w:p>
    <w:p w:rsidR="001D3026" w:rsidRPr="002F066B" w:rsidRDefault="001D3026" w:rsidP="001D3026">
      <w:pPr>
        <w:pStyle w:val="Akapitzlist"/>
        <w:rPr>
          <w:rFonts w:ascii="Arial Narrow" w:hAnsi="Arial Narrow"/>
          <w:b/>
          <w:sz w:val="22"/>
          <w:szCs w:val="22"/>
        </w:rPr>
      </w:pPr>
    </w:p>
    <w:p w:rsidR="001D3026" w:rsidRPr="002F066B" w:rsidRDefault="00CB6496" w:rsidP="00BE5FBA">
      <w:pPr>
        <w:pStyle w:val="Akapitzlist"/>
        <w:spacing w:after="200" w:line="276" w:lineRule="auto"/>
        <w:ind w:left="284"/>
        <w:rPr>
          <w:rFonts w:ascii="Arial Narrow" w:hAnsi="Arial Narrow"/>
          <w:b/>
          <w:sz w:val="22"/>
          <w:szCs w:val="22"/>
        </w:rPr>
      </w:pPr>
      <w:r w:rsidRPr="002F066B">
        <w:rPr>
          <w:rFonts w:ascii="Arial Narrow" w:hAnsi="Arial Narrow"/>
          <w:b/>
          <w:sz w:val="22"/>
          <w:szCs w:val="22"/>
        </w:rPr>
        <w:t xml:space="preserve">10.6. </w:t>
      </w:r>
      <w:r w:rsidR="001D3026" w:rsidRPr="002F066B">
        <w:rPr>
          <w:rFonts w:ascii="Arial Narrow" w:hAnsi="Arial Narrow"/>
          <w:b/>
          <w:sz w:val="22"/>
          <w:szCs w:val="22"/>
        </w:rPr>
        <w:t>Prace instalacyjno-konfiguracyjne</w:t>
      </w:r>
      <w:r w:rsidRPr="002F066B">
        <w:rPr>
          <w:rFonts w:ascii="Arial Narrow" w:hAnsi="Arial Narrow"/>
          <w:b/>
          <w:sz w:val="22"/>
          <w:szCs w:val="22"/>
        </w:rPr>
        <w:t>.</w:t>
      </w:r>
    </w:p>
    <w:p w:rsidR="001D3026" w:rsidRPr="002F066B" w:rsidRDefault="001D3026" w:rsidP="001D3026">
      <w:pPr>
        <w:pStyle w:val="Akapitzlist"/>
        <w:rPr>
          <w:rFonts w:ascii="Arial Narrow" w:hAnsi="Arial Narrow"/>
          <w:b/>
          <w:sz w:val="22"/>
          <w:szCs w:val="22"/>
        </w:rPr>
      </w:pPr>
    </w:p>
    <w:p w:rsidR="001D3026" w:rsidRPr="002F066B" w:rsidRDefault="00CB6496" w:rsidP="00BE5FBA">
      <w:pPr>
        <w:pStyle w:val="Akapitzlist"/>
        <w:spacing w:after="200" w:line="276" w:lineRule="auto"/>
        <w:ind w:left="284"/>
        <w:jc w:val="both"/>
        <w:rPr>
          <w:rFonts w:ascii="Arial Narrow" w:hAnsi="Arial Narrow"/>
          <w:sz w:val="22"/>
          <w:szCs w:val="22"/>
        </w:rPr>
      </w:pPr>
      <w:r w:rsidRPr="002F066B">
        <w:rPr>
          <w:rFonts w:ascii="Arial Narrow" w:hAnsi="Arial Narrow"/>
          <w:sz w:val="22"/>
          <w:szCs w:val="22"/>
        </w:rPr>
        <w:t xml:space="preserve">10.6.1. </w:t>
      </w:r>
      <w:r w:rsidR="001D3026" w:rsidRPr="002F066B">
        <w:rPr>
          <w:rFonts w:ascii="Arial Narrow" w:hAnsi="Arial Narrow"/>
          <w:sz w:val="22"/>
          <w:szCs w:val="22"/>
        </w:rPr>
        <w:t xml:space="preserve">Wykonawca zobowiązywany jest do przeprowadzenia wszelkich prac instalacyjnych </w:t>
      </w:r>
      <w:r w:rsidR="001D3026" w:rsidRPr="002F066B">
        <w:rPr>
          <w:rFonts w:ascii="Arial Narrow" w:hAnsi="Arial Narrow"/>
          <w:sz w:val="22"/>
          <w:szCs w:val="22"/>
        </w:rPr>
        <w:br/>
        <w:t>i konfiguracyjnych niezbędnych do prawidłowej i pełnej konfiguracji serwerów wszystkich środowisk wdrażanego systemu ERP w szczególności w zakresie:</w:t>
      </w:r>
    </w:p>
    <w:p w:rsidR="001D3026" w:rsidRPr="002F066B" w:rsidRDefault="00CB6496" w:rsidP="00BE5FBA">
      <w:pPr>
        <w:pStyle w:val="Akapitzlist"/>
        <w:spacing w:after="200" w:line="276" w:lineRule="auto"/>
        <w:ind w:left="567"/>
        <w:jc w:val="both"/>
        <w:rPr>
          <w:rFonts w:ascii="Arial Narrow" w:hAnsi="Arial Narrow"/>
          <w:sz w:val="22"/>
          <w:szCs w:val="22"/>
        </w:rPr>
      </w:pPr>
      <w:r w:rsidRPr="002F066B">
        <w:rPr>
          <w:rFonts w:ascii="Arial Narrow" w:hAnsi="Arial Narrow"/>
          <w:sz w:val="22"/>
          <w:szCs w:val="22"/>
        </w:rPr>
        <w:t xml:space="preserve">10.6.1.1. </w:t>
      </w:r>
      <w:r w:rsidR="001D3026" w:rsidRPr="002F066B">
        <w:rPr>
          <w:rFonts w:ascii="Arial Narrow" w:hAnsi="Arial Narrow"/>
          <w:sz w:val="22"/>
          <w:szCs w:val="22"/>
        </w:rPr>
        <w:t>Konfiguracji i hardeningu systemu operacyjnego i innego oprogramowania instalowanego na serwerach niezbędnego do działania Systemu ERP</w:t>
      </w:r>
    </w:p>
    <w:p w:rsidR="001D3026" w:rsidRPr="002F066B" w:rsidRDefault="00CB6496" w:rsidP="00BE5FBA">
      <w:pPr>
        <w:pStyle w:val="Akapitzlist"/>
        <w:spacing w:after="200" w:line="276" w:lineRule="auto"/>
        <w:ind w:left="567"/>
        <w:jc w:val="both"/>
        <w:rPr>
          <w:rFonts w:ascii="Arial Narrow" w:hAnsi="Arial Narrow"/>
          <w:sz w:val="22"/>
          <w:szCs w:val="22"/>
        </w:rPr>
      </w:pPr>
      <w:r w:rsidRPr="002F066B">
        <w:rPr>
          <w:rFonts w:ascii="Arial Narrow" w:hAnsi="Arial Narrow"/>
          <w:sz w:val="22"/>
          <w:szCs w:val="22"/>
        </w:rPr>
        <w:t xml:space="preserve">10.6.1.2. </w:t>
      </w:r>
      <w:r w:rsidR="001D3026" w:rsidRPr="002F066B">
        <w:rPr>
          <w:rFonts w:ascii="Arial Narrow" w:hAnsi="Arial Narrow"/>
          <w:sz w:val="22"/>
          <w:szCs w:val="22"/>
        </w:rPr>
        <w:t>Wyłączeniu zbędnych usług.</w:t>
      </w:r>
    </w:p>
    <w:p w:rsidR="001D3026" w:rsidRPr="002F066B" w:rsidRDefault="00CB6496" w:rsidP="00BE5FBA">
      <w:pPr>
        <w:pStyle w:val="Akapitzlist"/>
        <w:spacing w:after="200" w:line="276" w:lineRule="auto"/>
        <w:ind w:left="567"/>
        <w:jc w:val="both"/>
        <w:rPr>
          <w:rFonts w:ascii="Arial Narrow" w:hAnsi="Arial Narrow"/>
          <w:sz w:val="22"/>
          <w:szCs w:val="22"/>
        </w:rPr>
      </w:pPr>
      <w:r w:rsidRPr="002F066B">
        <w:rPr>
          <w:rFonts w:ascii="Arial Narrow" w:hAnsi="Arial Narrow"/>
          <w:sz w:val="22"/>
          <w:szCs w:val="22"/>
        </w:rPr>
        <w:t xml:space="preserve">10.6.1.3. </w:t>
      </w:r>
      <w:r w:rsidR="001D3026" w:rsidRPr="002F066B">
        <w:rPr>
          <w:rFonts w:ascii="Arial Narrow" w:hAnsi="Arial Narrow"/>
          <w:sz w:val="22"/>
          <w:szCs w:val="22"/>
        </w:rPr>
        <w:t>Uwzględnienia w konfiguracji skanów bezpieczeństwa serwerów przeprowadzonych przez Zamawiającego lub firmę trzecią wybraną przez Zamawiającego.</w:t>
      </w:r>
    </w:p>
    <w:p w:rsidR="001D3026" w:rsidRPr="002F066B" w:rsidRDefault="00CB6496" w:rsidP="00BE5FBA">
      <w:pPr>
        <w:pStyle w:val="Akapitzlist"/>
        <w:spacing w:after="200" w:line="276" w:lineRule="auto"/>
        <w:ind w:left="567"/>
        <w:jc w:val="both"/>
        <w:rPr>
          <w:rFonts w:ascii="Arial Narrow" w:hAnsi="Arial Narrow"/>
          <w:sz w:val="22"/>
          <w:szCs w:val="22"/>
        </w:rPr>
      </w:pPr>
      <w:r w:rsidRPr="002F066B">
        <w:rPr>
          <w:rFonts w:ascii="Arial Narrow" w:hAnsi="Arial Narrow"/>
          <w:sz w:val="22"/>
          <w:szCs w:val="22"/>
        </w:rPr>
        <w:t xml:space="preserve">10.6.1.4. </w:t>
      </w:r>
      <w:r w:rsidR="001D3026" w:rsidRPr="002F066B">
        <w:rPr>
          <w:rFonts w:ascii="Arial Narrow" w:hAnsi="Arial Narrow"/>
          <w:sz w:val="22"/>
          <w:szCs w:val="22"/>
        </w:rPr>
        <w:t>Konfiguracji w zakresie aktualizacji systemów MS Windows za pośrednictwem SCCM.</w:t>
      </w:r>
    </w:p>
    <w:p w:rsidR="001D3026" w:rsidRPr="002F066B" w:rsidRDefault="00CB6496" w:rsidP="00BE5FBA">
      <w:pPr>
        <w:pStyle w:val="Akapitzlist"/>
        <w:spacing w:after="200" w:line="276" w:lineRule="auto"/>
        <w:ind w:left="567"/>
        <w:jc w:val="both"/>
        <w:rPr>
          <w:rFonts w:ascii="Arial Narrow" w:hAnsi="Arial Narrow"/>
          <w:sz w:val="22"/>
          <w:szCs w:val="22"/>
        </w:rPr>
      </w:pPr>
      <w:r w:rsidRPr="002F066B">
        <w:rPr>
          <w:rFonts w:ascii="Arial Narrow" w:hAnsi="Arial Narrow"/>
          <w:sz w:val="22"/>
          <w:szCs w:val="22"/>
        </w:rPr>
        <w:t xml:space="preserve">10.6.1.5. </w:t>
      </w:r>
      <w:r w:rsidR="001D3026" w:rsidRPr="002F066B">
        <w:rPr>
          <w:rFonts w:ascii="Arial Narrow" w:hAnsi="Arial Narrow"/>
          <w:sz w:val="22"/>
          <w:szCs w:val="22"/>
        </w:rPr>
        <w:t>Konfiguracji w zakresie monitorowania poprawności działania usług za pośrednictwem posiadanych przez Zamawiającego systemów Nagios i Solarwinds</w:t>
      </w:r>
      <w:r w:rsidR="00C93707" w:rsidRPr="002F066B">
        <w:rPr>
          <w:rFonts w:ascii="Arial Narrow" w:hAnsi="Arial Narrow"/>
          <w:sz w:val="22"/>
          <w:szCs w:val="22"/>
        </w:rPr>
        <w:t>.</w:t>
      </w:r>
    </w:p>
    <w:p w:rsidR="001D3026" w:rsidRPr="002F066B" w:rsidRDefault="00CB6496" w:rsidP="00BE5FBA">
      <w:pPr>
        <w:pStyle w:val="Akapitzlist"/>
        <w:spacing w:after="200" w:line="276" w:lineRule="auto"/>
        <w:ind w:left="567"/>
        <w:jc w:val="both"/>
        <w:rPr>
          <w:rFonts w:ascii="Arial Narrow" w:hAnsi="Arial Narrow"/>
          <w:sz w:val="22"/>
          <w:szCs w:val="22"/>
        </w:rPr>
      </w:pPr>
      <w:r w:rsidRPr="002F066B">
        <w:rPr>
          <w:rFonts w:ascii="Arial Narrow" w:hAnsi="Arial Narrow"/>
          <w:sz w:val="22"/>
          <w:szCs w:val="22"/>
        </w:rPr>
        <w:t xml:space="preserve">10.6.1.6. </w:t>
      </w:r>
      <w:r w:rsidR="001D3026" w:rsidRPr="002F066B">
        <w:rPr>
          <w:rFonts w:ascii="Arial Narrow" w:hAnsi="Arial Narrow"/>
          <w:sz w:val="22"/>
          <w:szCs w:val="22"/>
        </w:rPr>
        <w:t>Konfiguracji w zakresie tworzenia kopii zapasowych serwerów wchodzących w skład wdrażanego Systemu ERP.</w:t>
      </w:r>
    </w:p>
    <w:p w:rsidR="00611F4E" w:rsidRPr="002F066B" w:rsidRDefault="00CB6496" w:rsidP="00BE5FBA">
      <w:pPr>
        <w:pStyle w:val="Akapitzlist"/>
        <w:spacing w:after="0" w:line="360" w:lineRule="auto"/>
        <w:ind w:left="284"/>
        <w:jc w:val="both"/>
        <w:rPr>
          <w:rFonts w:ascii="Arial Narrow" w:hAnsi="Arial Narrow"/>
          <w:sz w:val="22"/>
          <w:szCs w:val="22"/>
        </w:rPr>
      </w:pPr>
      <w:r w:rsidRPr="002F066B">
        <w:rPr>
          <w:rFonts w:ascii="Arial Narrow" w:hAnsi="Arial Narrow"/>
          <w:sz w:val="22"/>
          <w:szCs w:val="22"/>
        </w:rPr>
        <w:t xml:space="preserve">10.6.2. </w:t>
      </w:r>
      <w:r w:rsidR="00611F4E" w:rsidRPr="002F066B">
        <w:rPr>
          <w:rFonts w:ascii="Arial Narrow" w:hAnsi="Arial Narrow"/>
          <w:sz w:val="22"/>
          <w:szCs w:val="22"/>
        </w:rPr>
        <w:t>Zamawiający dopuszcza prowadzenie prac przez Wykonawcę związanych z procesem zbudowania, uruchomienia, przetestowania, wdrożenia i gwarantowania prawidłowego funkcjonowania wszystkich środowisk Systemu</w:t>
      </w:r>
      <w:r w:rsidR="009B2BF9" w:rsidRPr="002F066B">
        <w:rPr>
          <w:rFonts w:ascii="Arial Narrow" w:hAnsi="Arial Narrow"/>
          <w:sz w:val="22"/>
          <w:szCs w:val="22"/>
        </w:rPr>
        <w:t>:</w:t>
      </w:r>
    </w:p>
    <w:p w:rsidR="00CB6496" w:rsidRPr="002F066B" w:rsidRDefault="00CB6496"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w:t>
      </w:r>
      <w:r w:rsidR="00C93707" w:rsidRPr="002F066B">
        <w:rPr>
          <w:rFonts w:ascii="Arial Narrow" w:hAnsi="Arial Narrow"/>
          <w:sz w:val="22"/>
          <w:szCs w:val="22"/>
        </w:rPr>
        <w:t>6.2.1. L</w:t>
      </w:r>
      <w:r w:rsidR="00611F4E" w:rsidRPr="002F066B">
        <w:rPr>
          <w:rFonts w:ascii="Arial Narrow" w:hAnsi="Arial Narrow"/>
          <w:sz w:val="22"/>
          <w:szCs w:val="22"/>
        </w:rPr>
        <w:t xml:space="preserve">okalnie na terenie </w:t>
      </w:r>
      <w:r w:rsidR="00F37B62" w:rsidRPr="002F066B">
        <w:rPr>
          <w:rFonts w:ascii="Arial Narrow" w:hAnsi="Arial Narrow"/>
          <w:sz w:val="22"/>
          <w:szCs w:val="22"/>
        </w:rPr>
        <w:t>NIK</w:t>
      </w:r>
      <w:r w:rsidR="00C93707" w:rsidRPr="002F066B">
        <w:rPr>
          <w:rFonts w:ascii="Arial Narrow" w:hAnsi="Arial Narrow"/>
          <w:sz w:val="22"/>
          <w:szCs w:val="22"/>
        </w:rPr>
        <w:t>.</w:t>
      </w:r>
    </w:p>
    <w:p w:rsidR="00C93707" w:rsidRPr="002F066B" w:rsidRDefault="00CB6496"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w:t>
      </w:r>
      <w:r w:rsidR="00C93707" w:rsidRPr="002F066B">
        <w:rPr>
          <w:rFonts w:ascii="Arial Narrow" w:hAnsi="Arial Narrow"/>
          <w:sz w:val="22"/>
          <w:szCs w:val="22"/>
        </w:rPr>
        <w:t>6.2.2. P</w:t>
      </w:r>
      <w:r w:rsidR="00611F4E" w:rsidRPr="002F066B">
        <w:rPr>
          <w:rFonts w:ascii="Arial Narrow" w:hAnsi="Arial Narrow"/>
          <w:sz w:val="22"/>
          <w:szCs w:val="22"/>
        </w:rPr>
        <w:t>oprzez zdalny dostęp Wykonawcy do Infrastruktury Teleinformatycznej dedykowanej dla Systemu jedynie z</w:t>
      </w:r>
      <w:r w:rsidR="009B2BF9" w:rsidRPr="002F066B">
        <w:rPr>
          <w:rFonts w:ascii="Arial Narrow" w:hAnsi="Arial Narrow"/>
          <w:sz w:val="22"/>
          <w:szCs w:val="22"/>
        </w:rPr>
        <w:t>a</w:t>
      </w:r>
      <w:r w:rsidR="00611F4E" w:rsidRPr="002F066B">
        <w:rPr>
          <w:rFonts w:ascii="Arial Narrow" w:hAnsi="Arial Narrow"/>
          <w:sz w:val="22"/>
          <w:szCs w:val="22"/>
        </w:rPr>
        <w:t xml:space="preserve"> </w:t>
      </w:r>
      <w:r w:rsidR="009B2BF9" w:rsidRPr="002F066B">
        <w:rPr>
          <w:rFonts w:ascii="Arial Narrow" w:hAnsi="Arial Narrow"/>
          <w:sz w:val="22"/>
          <w:szCs w:val="22"/>
        </w:rPr>
        <w:t>pośrednictwem systemu zdalnego dostępu VPN wskazanego przez Zamawiającego</w:t>
      </w:r>
      <w:r w:rsidR="00611F4E" w:rsidRPr="002F066B">
        <w:rPr>
          <w:rFonts w:ascii="Arial Narrow" w:hAnsi="Arial Narrow"/>
          <w:sz w:val="22"/>
          <w:szCs w:val="22"/>
        </w:rPr>
        <w:t>.</w:t>
      </w:r>
    </w:p>
    <w:p w:rsidR="00C93707" w:rsidRPr="002F066B" w:rsidRDefault="00CB6496"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w:t>
      </w:r>
      <w:r w:rsidR="00C93707" w:rsidRPr="002F066B">
        <w:rPr>
          <w:rFonts w:ascii="Arial Narrow" w:hAnsi="Arial Narrow"/>
          <w:sz w:val="22"/>
          <w:szCs w:val="22"/>
        </w:rPr>
        <w:t xml:space="preserve">6.2.3. </w:t>
      </w:r>
      <w:r w:rsidR="00611F4E" w:rsidRPr="002F066B">
        <w:rPr>
          <w:rFonts w:ascii="Arial Narrow" w:hAnsi="Arial Narrow"/>
          <w:sz w:val="22"/>
          <w:szCs w:val="22"/>
        </w:rPr>
        <w:t xml:space="preserve">Wykonawca podczas prowadzonych prac na terenie </w:t>
      </w:r>
      <w:r w:rsidR="00F37B62" w:rsidRPr="002F066B">
        <w:rPr>
          <w:rFonts w:ascii="Arial Narrow" w:hAnsi="Arial Narrow"/>
          <w:sz w:val="22"/>
          <w:szCs w:val="22"/>
        </w:rPr>
        <w:t>NIK</w:t>
      </w:r>
      <w:r w:rsidR="00611F4E" w:rsidRPr="002F066B">
        <w:rPr>
          <w:rFonts w:ascii="Arial Narrow" w:hAnsi="Arial Narrow"/>
          <w:sz w:val="22"/>
          <w:szCs w:val="22"/>
        </w:rPr>
        <w:t xml:space="preserve"> zobowiązany jest do korzystania jedynie z udostępnionej infrastruktury komputerowej w celu łączenia się z dedykowaną infrastrukturą techniczną Systemu. Wykonawca bez zgody </w:t>
      </w:r>
      <w:r w:rsidR="00F37B62" w:rsidRPr="002F066B">
        <w:rPr>
          <w:rFonts w:ascii="Arial Narrow" w:hAnsi="Arial Narrow"/>
          <w:sz w:val="22"/>
          <w:szCs w:val="22"/>
        </w:rPr>
        <w:t>NIK</w:t>
      </w:r>
      <w:r w:rsidR="00611F4E" w:rsidRPr="002F066B">
        <w:rPr>
          <w:rFonts w:ascii="Arial Narrow" w:hAnsi="Arial Narrow"/>
          <w:sz w:val="22"/>
          <w:szCs w:val="22"/>
        </w:rPr>
        <w:t xml:space="preserve"> nie jest upoważniony do podłączania własnego sprzętu komputerowego oraz własnych nośników danych do infrastruktury teleinformatycznej </w:t>
      </w:r>
      <w:r w:rsidR="00F37B62" w:rsidRPr="002F066B">
        <w:rPr>
          <w:rFonts w:ascii="Arial Narrow" w:hAnsi="Arial Narrow"/>
          <w:sz w:val="22"/>
          <w:szCs w:val="22"/>
        </w:rPr>
        <w:t>NIK</w:t>
      </w:r>
      <w:r w:rsidR="00611F4E" w:rsidRPr="002F066B">
        <w:rPr>
          <w:rFonts w:ascii="Arial Narrow" w:hAnsi="Arial Narrow"/>
          <w:sz w:val="22"/>
          <w:szCs w:val="22"/>
        </w:rPr>
        <w:t xml:space="preserve">. </w:t>
      </w:r>
    </w:p>
    <w:p w:rsidR="00611F4E" w:rsidRPr="002F066B" w:rsidRDefault="00CB6496"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w:t>
      </w:r>
      <w:r w:rsidR="00C93707" w:rsidRPr="002F066B">
        <w:rPr>
          <w:rFonts w:ascii="Arial Narrow" w:hAnsi="Arial Narrow"/>
          <w:sz w:val="22"/>
          <w:szCs w:val="22"/>
        </w:rPr>
        <w:t xml:space="preserve">6.2.4. </w:t>
      </w:r>
      <w:r w:rsidR="00611F4E" w:rsidRPr="002F066B">
        <w:rPr>
          <w:rFonts w:ascii="Arial Narrow" w:hAnsi="Arial Narrow"/>
          <w:sz w:val="22"/>
          <w:szCs w:val="22"/>
        </w:rPr>
        <w:t>Wykonawca uprawniony jest do łączenia się w celu prowadzonych prac jedynie z dedykowaną i udostępnioną infrastrukturą teleinformatyczną dla Systemu.</w:t>
      </w:r>
    </w:p>
    <w:p w:rsidR="00C44927" w:rsidRPr="002F066B" w:rsidRDefault="00C44927"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10.6.2.5. Wszystkie czynności instalacji, konfiguracji, uruchomienia oraz zmian w środowisku produkcyjnym systemu ERP  muszą być poprzedzone analogicznymi czynnościami w Środowisku testowym Zamawiającego systemu ERP.</w:t>
      </w:r>
    </w:p>
    <w:p w:rsidR="00C44927" w:rsidRPr="002F066B" w:rsidRDefault="00C44927"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 xml:space="preserve">10.6.2.6. Wykonawca zobowiązany jest do ujednolicenia Środowiska testowego Zamawiającego oraz środowiska produkcyjnego systemu ERP w momencie produkcyjnego uruchomienia kolejnej wersji </w:t>
      </w:r>
      <w:r w:rsidRPr="002F066B">
        <w:rPr>
          <w:rFonts w:ascii="Arial Narrow" w:hAnsi="Arial Narrow"/>
          <w:sz w:val="22"/>
          <w:szCs w:val="22"/>
        </w:rPr>
        <w:lastRenderedPageBreak/>
        <w:t>systemu, na zlecenie Zamawiającego. Ujednolicenie systemu ERP nie obejmuje danych przetwarzanych przez system, za wyjątkiem danych niezbędnych do prawidłowego funkcjonowania systemu.</w:t>
      </w:r>
    </w:p>
    <w:p w:rsidR="00C44927" w:rsidRPr="002F066B" w:rsidRDefault="00C44927" w:rsidP="00BE5FBA">
      <w:pPr>
        <w:pStyle w:val="Akapitzlist"/>
        <w:spacing w:after="0" w:line="360" w:lineRule="auto"/>
        <w:ind w:left="567"/>
        <w:jc w:val="both"/>
        <w:rPr>
          <w:rFonts w:ascii="Arial Narrow" w:hAnsi="Arial Narrow"/>
          <w:sz w:val="22"/>
          <w:szCs w:val="22"/>
        </w:rPr>
      </w:pPr>
      <w:r w:rsidRPr="002F066B">
        <w:rPr>
          <w:rFonts w:ascii="Arial Narrow" w:hAnsi="Arial Narrow"/>
          <w:sz w:val="22"/>
          <w:szCs w:val="22"/>
        </w:rPr>
        <w:t>10.6.2.7. Zamawiający zastrzega sobie możliwość wykonania testów otwartych zgodnych z zakresem Umowy, poza uzgodnionymi scenariuszami testowymi</w:t>
      </w:r>
    </w:p>
    <w:p w:rsidR="00BE5FBA" w:rsidRDefault="00BE5FBA" w:rsidP="00BE5FBA">
      <w:pPr>
        <w:pStyle w:val="Nagwek2"/>
        <w:ind w:left="284"/>
        <w:rPr>
          <w:rFonts w:ascii="Arial Narrow" w:hAnsi="Arial Narrow"/>
          <w:b/>
          <w:sz w:val="22"/>
          <w:szCs w:val="22"/>
        </w:rPr>
      </w:pPr>
      <w:bookmarkStart w:id="37" w:name="_Toc181971643"/>
    </w:p>
    <w:p w:rsidR="00A973BD" w:rsidRPr="002F066B" w:rsidRDefault="00C44927" w:rsidP="00BE5FBA">
      <w:pPr>
        <w:pStyle w:val="Nagwek2"/>
        <w:ind w:left="284"/>
        <w:rPr>
          <w:rFonts w:ascii="Arial Narrow" w:hAnsi="Arial Narrow"/>
          <w:b/>
          <w:sz w:val="22"/>
          <w:szCs w:val="22"/>
        </w:rPr>
      </w:pPr>
      <w:bookmarkStart w:id="38" w:name="_Toc77922761"/>
      <w:r w:rsidRPr="002F066B">
        <w:rPr>
          <w:rFonts w:ascii="Arial Narrow" w:hAnsi="Arial Narrow"/>
          <w:b/>
          <w:sz w:val="22"/>
          <w:szCs w:val="22"/>
        </w:rPr>
        <w:t xml:space="preserve">11. </w:t>
      </w:r>
      <w:r w:rsidR="00A973BD" w:rsidRPr="002F066B">
        <w:rPr>
          <w:rFonts w:ascii="Arial Narrow" w:hAnsi="Arial Narrow"/>
          <w:b/>
          <w:sz w:val="22"/>
          <w:szCs w:val="22"/>
        </w:rPr>
        <w:t>Lista przepisów prawnych</w:t>
      </w:r>
      <w:bookmarkEnd w:id="37"/>
      <w:r w:rsidR="008669FE" w:rsidRPr="00394AB6">
        <w:rPr>
          <w:rFonts w:ascii="Arial Narrow" w:hAnsi="Arial Narrow"/>
          <w:b/>
          <w:color w:val="F79646" w:themeColor="accent6"/>
          <w:sz w:val="22"/>
          <w:szCs w:val="22"/>
        </w:rPr>
        <w:t xml:space="preserve"> oraz regulacji wewnętrznych obowiązujących w NIK</w:t>
      </w:r>
      <w:r w:rsidR="00A973BD" w:rsidRPr="00394AB6">
        <w:rPr>
          <w:rFonts w:ascii="Arial Narrow" w:hAnsi="Arial Narrow"/>
          <w:b/>
          <w:color w:val="F79646" w:themeColor="accent6"/>
          <w:sz w:val="22"/>
          <w:szCs w:val="22"/>
        </w:rPr>
        <w:t>.</w:t>
      </w:r>
      <w:bookmarkEnd w:id="38"/>
    </w:p>
    <w:p w:rsidR="00A973BD" w:rsidRPr="002F066B" w:rsidRDefault="00A973BD" w:rsidP="00095590">
      <w:pPr>
        <w:pStyle w:val="Tekstpodstawowy"/>
        <w:jc w:val="both"/>
        <w:rPr>
          <w:rFonts w:ascii="Arial Narrow" w:hAnsi="Arial Narrow" w:cs="Times New Roman"/>
          <w:sz w:val="22"/>
          <w:szCs w:val="22"/>
        </w:rPr>
      </w:pPr>
    </w:p>
    <w:p w:rsidR="00A973BD" w:rsidRPr="00A66D88" w:rsidRDefault="00A973BD" w:rsidP="00A66D88">
      <w:pPr>
        <w:pStyle w:val="Akapitzlist"/>
        <w:spacing w:after="0" w:line="360" w:lineRule="auto"/>
        <w:ind w:left="0"/>
        <w:jc w:val="both"/>
        <w:rPr>
          <w:rFonts w:ascii="Arial Narrow" w:hAnsi="Arial Narrow"/>
          <w:sz w:val="22"/>
          <w:szCs w:val="22"/>
        </w:rPr>
      </w:pPr>
      <w:r w:rsidRPr="00C77F3F">
        <w:rPr>
          <w:rFonts w:ascii="Arial Narrow" w:hAnsi="Arial Narrow"/>
          <w:sz w:val="22"/>
          <w:szCs w:val="22"/>
        </w:rPr>
        <w:t>System musi być zgodny z aktualnymi przepisami prawa</w:t>
      </w:r>
      <w:r w:rsidR="004E6531" w:rsidRPr="00C77F3F">
        <w:rPr>
          <w:rFonts w:ascii="Arial Narrow" w:hAnsi="Arial Narrow"/>
          <w:sz w:val="22"/>
          <w:szCs w:val="22"/>
        </w:rPr>
        <w:t xml:space="preserve"> wraz z wprowadzonymi w nich zmianami</w:t>
      </w:r>
      <w:r w:rsidR="0037768D" w:rsidRPr="00C77F3F">
        <w:rPr>
          <w:rFonts w:ascii="Arial Narrow" w:hAnsi="Arial Narrow"/>
          <w:sz w:val="22"/>
          <w:szCs w:val="22"/>
        </w:rPr>
        <w:t xml:space="preserve">. </w:t>
      </w:r>
      <w:r w:rsidR="004E6531" w:rsidRPr="00C77F3F">
        <w:rPr>
          <w:rFonts w:ascii="Arial Narrow" w:hAnsi="Arial Narrow"/>
          <w:sz w:val="22"/>
          <w:szCs w:val="22"/>
        </w:rPr>
        <w:t>Ak</w:t>
      </w:r>
      <w:r w:rsidR="00262E99">
        <w:rPr>
          <w:rFonts w:ascii="Arial Narrow" w:hAnsi="Arial Narrow"/>
          <w:sz w:val="22"/>
          <w:szCs w:val="22"/>
        </w:rPr>
        <w:t>tualizacja Systemu obejmować ma</w:t>
      </w:r>
      <w:r w:rsidRPr="00C77F3F">
        <w:rPr>
          <w:rFonts w:ascii="Arial Narrow" w:hAnsi="Arial Narrow"/>
          <w:sz w:val="22"/>
          <w:szCs w:val="22"/>
        </w:rPr>
        <w:t xml:space="preserve"> </w:t>
      </w:r>
      <w:r w:rsidR="004E6531" w:rsidRPr="00C77F3F">
        <w:rPr>
          <w:rFonts w:ascii="Arial Narrow" w:hAnsi="Arial Narrow"/>
          <w:sz w:val="22"/>
          <w:szCs w:val="22"/>
        </w:rPr>
        <w:t>zmiany w</w:t>
      </w:r>
      <w:r w:rsidRPr="00C77F3F">
        <w:rPr>
          <w:rFonts w:ascii="Arial Narrow" w:hAnsi="Arial Narrow"/>
          <w:sz w:val="22"/>
          <w:szCs w:val="22"/>
        </w:rPr>
        <w:t> </w:t>
      </w:r>
      <w:r w:rsidR="00880D46" w:rsidRPr="00C77F3F">
        <w:rPr>
          <w:rFonts w:ascii="Arial Narrow" w:hAnsi="Arial Narrow"/>
          <w:sz w:val="22"/>
          <w:szCs w:val="22"/>
        </w:rPr>
        <w:t>przepisach</w:t>
      </w:r>
      <w:r w:rsidRPr="00C77F3F">
        <w:rPr>
          <w:rFonts w:ascii="Arial Narrow" w:hAnsi="Arial Narrow"/>
          <w:sz w:val="22"/>
          <w:szCs w:val="22"/>
        </w:rPr>
        <w:t xml:space="preserve"> </w:t>
      </w:r>
      <w:r w:rsidR="0037768D" w:rsidRPr="00C77F3F">
        <w:rPr>
          <w:rFonts w:ascii="Arial Narrow" w:hAnsi="Arial Narrow"/>
          <w:sz w:val="22"/>
          <w:szCs w:val="22"/>
        </w:rPr>
        <w:t xml:space="preserve">co najmniej w </w:t>
      </w:r>
      <w:r w:rsidR="00880D46" w:rsidRPr="00C77F3F">
        <w:rPr>
          <w:rFonts w:ascii="Arial Narrow" w:hAnsi="Arial Narrow"/>
          <w:sz w:val="22"/>
          <w:szCs w:val="22"/>
        </w:rPr>
        <w:t>wyszczególnionych</w:t>
      </w:r>
      <w:r w:rsidRPr="00C77F3F">
        <w:rPr>
          <w:rFonts w:ascii="Arial Narrow" w:hAnsi="Arial Narrow"/>
          <w:sz w:val="22"/>
          <w:szCs w:val="22"/>
        </w:rPr>
        <w:t xml:space="preserve"> poniżej (katalog otwarty). Zamawiający wymaga, aby</w:t>
      </w:r>
      <w:r w:rsidR="004E6531" w:rsidRPr="00C77F3F">
        <w:rPr>
          <w:rFonts w:ascii="Arial Narrow" w:hAnsi="Arial Narrow"/>
          <w:sz w:val="22"/>
          <w:szCs w:val="22"/>
        </w:rPr>
        <w:t xml:space="preserve"> System </w:t>
      </w:r>
      <w:r w:rsidRPr="00C77F3F">
        <w:rPr>
          <w:rFonts w:ascii="Arial Narrow" w:hAnsi="Arial Narrow"/>
          <w:sz w:val="22"/>
          <w:szCs w:val="22"/>
        </w:rPr>
        <w:t xml:space="preserve">był aktualizowany na bieżąco, co do zgodności z obowiązującym prawem. Co oznacza, że powinien obejmować akty prawa wraz z wprowadzonymi w nich zmianami. </w:t>
      </w:r>
      <w:r w:rsidR="00F83032" w:rsidRPr="00C77F3F">
        <w:rPr>
          <w:rFonts w:ascii="Arial Narrow" w:hAnsi="Arial Narrow"/>
          <w:sz w:val="22"/>
          <w:szCs w:val="22"/>
        </w:rPr>
        <w:t>Zamawiający wymaga, aby System był aktualizowany na bieżąco także podczas trwania prac wdrożeniowych, co do zgodności z obowiązującym prawem. Co oznacza, że Zamawiający ma mieć na środowiskach</w:t>
      </w:r>
      <w:r w:rsidR="00955CCD" w:rsidRPr="00C77F3F">
        <w:rPr>
          <w:rFonts w:ascii="Arial Narrow" w:hAnsi="Arial Narrow"/>
          <w:sz w:val="22"/>
          <w:szCs w:val="22"/>
        </w:rPr>
        <w:t>,</w:t>
      </w:r>
      <w:r w:rsidR="00F83032" w:rsidRPr="00C77F3F">
        <w:rPr>
          <w:rFonts w:ascii="Arial Narrow" w:hAnsi="Arial Narrow"/>
          <w:sz w:val="22"/>
          <w:szCs w:val="22"/>
        </w:rPr>
        <w:t xml:space="preserve"> System zgodny z obowiązującymi przepisami prawa.</w:t>
      </w:r>
      <w:r w:rsidR="00C77F3F" w:rsidRPr="00C77F3F">
        <w:rPr>
          <w:rFonts w:ascii="Arial Narrow" w:hAnsi="Arial Narrow"/>
          <w:sz w:val="22"/>
          <w:szCs w:val="22"/>
        </w:rPr>
        <w:t xml:space="preserve"> Wykaz przepisów prawnych aktualny na dzień 9 kwietnia 2021. </w:t>
      </w:r>
    </w:p>
    <w:p w:rsidR="00F83032" w:rsidRPr="002F066B" w:rsidRDefault="00F83032" w:rsidP="00124C9B">
      <w:pPr>
        <w:pStyle w:val="Tekstpodstawowy"/>
        <w:jc w:val="both"/>
        <w:rPr>
          <w:rFonts w:ascii="Arial Narrow" w:hAnsi="Arial Narrow" w:cs="Calibri"/>
          <w:sz w:val="22"/>
          <w:szCs w:val="22"/>
        </w:rPr>
      </w:pPr>
    </w:p>
    <w:tbl>
      <w:tblPr>
        <w:tblW w:w="9087" w:type="dxa"/>
        <w:tblInd w:w="55" w:type="dxa"/>
        <w:tblCellMar>
          <w:left w:w="70" w:type="dxa"/>
          <w:right w:w="70" w:type="dxa"/>
        </w:tblCellMar>
        <w:tblLook w:val="04A0" w:firstRow="1" w:lastRow="0" w:firstColumn="1" w:lastColumn="0" w:noHBand="0" w:noVBand="1"/>
      </w:tblPr>
      <w:tblGrid>
        <w:gridCol w:w="361"/>
        <w:gridCol w:w="8726"/>
      </w:tblGrid>
      <w:tr w:rsidR="00F83032" w:rsidRPr="002F066B" w:rsidTr="00397FEE">
        <w:trPr>
          <w:trHeight w:val="210"/>
        </w:trPr>
        <w:tc>
          <w:tcPr>
            <w:tcW w:w="361"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 </w:t>
            </w:r>
          </w:p>
        </w:tc>
        <w:tc>
          <w:tcPr>
            <w:tcW w:w="8726" w:type="dxa"/>
            <w:tcBorders>
              <w:top w:val="single" w:sz="4" w:space="0" w:color="auto"/>
              <w:left w:val="nil"/>
              <w:bottom w:val="single" w:sz="4" w:space="0" w:color="auto"/>
              <w:right w:val="single" w:sz="4" w:space="0" w:color="auto"/>
            </w:tcBorders>
            <w:shd w:val="clear" w:color="000000" w:fill="8DB4E2"/>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Przepisy, z którymi musi być zgodny nowy system ERP</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000000" w:fill="8DB4E2"/>
            <w:vAlign w:val="center"/>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Lp</w:t>
            </w:r>
          </w:p>
        </w:tc>
        <w:tc>
          <w:tcPr>
            <w:tcW w:w="8726" w:type="dxa"/>
            <w:tcBorders>
              <w:top w:val="nil"/>
              <w:left w:val="nil"/>
              <w:bottom w:val="single" w:sz="4" w:space="0" w:color="auto"/>
              <w:right w:val="single" w:sz="4" w:space="0" w:color="auto"/>
            </w:tcBorders>
            <w:shd w:val="clear" w:color="000000" w:fill="8DB4E2"/>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Ogólne</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23 grudnia 1994 r. o Najwyższej Izbie Kontroli (Dz. U. 2020 nr 1200 t.j.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26 czerwca 1974 r. Kodeks pracy (Dz. U. z 2020 r. poz. 1320 t.j.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27 sierpnia 2009 r. o finansach publicznych (Dz. U. z 2021 r. poz 305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Zarządzenie Nr 11 Marszałka Sejmu z dnia 26.08.2011 r. w sprawie nadania statutu Najwyższej Izbie Kontroli</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000000" w:fill="8DB4E2"/>
            <w:vAlign w:val="center"/>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Lp</w:t>
            </w:r>
          </w:p>
        </w:tc>
        <w:tc>
          <w:tcPr>
            <w:tcW w:w="8726" w:type="dxa"/>
            <w:tcBorders>
              <w:top w:val="nil"/>
              <w:left w:val="nil"/>
              <w:bottom w:val="single" w:sz="4" w:space="0" w:color="auto"/>
              <w:right w:val="single" w:sz="4" w:space="0" w:color="auto"/>
            </w:tcBorders>
            <w:shd w:val="clear" w:color="000000" w:fill="8DB4E2"/>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Obszar kadr i płac</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Ustawa z dnia 27 sierpnia 1997 roku o rehabilitacji zawodowej i społecznej oraz zatrudnianiu osób niepełnosprawnych (Dz.U. 2020 roku, poz. 426 t.j.) </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31 lipca 1981 r.o wynagrodzeniu osób zajmujących kierownicze stanowiska państwowe (Dz.U. z 2020 roku, poz. 1637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12 grudnia 1997 r. o dodatkowym wynagrodzeniu rocznym dla pracowników jednostek sfery budżetowej (Dz. U. z 2018 roku, poz. 1872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13 października 1998 r. o systemie ubezpieczeń społecznych (tekst jednolity - Dz. U. z 2021 roku , poz. 423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25 czerwca 1999 r. o świadczeniach pieniężnych z ubezpieczenia społecznego w razie choroby i macierzyństwa (Dz.U.z 2020 roku, poz.870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Zarządzenie Marszałka Sejmu Rzeczpospolitej Polskiej z dnia 31 sierpnia 2011 roku w sprawie wynagradzania pracowników Najwyższej Izby Kontroli (M.P z 2011 roku, nr 79, poz.803 ze zm.)</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2 lutego 2010 r. w sprawie zasad wynagradzania pracowników niebędących członkami korpusu służby cywilnej zatrudnionych w urzędach administracji rządowej i pracowników innych jednostek (Dz. U. z 2010 roku, Nr 27, poz. 134, z późn. zm.)</w:t>
            </w:r>
          </w:p>
        </w:tc>
      </w:tr>
      <w:tr w:rsidR="00F83032" w:rsidRPr="002F066B" w:rsidTr="00397FEE">
        <w:trPr>
          <w:trHeight w:val="8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Prezesa Rady Ministrów z dnia 29 stycznia 2016 r. w sprawie w sprawie określenia stanowisk urzędniczych, wymaganych kwalifikacji zawodowych, stopni służbowych urzędników służby cywilnwej, mnożników do ustalania wynagrodzenia oraz szczegółowych zasad ustalania i wypłacania innych świadczeń przysługujących członkom korpusu służby cywilnej (Dz. U. z 2018 roku, poz. 807 t.j.).</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Socjalnej z 8 stycznia 1997 r. w sprawie szczegółowych zasad udzielania urlopu wypoczynkowego, ustalania i wypłacania wynagrodzenia za czas urlopu oraz ekwiwalentu pieniężnego za urlop (Dz. U.z 1997 roku, Nr 2, poz. 14, z późn. zm.);</w:t>
            </w:r>
          </w:p>
        </w:tc>
      </w:tr>
      <w:tr w:rsidR="00F83032" w:rsidRPr="002F066B" w:rsidTr="00397FEE">
        <w:trPr>
          <w:trHeight w:val="8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lastRenderedPageBreak/>
              <w:t>10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Socjalnej z 29 maja 1996 r. w sprawie sposobu ustalania wynagrodzenia w okresie niewykonywania pracy oraz wynagrodzenia stanowiącego podstawę obliczania odszkodowań, odpraw, dodatków wyrównawczych do wynagrodzenia oraz innych należności przewidzianych w Kodeksie pracy (Dz. U. z 2017 roku, poz. 927 t.j.)</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Rodziny, Pracy i Polityki Socjalnej z dnia 8 grudnia 2015 roku w sprawie zakresu informacji o okolicznościach mających wpływ na prawo do zasiłków z ubezpieczenia społecznego w razie choroby i macierzyństwa lub ich wysokość oraz dokumentów niezbędnych do przyznania i wypłaty zasiłków (Dz.U. z 2017 roku poz.87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jc w:val="both"/>
              <w:rPr>
                <w:rFonts w:ascii="Arial Narrow" w:hAnsi="Arial Narrow" w:cs="Calibri"/>
                <w:sz w:val="22"/>
                <w:szCs w:val="22"/>
              </w:rPr>
            </w:pPr>
            <w:r w:rsidRPr="002F066B">
              <w:rPr>
                <w:rFonts w:ascii="Arial Narrow" w:hAnsi="Arial Narrow" w:cs="Calibri"/>
                <w:sz w:val="22"/>
                <w:szCs w:val="22"/>
              </w:rPr>
              <w:t>Rozporządzenie Ministra Pracy i Polityki Socjalnej z dnia 18 grudnia 1998 roku w sprawie szczegółowych zasad ustalania podstawy wymiaru składek na ubezpieczenie emerytalne i rentowe (Dz. U. z 2017 roku, poz. 1949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6 kwietnia 1990 roku o policji (Dz. U. z 2020 roku, poz.360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27 sierpnia 2004 roku o świadczeniach opieki zdrowotnej finansowanych ze środków publicznych (Dz. U z 2020 roku, poz.1398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12 marca 2002 w sprawie warunków obejmowania oraz zwalniania lokali przez osoby zajmujące kierownicze stanowiska państwowe (Dz. U. z 2002 roku, Nr 31, poz. 277)</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Prezydenta Rzeczypospolitej Polskiej z dnia 25 stycznia 2002 r. w sprawie szczegółowych zasad wynagradzania osób zajmujących kierownicze stanowiska państwowe (Dz. U. z 2020 roku, poz. 1824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4 marca 1994 r. o zakładowym funduszu świadczeń socjalnych (tj. Dz. U. z 2020 roku, poz. 1070 t.j.)</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Społecznej z dnia 29 listopada 2002 roku w sprawie różnicowania stopy procentoej składki na ubezpieczenie społeczne z tytułu wypadków przy pracy i chorób zawodowych w zależności od zagrożeń zawodowych i ich skutków (Dz. U z 2019 roku, poz. 757 t.j.)</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Społecznej z dnia 10 listopada 2015 roku w sprawie trybu i sposobu orzekania o czasowej niezdolności do pracy, wystawiania zaświadczenia lekarskiego oraz trybu i sposobu sprostowania błędu w zaświadczeniu lekarskim (Dz. U. z 2015 roku, poz.2013)</w:t>
            </w:r>
          </w:p>
        </w:tc>
      </w:tr>
      <w:tr w:rsidR="00F83032" w:rsidRPr="002F066B" w:rsidTr="00397FEE">
        <w:trPr>
          <w:trHeight w:val="126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Rodziny i Polityki Społecznej z dnia 20 grudnia 2020 roku w sprawie określenia wzorów zgłoszeń do ubezpieczeń społecznych i ubezpieczenia zdrowotnego, imiennych raportów miesięcznych i imiennych raportów miesięcznych korygujących, zgłoszeń platnika składek, deklaracji rozliczeniowych i deklaracji rozliczeniowych korygujących, zgłoszeń danych o pracy w szczególnych warunkach lub o szczególnym charakterze, raportów informacyjnych, oświadczeń o zamiarze przekazania raportów informacyjnych, informacji o zawartych umowach o dzieło oraz innych dokumentów (DZ. U. z 2020 roku, poz. 2366)</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20 kwietnia 2004 r. o promocji zatrudnienia i instytucjach rynku pracy (Dz. U. z 2020 r.  poz.1409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10 października 2002 roku o minimalnym wynagrodzeniu (Dz. U. z 2020 roku, poz.2207 t.j.)</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Społecznej z dnia 24 grudnia 2002 r. w sprawie zasad oraz trybu uznawania zdarzenia za wypadek w drodze do pracy lub z pracy, sposobu jego dokumentowania, wzoru karty wypadku w drodze do pracy lub z pracy oraz terminu jej sporządzania (Dz. U. z 2013 roku, poz. 924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30 czerwca 2009 r. w sprawie chorób zawodowych (Dz.U. z 2013 roku, poz.1367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30 października 2002 r. o ubezpieczeniu społecznym z tytułu wypadków przy pracy i chorób zawodowych (Dz.U. z 2009 roku, poz.1205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10 maja 2018 r. o ochronie danych osobowych, (Dz. U. z 2019 roku,poz.1781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11 maja 2017 roku o zmianie ustawy o systemie ubezpieczeń społecznych oraz ustawy o zmianie ustawy - Kodeks pracy oraz niektórych innych ustawa (Dz. U. z 2017 roku, poz.1027)</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4 października 2018 r. o pracowniczych planach kapitałowych (Dz.U z 2020 roku, poz. 1342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29 czerwca 1995 roku o statystyce publicznej (Dz. U z 2020 roku, poz.443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16 września 1982 r. o pracownikach urzędów państwowych (Dz. U z 2020 roku,poz. 537 t.j)</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lastRenderedPageBreak/>
              <w:t>31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Rozporządzeie Rady Ministrów z dnia 21 września 2017 roku w sprawie szczegółowych zasad i trybu postępowania w sprawych rozliczania składek, do których poboru jest zobowiązany Zakład Ubezpieczeń Społecznych (Dz. U. z 2017 roku, poz.1831)</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17 grudnia 1998 roku o emeryturach i rentach z Funduszu Ubezpieczeń Społecznych (Dz. U. z 2021 roku,poz.291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21 listopada 2008 roku o służbie cywilnej (Dz.U. z 2020 roku, poz.265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Prezesa Rady Ministrów z dnia 8 czerwca 2009 r. w sprawie świadczeń przysługujących urzędnikowi służby cywilnej przeniesionemu do pracy w innej miejscowości (Dz. U. z 2009 r. Nr 93, poz. 763)</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Zdrowia z dnia 17 lipca 2014 roku w sprawie warunków wynagradzania za pracę pracowników podmiotów leczniczych działających w formie jednostki budżetowej (Dz. U. z 2020 roku, poz.4 t.j.)</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Ustawa z dnia 15.04.2011 r. o działalności  leczniczej (Dz. U. z 2020 r. poz. 295, z późn. zm.) </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Rozporządzenie Ministra Zdrowia z dnia 20.07.2011 r. w sprawie kwalifikacji wymaganych od pracowników na poszczególnych rodzajach stanowisk pracy w podmiotach leczniczychniebędących przedsiębiorcami (Dz. U. Nr 151, poz. 896) </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Rodziny, Pracy i Polityki Społecznej z dnia 01.12.2015 r. w sprawie wniosków dotyczacych uprawnień pracowników związanych z rodzicielstwem oraz dokumentów dołączonych do takich wniosków Dz.U. z 2015 r. poz. 2243)</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Spraw Wewnętrznych i Administracji z dnia 6 grudnia 2001 r. z sprawie szczegółowych zasad otrzymywania i wysokości uposażenia zasadniczego policjantów, dodatków do uposażenia oraz ustalania wysługi lat, od której jest uzależniony wzrost uposażenia zasadniczego (Dz.U. z 2015 r. poz. 1236 z poźn.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Spraw Wewnętrznych z dnia 19 września 2014 r. w sprawie wprowadzenia płatnych urlopów dodatkowych dla policjantów (Dz.U. z 2014 r. poz.1283)</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Społecznej z dnia 9 marca 2009 r. w sprawie sposobu ustalania przeciętnej liczby zatrudnionych w celu naliczania odpisu na zakładowy fundusz świadczeń socjalnych (Dz. U. Nr 43 poz. 349)</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26.05.1982 r. Prawo o adwokaturze (Dz.U. z 2020 r. poz. 1651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o radcach prawnych z dnia 6 lipca 1982 r. tekst jednolity z dnia 25 marca 2014 r. (Dz.U. z 2020 r. poz. 75 z późn.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Rodziny,Pracy i Polityki Społecznej z dnia 10.12.2018 r. w sprawie dokumentacji pracowniczej (Dz.U. z 2018 r. poz. 2369)</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Ustawa z dnia 20.07.2018 r. Prawo o szkolnictwie wyższym i nauce (Dz.U. z 2020 r. poz. 85, z późn. zm.) </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Ustawa z dnia 21 listopada 1967 r. o powszechnym obowiązku obrony Rzeczypospolitej Polskiej (t.j. Dz. U. z 2021 r. poz. 372) </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Rozporządzenie Rady Ministrów z dnia 25 sierpnia 2015 r. w sprawie sposobu ustalania i trybu wypłacania świadczenia pieniężnego żołnierzom rezerwy oraz osobom przeniesionym do rezerwy niebędącym żołnierzami rezerwy (Dz. U. z 2018 r. poz. 881) </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23.05.1991 r. o zwiazkach zawodowych (Dz.U. z 2019 r. poz. 263 z późn.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13 marca 2003 r. o szczególnych zasadach rozwiązywania z pracownikami stosunków pracy z przyczyn niedotyczących pracowników (Dz. U. z 2018 r. poz. 1969 z późn.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20 lipca 1990 r. o wliczeniu okresów pracy w indywidualnym gospodarstwie rolnym do pracowniczego stażu pracy (Dz. U. Nr 54, poz. 310)</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10.10.2002 r. o minimalnym wynagrodzeniu (t.j. Dz. U. z 2020 r. poz. 2207)</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15.09.2020 r. w sprawie wysokości minimalnego wynagrodzenia za pracę oraz wysokości minimalnej stawki godzinowej w 2021 r. (Dz.U. z 2020 r. poz. 1596)</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Społecznej z dnia 30.12.2016 r. w sprawie świadectwa pracy (t.j. Dz. U. z 2020 r. poz. 1862)</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 21.08.1997 r. o ograniczeniu prowadzenia działalności gospodarczej przez osoby pełniące funkcje publiczne (t.j. Dz. U. z 2019 r. poz. 2399)</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Socjalnej oraz Edukacji Narodowej z dnia 11.03.1999 r. w sprawie zwolnień od pracy lub nauki osób należących do kościołów i innych związków wyznaniowych w celu obchodzenia świąt religijnych nie będących dniami ustawowo wolnymi od pracy (Dz.U. Nr 26, poz. 235)</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lastRenderedPageBreak/>
              <w:t>56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Socjalnej z dnia 15.05.1996 r. w sprawie sposobu usprawiedliwiania nieobecności w pracy oraz udzielania pracownikom zwolnień od pracy (t.j. Dz.U. z 2014 r. poz. 1632 )</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Rozporządzenie Ministra Gospodarki, Pracy i Polityki Społecznej z dnia 22.05.2003 r. w sprawie szczegółowych zasad udzielania zwolnień od pracy osobom o znacznym lub umiarkowanym stopniu niepełnosprawności w celu uczestniczenia w turnusie rehabilitacyjnym (Dz.U. Nr 100 poz. 927) </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 (Dz. U. z 2016 r. poz. 2067)</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jc w:val="both"/>
              <w:rPr>
                <w:rFonts w:ascii="Arial Narrow" w:hAnsi="Arial Narrow" w:cs="Calibri"/>
                <w:sz w:val="22"/>
                <w:szCs w:val="22"/>
              </w:rPr>
            </w:pPr>
            <w:r w:rsidRPr="002F066B">
              <w:rPr>
                <w:rFonts w:ascii="Arial Narrow" w:hAnsi="Arial Narrow" w:cs="Calibri"/>
                <w:sz w:val="22"/>
                <w:szCs w:val="22"/>
              </w:rPr>
              <w:t>Rozporządzenie Ministra Pracy i Polityki Socjalnej z dnia 27.07.1999 r. w sprawie określenia dowodów stanowiących podstawę przyznania i wypłaty zasiłków z ubezpieczenia społecznego w razie choroby i macierzyństwa (publikacja: Dz. U. Nr 65, poz. 743).</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60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jc w:val="both"/>
              <w:rPr>
                <w:rFonts w:ascii="Arial Narrow" w:hAnsi="Arial Narrow" w:cs="Calibri"/>
                <w:sz w:val="22"/>
                <w:szCs w:val="22"/>
              </w:rPr>
            </w:pPr>
            <w:r w:rsidRPr="002F066B">
              <w:rPr>
                <w:rFonts w:ascii="Arial Narrow" w:hAnsi="Arial Narrow"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119 z  04.05.2016, str.1, ze zm.) -RODO </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61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18 października 2006 r. o ujawnianiu informacji o dokumentach organów bezpieczeństwa państwa z lat 1944-1990 oraz treści tych dokumentów (Dz.U. z 2020 r. poz. 2141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000000" w:fill="8DB4E2"/>
            <w:vAlign w:val="center"/>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Lp</w:t>
            </w:r>
          </w:p>
        </w:tc>
        <w:tc>
          <w:tcPr>
            <w:tcW w:w="8726" w:type="dxa"/>
            <w:tcBorders>
              <w:top w:val="nil"/>
              <w:left w:val="nil"/>
              <w:bottom w:val="single" w:sz="4" w:space="0" w:color="auto"/>
              <w:right w:val="single" w:sz="4" w:space="0" w:color="auto"/>
            </w:tcBorders>
            <w:shd w:val="clear" w:color="000000" w:fill="8DB4E2"/>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Obszar finansów i księgowości</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29 września 1994 r. o rachunkowości (Dz. U. z 2021 r. poz. 217 t.j.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o podatku dochodowym od osób fizycznych z dnia 26.07.1991 r. (Dz. U. z 2020 r. poz. 1426 t.j.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o podatku dochodowym od towarów i usług z dnia 11 marca 2004  r. (Dz. U. z 2020 r. poz. 106 t.j. z późn. zm.)</w:t>
            </w:r>
          </w:p>
        </w:tc>
      </w:tr>
      <w:tr w:rsidR="00F83032" w:rsidRPr="002F066B" w:rsidTr="00397FEE">
        <w:trPr>
          <w:trHeight w:val="8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 t.j.)</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Rozporządzenie Ministra Finansów z dnia 20 grudnia 2010 r. w sprawie rodzajów i trybu dokonywania operacji na rachunkach bankowych prowadzonych dla obsługi budżetu państwa w zakresie krajowych środków finansowych oraz zakresu i terminów udostępniania informacji o stanach środków na tych rachunkach  (Dz.U z 2021 r. poz. 188 t.j.) </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Finansów z dnia 7 grudnia 2010 r. w sprawie sposobu prowadzenia gospodarki finansowej jednostek budżetowych i samorządowych  zakładów budżetowych  (DZ. U. z 2019 r. poz. 1718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Finansów z dnia 15 stycznia 2014 r. w sprawie szczegółowego sposobu wykonywania budżetu państwa (Dz. U. z 2021 r. poz. 259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i Finansów  z dnia 9 stycznia 2018 r. w sprawie sprawozdawczości budżetowej (Dz. U. z 2020 r. poz. 1564 t.j.)</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Finansów  z dnia 28 grudnia 2011 r. w sprawie sprawozdawczości budżetowej w układzie zadaniowym  (Dz. U.z 2020 r. poz. 704 t.j. z późn.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Finansów, Funduszy i Polityki Regionalnej z dnia 17 grudnia 2020 r. w sprawie sprawozdań jednostek sektora finansów publicznych w zakresie operacji finansowych (Dz.U. z 2020 r. poz. 2396)</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Finansów  z dnia 4 grudnia 2009 r. w sprawie klasyfikacji części budżetowych oraz określenia ich dysponentów (Dz. U. z 2020 r. poz. 361 t.j. z późn.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Finansów  z dnia 2 marca 2010 r. w sprawie szczegółowej klasyfikacji  dochodów, wydatków, przychodów i rozchodów oraz środków pochodzących ze źródeł zagranicznych (Dz. U. z 2014 r. poz. 1053 t.j. z póżn.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Finansów z dnia 28 stycznia 2019 r. w sprawie szczegółowego sposobu, trybu i terminów opracowania materiałów do projektu ustawy budżetowej (Dz. U. z 2019 r. poz. 183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Ordynacja podatkowa z dnia 29 sierpnia 1997 r. (Dz.U. z 2020 r. poz. 1325 t.j. z późn.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Rozporządzenie Rady Ministrów z dnia 19 grudnia 1992 r. w sprawie pracowniczych kas zapomogowo-pożyczkowych oraz spółdzielczych kas oszczędnościowo-kredytowych w zakładach pracy </w:t>
            </w:r>
            <w:r w:rsidRPr="002F066B">
              <w:rPr>
                <w:rFonts w:ascii="Arial Narrow" w:hAnsi="Arial Narrow" w:cs="Calibri"/>
                <w:sz w:val="22"/>
                <w:szCs w:val="22"/>
              </w:rPr>
              <w:lastRenderedPageBreak/>
              <w:t>(Dz.U.1992.100.502 z dnia 1992.12.28 z późn. zm.)</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lastRenderedPageBreak/>
              <w:t>16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Pracy i Polityki Społecznej z dnia 29 stycznia 2013 r. w sprawie należności przysługujących pracownikowi zatrudnionemu w państwowej lub samorządowej jednostce sfery budżetowej z tytułu podróży służbowej (Dz.U. z 2013 r. poz.167)</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Infrastruktury z dnia 25 marca 2002 r. w sprawie warunków ustalania oraz sposobu dokonywania zwrotu kosztów używania do celów służbowych samochodów osobowych, motocykli i motorowerów nie będących własnością pracodawcy (Dz. U. z 2002 r. nr 27, poz. 271 z późn. zm.).</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000000" w:fill="8DB4E2"/>
            <w:vAlign w:val="center"/>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Lp</w:t>
            </w:r>
          </w:p>
        </w:tc>
        <w:tc>
          <w:tcPr>
            <w:tcW w:w="8726" w:type="dxa"/>
            <w:tcBorders>
              <w:top w:val="nil"/>
              <w:left w:val="nil"/>
              <w:bottom w:val="single" w:sz="4" w:space="0" w:color="auto"/>
              <w:right w:val="single" w:sz="4" w:space="0" w:color="auto"/>
            </w:tcBorders>
            <w:shd w:val="clear" w:color="000000" w:fill="8DB4E2"/>
            <w:hideMark/>
          </w:tcPr>
          <w:p w:rsidR="00F83032" w:rsidRPr="002F066B" w:rsidRDefault="00F83032" w:rsidP="00F83032">
            <w:pPr>
              <w:spacing w:after="0" w:line="240" w:lineRule="auto"/>
              <w:jc w:val="center"/>
              <w:rPr>
                <w:rFonts w:ascii="Arial Narrow" w:hAnsi="Arial Narrow" w:cs="Calibri"/>
                <w:b/>
                <w:bCs/>
                <w:sz w:val="22"/>
                <w:szCs w:val="22"/>
              </w:rPr>
            </w:pPr>
            <w:r w:rsidRPr="002F066B">
              <w:rPr>
                <w:rFonts w:ascii="Arial Narrow" w:hAnsi="Arial Narrow" w:cs="Calibri"/>
                <w:b/>
                <w:bCs/>
                <w:sz w:val="22"/>
                <w:szCs w:val="22"/>
              </w:rPr>
              <w:t>Obszar logistyki</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21 października 2019 r. w sprawie szczegółowego sposobu gospodarowania składnikami rzeczowymi majątku ruchomego Skarbu Państwa (Dz.U.2019.2004 z dnia 2019.10.22)</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3 października 2016 r. w sprawie Klasyfikacji Środków Trwałych (KŚT) (Dz.U.2016.1864 z dnia 2016.11.18)</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14 września 1999 r. w sprawie szczegółowych zasad ewidencjowania majątku Skarbu Państwa (Dz. U. z 1999 r. Nr 77 poz. 864 z późn. zm.)</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12 marca 2002 w sprawie warunków obejmowania oraz zwalniania lokali przez osoby zajmujące kierownicze stanowiska państwowe (Dz. U. z 2002 roku, Nr 31, poz. 277)</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Rady Ministrów z dnia 2 grudnia 2010 r. w sprawie szczegółowego sposobu i trybu finansowego inwestycji z budżetu państwa (Dz. U. z 2010 r. Nr 238, poz. 1579)</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Obwieszczenie Ministra Pracy i Polityki Socjalnej w sprawie ogłoszenia jednolitego tekstu rozporządzenia Rady Ministrów w sprawie wspólnej odpowiedzialności materialnej pracowników za powierzone mienie (Dz.U.Nr 40 poz.236)</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Obwieszczenie Ministra Pracy i Polityki Socjalnej z dnia 28 listopada 1996 r. w sprawie ogłoszenia jednolitego tekstu rozporządzenia Rady Ministrów w sprawie warunków odpowiedzialności materialnej pracowników za szkodę w powierzonym mieniu (Dz.U.1996 Nr 143 poz.662) </w:t>
            </w:r>
          </w:p>
        </w:tc>
      </w:tr>
      <w:tr w:rsidR="00F83032" w:rsidRPr="002F066B" w:rsidTr="00397FEE">
        <w:trPr>
          <w:trHeight w:val="2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Ustawa z dnia 11 września 2019 r. Prawo zamówień publicznych (Dz. U. z 2019 r. poz. 2019, ze zm.).</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 2021 r. poz. 11).</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10</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Pracy i Technologii z dnia 18 grudnia 2020 r. w sprawie wzoru planu postępowań o udzielenie zamówień (Dz. U. z 2020 r. poz. 2362).</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11</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z2020 r. poz. 2452).</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12</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Pracy i Technologii z dnia 18 grudnia 2020 r. w sprawie protokołów postępowania oraz dokumentacji postępowania o udzielenie zamówienia publicznego (Dz. U. z 2020 r. poz. 2434).</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13</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Pracy i Technologii z dnia 21 grudnia 2020 r. w sprawie informacji o złożonych wnioskach o dopuszczenie do udziału w postępowaniu lub ofertach przekazywanej Prezesowi Urzędu Zamówień Publicznych (Dz. U. z 2020 r. poz. 2406).</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14</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i Finansów z dnia 15 grudnia 2016 r. w sprawie informacji zawartych w rocznym sprawozdaniu o udzielonych zamówieniach, jego wzoru oraz sposobu przekazywania (Dz. U. z 2016 r. poz. 2038).</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15</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Pracy i Technologii z dnia 23 grudnia 2020 r. w sprawie podmiotowych środków dowodowych oraz innych dokumentów lub oświadczeń, jakich może żądać zamawiający od wykonawcy (Dz. U. z 2020 r. poz. 2415).</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16</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Prezesa Rady Ministrów z dnia 10 maja 2011 r. w sprawie innych niż cena obowiązkowych kryteriów oceny ofert w odniesieniu do niektórych rodzajów zamówień publicznych (Dz. U. z 2011 r. Nr 96 poz. 559).</w:t>
            </w:r>
          </w:p>
        </w:tc>
      </w:tr>
      <w:tr w:rsidR="00F83032" w:rsidRPr="002F066B" w:rsidTr="00397FEE">
        <w:trPr>
          <w:trHeight w:val="63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17</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 xml:space="preserve">Rozporządzenie Ministra Infrastruktury z dnia 18 maja 2004 r. w sprawie określenia metod i podstaw sporządzania kosztorysu inwestorskiego, obliczania planowanych kosztów prac projektowych oraz </w:t>
            </w:r>
            <w:r w:rsidRPr="002F066B">
              <w:rPr>
                <w:rFonts w:ascii="Arial Narrow" w:hAnsi="Arial Narrow" w:cs="Calibri"/>
                <w:sz w:val="22"/>
                <w:szCs w:val="22"/>
              </w:rPr>
              <w:lastRenderedPageBreak/>
              <w:t>planowanych kosztów robót budowlanych określonych w programie funkcjonalno-użytkowym (Dz. U. z 2013 r. poz. 1129).</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lastRenderedPageBreak/>
              <w:t>18</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Inwestycji i Rozwoju z dnia 11 lipca 2018 r. w sprawie metody kalkulacji kosztów cyklu życia budynków oraz sposobu przedstawiania informacji o tych kosztach (Dz. U. z 2018 r. poz. 1357).</w:t>
            </w:r>
          </w:p>
        </w:tc>
      </w:tr>
      <w:tr w:rsidR="00F83032" w:rsidRPr="002F066B" w:rsidTr="00397FEE">
        <w:trPr>
          <w:trHeight w:val="42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F83032" w:rsidRPr="002F066B" w:rsidRDefault="00F83032" w:rsidP="00F83032">
            <w:pPr>
              <w:spacing w:after="0" w:line="240" w:lineRule="auto"/>
              <w:jc w:val="center"/>
              <w:rPr>
                <w:rFonts w:ascii="Arial Narrow" w:hAnsi="Arial Narrow" w:cs="Calibri"/>
                <w:sz w:val="22"/>
                <w:szCs w:val="22"/>
              </w:rPr>
            </w:pPr>
            <w:r w:rsidRPr="002F066B">
              <w:rPr>
                <w:rFonts w:ascii="Arial Narrow" w:hAnsi="Arial Narrow" w:cs="Calibri"/>
                <w:sz w:val="22"/>
                <w:szCs w:val="22"/>
              </w:rPr>
              <w:t>19</w:t>
            </w:r>
          </w:p>
        </w:tc>
        <w:tc>
          <w:tcPr>
            <w:tcW w:w="8726" w:type="dxa"/>
            <w:tcBorders>
              <w:top w:val="nil"/>
              <w:left w:val="nil"/>
              <w:bottom w:val="single" w:sz="4" w:space="0" w:color="auto"/>
              <w:right w:val="single" w:sz="4" w:space="0" w:color="auto"/>
            </w:tcBorders>
            <w:shd w:val="clear" w:color="auto" w:fill="auto"/>
            <w:hideMark/>
          </w:tcPr>
          <w:p w:rsidR="00F83032" w:rsidRPr="002F066B" w:rsidRDefault="00F83032" w:rsidP="00F83032">
            <w:pPr>
              <w:spacing w:after="0" w:line="240" w:lineRule="auto"/>
              <w:rPr>
                <w:rFonts w:ascii="Arial Narrow" w:hAnsi="Arial Narrow" w:cs="Calibri"/>
                <w:sz w:val="22"/>
                <w:szCs w:val="22"/>
              </w:rPr>
            </w:pPr>
            <w:r w:rsidRPr="002F066B">
              <w:rPr>
                <w:rFonts w:ascii="Arial Narrow" w:hAnsi="Arial Narrow" w:cs="Calibri"/>
                <w:sz w:val="22"/>
                <w:szCs w:val="22"/>
              </w:rPr>
              <w:t>Rozporządzenie Ministra Rozwoju, Pracy i Technologii z dnia 23 grudnia 2020 r. w sprawie ogłoszeń zamieszczanych w Biuletynie Zamówień Publicznych (Dz. U. z 2020 r. poz. 2439).</w:t>
            </w:r>
          </w:p>
        </w:tc>
      </w:tr>
    </w:tbl>
    <w:p w:rsidR="00215F19" w:rsidRDefault="00215F19" w:rsidP="00124C9B">
      <w:pPr>
        <w:pStyle w:val="Tekstpodstawowy"/>
        <w:jc w:val="both"/>
        <w:rPr>
          <w:rFonts w:ascii="Arial Narrow" w:hAnsi="Arial Narrow" w:cs="Times New Roman"/>
          <w:sz w:val="22"/>
          <w:szCs w:val="22"/>
        </w:rPr>
      </w:pPr>
    </w:p>
    <w:tbl>
      <w:tblPr>
        <w:tblW w:w="9436" w:type="dxa"/>
        <w:tblInd w:w="55" w:type="dxa"/>
        <w:tblCellMar>
          <w:left w:w="70" w:type="dxa"/>
          <w:right w:w="70" w:type="dxa"/>
        </w:tblCellMar>
        <w:tblLook w:val="04A0" w:firstRow="1" w:lastRow="0" w:firstColumn="1" w:lastColumn="0" w:noHBand="0" w:noVBand="1"/>
      </w:tblPr>
      <w:tblGrid>
        <w:gridCol w:w="361"/>
        <w:gridCol w:w="9300"/>
      </w:tblGrid>
      <w:tr w:rsidR="00394AB6" w:rsidRPr="00394AB6" w:rsidTr="00394AB6">
        <w:trPr>
          <w:trHeight w:val="290"/>
        </w:trPr>
        <w:tc>
          <w:tcPr>
            <w:tcW w:w="9436" w:type="dxa"/>
            <w:gridSpan w:val="2"/>
            <w:tcBorders>
              <w:top w:val="single" w:sz="4" w:space="0" w:color="auto"/>
              <w:left w:val="single" w:sz="4" w:space="0" w:color="auto"/>
              <w:bottom w:val="single" w:sz="4" w:space="0" w:color="auto"/>
              <w:right w:val="single" w:sz="4" w:space="0" w:color="000000"/>
            </w:tcBorders>
            <w:shd w:val="clear" w:color="000000" w:fill="8DB4E2"/>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Przepisy wewnętrzne, z którymi musi być zgodny nowy system ERP</w:t>
            </w:r>
          </w:p>
        </w:tc>
      </w:tr>
      <w:tr w:rsidR="00394AB6" w:rsidRPr="00394AB6" w:rsidTr="00394AB6">
        <w:trPr>
          <w:trHeight w:val="290"/>
        </w:trPr>
        <w:tc>
          <w:tcPr>
            <w:tcW w:w="136" w:type="dxa"/>
            <w:vMerge w:val="restart"/>
            <w:tcBorders>
              <w:top w:val="nil"/>
              <w:left w:val="single" w:sz="4" w:space="0" w:color="auto"/>
              <w:bottom w:val="single" w:sz="4" w:space="0" w:color="000000"/>
              <w:right w:val="single" w:sz="4" w:space="0" w:color="auto"/>
            </w:tcBorders>
            <w:shd w:val="clear" w:color="000000" w:fill="8DB4E2"/>
            <w:vAlign w:val="center"/>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Lp</w:t>
            </w:r>
          </w:p>
        </w:tc>
        <w:tc>
          <w:tcPr>
            <w:tcW w:w="9300" w:type="dxa"/>
            <w:tcBorders>
              <w:top w:val="nil"/>
              <w:left w:val="nil"/>
              <w:bottom w:val="single" w:sz="4" w:space="0" w:color="auto"/>
              <w:right w:val="single" w:sz="4" w:space="0" w:color="auto"/>
            </w:tcBorders>
            <w:shd w:val="clear" w:color="000000" w:fill="8DB4E2"/>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Obszar kadr i płac</w:t>
            </w:r>
          </w:p>
        </w:tc>
      </w:tr>
      <w:tr w:rsidR="00394AB6" w:rsidRPr="00394AB6" w:rsidTr="00394AB6">
        <w:trPr>
          <w:trHeight w:val="290"/>
        </w:trPr>
        <w:tc>
          <w:tcPr>
            <w:tcW w:w="136" w:type="dxa"/>
            <w:vMerge/>
            <w:tcBorders>
              <w:top w:val="nil"/>
              <w:left w:val="single" w:sz="4" w:space="0" w:color="auto"/>
              <w:bottom w:val="single" w:sz="4" w:space="0" w:color="000000"/>
              <w:right w:val="single" w:sz="4" w:space="0" w:color="auto"/>
            </w:tcBorders>
            <w:vAlign w:val="center"/>
            <w:hideMark/>
          </w:tcPr>
          <w:p w:rsidR="00394AB6" w:rsidRPr="00394AB6" w:rsidRDefault="00394AB6" w:rsidP="00394AB6">
            <w:pPr>
              <w:spacing w:after="0" w:line="240" w:lineRule="auto"/>
              <w:rPr>
                <w:rFonts w:ascii="Arial Narrow" w:hAnsi="Arial Narrow" w:cs="Calibri"/>
                <w:b/>
                <w:bCs/>
                <w:color w:val="F79646" w:themeColor="accent6"/>
                <w:sz w:val="22"/>
                <w:szCs w:val="22"/>
              </w:rPr>
            </w:pPr>
          </w:p>
        </w:tc>
        <w:tc>
          <w:tcPr>
            <w:tcW w:w="9300" w:type="dxa"/>
            <w:tcBorders>
              <w:top w:val="nil"/>
              <w:left w:val="nil"/>
              <w:bottom w:val="single" w:sz="4" w:space="0" w:color="auto"/>
              <w:right w:val="single" w:sz="4" w:space="0" w:color="auto"/>
            </w:tcBorders>
            <w:shd w:val="clear" w:color="000000" w:fill="8DB4E2"/>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 xml:space="preserve">Zarządzenia wewnętrzne </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36/2015 Prezesa Najwyższej Izby Kontroli z dnia 30 czerwca 2015 roku w sprawie regulaminu premiowania pracowników obsługi w Najwyższej Izbie Kontroli ze zm.</w:t>
            </w:r>
          </w:p>
        </w:tc>
      </w:tr>
      <w:tr w:rsidR="00394AB6" w:rsidRPr="00394AB6" w:rsidTr="00394AB6">
        <w:trPr>
          <w:trHeight w:val="84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2</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21/2021 Prezesa Najwyższej Izby Kontroli z dnia 26 lutego 2021 roku w spraw</w:t>
            </w:r>
            <w:r>
              <w:rPr>
                <w:rFonts w:ascii="Arial Narrow" w:hAnsi="Arial Narrow" w:cs="Calibri"/>
                <w:color w:val="F79646" w:themeColor="accent6"/>
                <w:sz w:val="22"/>
                <w:szCs w:val="22"/>
              </w:rPr>
              <w:t>ie korzystania z samochodów służbowych stanowiących wł</w:t>
            </w:r>
            <w:r w:rsidRPr="00394AB6">
              <w:rPr>
                <w:rFonts w:ascii="Arial Narrow" w:hAnsi="Arial Narrow" w:cs="Calibri"/>
                <w:color w:val="F79646" w:themeColor="accent6"/>
                <w:sz w:val="22"/>
                <w:szCs w:val="22"/>
              </w:rPr>
              <w:t>asność Najwyższej Izby Kontroli oraz samochodów prywatnych do celów służbowych.</w:t>
            </w:r>
          </w:p>
        </w:tc>
      </w:tr>
      <w:tr w:rsidR="00394AB6" w:rsidRPr="00394AB6" w:rsidTr="00394AB6">
        <w:trPr>
          <w:trHeight w:val="84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3</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28/2020 Prezesa Najwyższej Izby Kontroli z dnia 1 czerwca 2020 roku w sprawie podwyższenia miesięcznych stawek wynagrodzenia zasadniczego w poszczególnych kategoriach zaszeregowania dla pracowników Najwyższej Izby Kontroli.</w:t>
            </w:r>
          </w:p>
        </w:tc>
      </w:tr>
      <w:tr w:rsidR="00394AB6" w:rsidRPr="00394AB6" w:rsidTr="00394AB6">
        <w:trPr>
          <w:trHeight w:val="29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4</w:t>
            </w:r>
          </w:p>
        </w:tc>
        <w:tc>
          <w:tcPr>
            <w:tcW w:w="9300" w:type="dxa"/>
            <w:tcBorders>
              <w:top w:val="nil"/>
              <w:left w:val="nil"/>
              <w:bottom w:val="single" w:sz="4" w:space="0" w:color="auto"/>
              <w:right w:val="single" w:sz="4" w:space="0" w:color="auto"/>
            </w:tcBorders>
            <w:shd w:val="clear" w:color="000000" w:fill="FFFFFF"/>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Regulamin pracy w Najwyższej Izbie Kontroli</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5</w:t>
            </w:r>
          </w:p>
        </w:tc>
        <w:tc>
          <w:tcPr>
            <w:tcW w:w="9300" w:type="dxa"/>
            <w:tcBorders>
              <w:top w:val="nil"/>
              <w:left w:val="nil"/>
              <w:bottom w:val="single" w:sz="4" w:space="0" w:color="auto"/>
              <w:right w:val="single" w:sz="4" w:space="0" w:color="auto"/>
            </w:tcBorders>
            <w:shd w:val="clear" w:color="000000" w:fill="FFFFFF"/>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26/2011 Prezesa NIK z dnia 30.09.2011 r. w sprawie symboli jednostek organizacyjnych NIK z późn. zm.</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6</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19/92 Prezesa NIK z dnia 29.12.1992 r. w sprawie utworzenia Zakładowej Przychodni Lekarskiej w NIK z późn. zm.</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7</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72/2013 Prezesa NIK z dnia 04.12.2013 r.  w sprawie powołania Komisji Lekarskiej opiniującej wnioski kontrolerów o udzielenie płatnego urlopu dla poratowania zdrowia ze zm.</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8</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12/2011 Prezesa NIK z dnia 29.08.2011 r. w sprawie szczegółowej organizacji wewnętrznej oraz właściwości jednostek organizacyjnych NIK</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9</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18 /2018 Prezesa NIK z dnia 19.03.2018 r.w sprawie naboru do pracy na stanowiska kontrolerów w Najwyższej Izbie Kontroli ze zm.</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10</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11 /2012 Prezesa NIK z dnia 11.04.2012 r. w sprawie awansów na stanowiska doradców prawnych, ekonomicznych i technicznych kontrolnych jednostek organizacyjnych Najwyższej Izby Kontroli</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11</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48/2015 Prezesa NIK z dnia 24.09.2015 r. w sprawie opiniowania kandydatów do pracy na stanowiskach pracowników administracyjnych i pracowników obsługi w Najwyższej Izbie Kontroli ze zm.</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12</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16/2020 Prezesa NIK z dnia 23.03.2020 r. w sprawie składania i analizy oświadczeń majątkowych w NIK</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13</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16/2011 Prezesa NIK w sprawie organizacji, składu i trybu powołania Komisji Dyscyplinarnej i Odwoławczej Komisji Dyscyplinarnej w NIK</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14</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19/2011 Prezesa NIK z dnia 01.09.2011 r. w sprawie dokonywania okresowych ocen kwalifikacyjnych mianowanych kontrolerów Najwyższej Izby Kontroli</w:t>
            </w:r>
          </w:p>
        </w:tc>
      </w:tr>
      <w:tr w:rsidR="00394AB6" w:rsidRPr="00394AB6" w:rsidTr="00394AB6">
        <w:trPr>
          <w:trHeight w:val="84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15</w:t>
            </w:r>
          </w:p>
        </w:tc>
        <w:tc>
          <w:tcPr>
            <w:tcW w:w="9300" w:type="dxa"/>
            <w:tcBorders>
              <w:top w:val="nil"/>
              <w:left w:val="nil"/>
              <w:bottom w:val="single" w:sz="4" w:space="0" w:color="auto"/>
              <w:right w:val="single" w:sz="4" w:space="0" w:color="auto"/>
            </w:tcBorders>
            <w:shd w:val="clear" w:color="auto" w:fill="auto"/>
            <w:noWrap/>
            <w:hideMark/>
          </w:tcPr>
          <w:p w:rsidR="00394AB6" w:rsidRPr="00394AB6" w:rsidRDefault="00394AB6" w:rsidP="00394AB6">
            <w:pPr>
              <w:spacing w:after="0" w:line="240" w:lineRule="auto"/>
              <w:jc w:val="both"/>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66/2019 Prezesa Najwyższej Izby Kontroli z dnia 10.09.2019 r. w sprawie podziału zadań w zakresie nadzoru nad działalnością jednostek organizacyjnych NIK oraz niektórych zadań Wiceprezesów i Dyrektora Gene</w:t>
            </w:r>
            <w:r>
              <w:rPr>
                <w:rFonts w:ascii="Arial Narrow" w:hAnsi="Arial Narrow" w:cs="Calibri"/>
                <w:color w:val="F79646" w:themeColor="accent6"/>
                <w:sz w:val="22"/>
                <w:szCs w:val="22"/>
              </w:rPr>
              <w:t>r</w:t>
            </w:r>
            <w:r w:rsidRPr="00394AB6">
              <w:rPr>
                <w:rFonts w:ascii="Arial Narrow" w:hAnsi="Arial Narrow" w:cs="Calibri"/>
                <w:color w:val="F79646" w:themeColor="accent6"/>
                <w:sz w:val="22"/>
                <w:szCs w:val="22"/>
              </w:rPr>
              <w:t xml:space="preserve">alnego NIK </w:t>
            </w:r>
          </w:p>
        </w:tc>
      </w:tr>
      <w:tr w:rsidR="00394AB6" w:rsidRPr="00394AB6" w:rsidTr="00394AB6">
        <w:trPr>
          <w:trHeight w:val="290"/>
        </w:trPr>
        <w:tc>
          <w:tcPr>
            <w:tcW w:w="136" w:type="dxa"/>
            <w:vMerge w:val="restart"/>
            <w:tcBorders>
              <w:top w:val="nil"/>
              <w:left w:val="single" w:sz="4" w:space="0" w:color="auto"/>
              <w:bottom w:val="single" w:sz="4" w:space="0" w:color="000000"/>
              <w:right w:val="single" w:sz="4" w:space="0" w:color="auto"/>
            </w:tcBorders>
            <w:shd w:val="clear" w:color="000000" w:fill="8DB4E2"/>
            <w:vAlign w:val="center"/>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lp</w:t>
            </w:r>
          </w:p>
        </w:tc>
        <w:tc>
          <w:tcPr>
            <w:tcW w:w="9300" w:type="dxa"/>
            <w:tcBorders>
              <w:top w:val="nil"/>
              <w:left w:val="nil"/>
              <w:bottom w:val="single" w:sz="4" w:space="0" w:color="auto"/>
              <w:right w:val="single" w:sz="4" w:space="0" w:color="auto"/>
            </w:tcBorders>
            <w:shd w:val="clear" w:color="000000" w:fill="8DB4E2"/>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Obszar finansów i księgowości</w:t>
            </w:r>
          </w:p>
        </w:tc>
      </w:tr>
      <w:tr w:rsidR="00394AB6" w:rsidRPr="00394AB6" w:rsidTr="00394AB6">
        <w:trPr>
          <w:trHeight w:val="290"/>
        </w:trPr>
        <w:tc>
          <w:tcPr>
            <w:tcW w:w="136" w:type="dxa"/>
            <w:vMerge/>
            <w:tcBorders>
              <w:top w:val="nil"/>
              <w:left w:val="single" w:sz="4" w:space="0" w:color="auto"/>
              <w:bottom w:val="single" w:sz="4" w:space="0" w:color="000000"/>
              <w:right w:val="single" w:sz="4" w:space="0" w:color="auto"/>
            </w:tcBorders>
            <w:vAlign w:val="center"/>
            <w:hideMark/>
          </w:tcPr>
          <w:p w:rsidR="00394AB6" w:rsidRPr="00394AB6" w:rsidRDefault="00394AB6" w:rsidP="00394AB6">
            <w:pPr>
              <w:spacing w:after="0" w:line="240" w:lineRule="auto"/>
              <w:rPr>
                <w:rFonts w:ascii="Arial Narrow" w:hAnsi="Arial Narrow" w:cs="Calibri"/>
                <w:b/>
                <w:bCs/>
                <w:color w:val="F79646" w:themeColor="accent6"/>
                <w:sz w:val="22"/>
                <w:szCs w:val="22"/>
              </w:rPr>
            </w:pPr>
          </w:p>
        </w:tc>
        <w:tc>
          <w:tcPr>
            <w:tcW w:w="9300" w:type="dxa"/>
            <w:tcBorders>
              <w:top w:val="nil"/>
              <w:left w:val="nil"/>
              <w:bottom w:val="single" w:sz="4" w:space="0" w:color="auto"/>
              <w:right w:val="single" w:sz="4" w:space="0" w:color="auto"/>
            </w:tcBorders>
            <w:shd w:val="clear" w:color="000000" w:fill="8DB4E2"/>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 xml:space="preserve">Zarządzenia wewnętrzne </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1/2019 Prezesa Najwyższej Izby Kontroli z dnia 14.01.2019 r. w sprawie wprowadzenia w Najwyższej Izbie Kontroli dokumentacji przyjętej polityki rachunkowości  oraz procedur kontroli finansowej</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2</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29/2021 Prezesa Najwyższej Izby Kontroli z dnia 25.03.2021 r. w sprawie wprowadzenia instrukcji inwentaryzacyjnej w Najwyższej Izbie Kontroli</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lastRenderedPageBreak/>
              <w:t>3</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30/2021 Prezesa Najwyższej Izby Kontroli z dnia 30.03.2021 r. w sprawie podróży służbowych pracowników Najwyższej Izby Kontroli</w:t>
            </w:r>
          </w:p>
        </w:tc>
      </w:tr>
      <w:tr w:rsidR="00394AB6" w:rsidRPr="00394AB6" w:rsidTr="00394AB6">
        <w:trPr>
          <w:trHeight w:val="290"/>
        </w:trPr>
        <w:tc>
          <w:tcPr>
            <w:tcW w:w="136" w:type="dxa"/>
            <w:vMerge w:val="restart"/>
            <w:tcBorders>
              <w:top w:val="nil"/>
              <w:left w:val="single" w:sz="4" w:space="0" w:color="auto"/>
              <w:bottom w:val="single" w:sz="4" w:space="0" w:color="000000"/>
              <w:right w:val="single" w:sz="4" w:space="0" w:color="auto"/>
            </w:tcBorders>
            <w:shd w:val="clear" w:color="000000" w:fill="8DB4E2"/>
            <w:vAlign w:val="center"/>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lp</w:t>
            </w:r>
          </w:p>
        </w:tc>
        <w:tc>
          <w:tcPr>
            <w:tcW w:w="9300" w:type="dxa"/>
            <w:tcBorders>
              <w:top w:val="nil"/>
              <w:left w:val="nil"/>
              <w:bottom w:val="single" w:sz="4" w:space="0" w:color="auto"/>
              <w:right w:val="single" w:sz="4" w:space="0" w:color="auto"/>
            </w:tcBorders>
            <w:shd w:val="clear" w:color="000000" w:fill="8DB4E2"/>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Obszar logistyki</w:t>
            </w:r>
          </w:p>
        </w:tc>
      </w:tr>
      <w:tr w:rsidR="00394AB6" w:rsidRPr="00394AB6" w:rsidTr="00394AB6">
        <w:trPr>
          <w:trHeight w:val="290"/>
        </w:trPr>
        <w:tc>
          <w:tcPr>
            <w:tcW w:w="136" w:type="dxa"/>
            <w:vMerge/>
            <w:tcBorders>
              <w:top w:val="nil"/>
              <w:left w:val="single" w:sz="4" w:space="0" w:color="auto"/>
              <w:bottom w:val="single" w:sz="4" w:space="0" w:color="000000"/>
              <w:right w:val="single" w:sz="4" w:space="0" w:color="auto"/>
            </w:tcBorders>
            <w:vAlign w:val="center"/>
            <w:hideMark/>
          </w:tcPr>
          <w:p w:rsidR="00394AB6" w:rsidRPr="00394AB6" w:rsidRDefault="00394AB6" w:rsidP="00394AB6">
            <w:pPr>
              <w:spacing w:after="0" w:line="240" w:lineRule="auto"/>
              <w:rPr>
                <w:rFonts w:ascii="Arial Narrow" w:hAnsi="Arial Narrow" w:cs="Calibri"/>
                <w:b/>
                <w:bCs/>
                <w:color w:val="F79646" w:themeColor="accent6"/>
                <w:sz w:val="22"/>
                <w:szCs w:val="22"/>
              </w:rPr>
            </w:pPr>
          </w:p>
        </w:tc>
        <w:tc>
          <w:tcPr>
            <w:tcW w:w="9300" w:type="dxa"/>
            <w:tcBorders>
              <w:top w:val="nil"/>
              <w:left w:val="nil"/>
              <w:bottom w:val="single" w:sz="4" w:space="0" w:color="auto"/>
              <w:right w:val="single" w:sz="4" w:space="0" w:color="auto"/>
            </w:tcBorders>
            <w:shd w:val="clear" w:color="000000" w:fill="8DB4E2"/>
            <w:hideMark/>
          </w:tcPr>
          <w:p w:rsidR="00394AB6" w:rsidRPr="00394AB6" w:rsidRDefault="00394AB6" w:rsidP="00394AB6">
            <w:pPr>
              <w:spacing w:after="0" w:line="240" w:lineRule="auto"/>
              <w:jc w:val="center"/>
              <w:rPr>
                <w:rFonts w:ascii="Arial Narrow" w:hAnsi="Arial Narrow" w:cs="Calibri"/>
                <w:b/>
                <w:bCs/>
                <w:color w:val="F79646" w:themeColor="accent6"/>
                <w:sz w:val="22"/>
                <w:szCs w:val="22"/>
              </w:rPr>
            </w:pPr>
            <w:r w:rsidRPr="00394AB6">
              <w:rPr>
                <w:rFonts w:ascii="Arial Narrow" w:hAnsi="Arial Narrow" w:cs="Calibri"/>
                <w:b/>
                <w:bCs/>
                <w:color w:val="F79646" w:themeColor="accent6"/>
                <w:sz w:val="22"/>
                <w:szCs w:val="22"/>
              </w:rPr>
              <w:t xml:space="preserve">Zarządzenia wewnętrzne </w:t>
            </w:r>
          </w:p>
        </w:tc>
      </w:tr>
      <w:tr w:rsidR="00394AB6" w:rsidRPr="00394AB6" w:rsidTr="00394AB6">
        <w:trPr>
          <w:trHeight w:val="84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1</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 xml:space="preserve">Zarządzenie Nr 11/2021 Prezesa Najwyższej Izby Kontroli z dnia 10 lutego 2021 r. w sprawie </w:t>
            </w:r>
            <w:r>
              <w:rPr>
                <w:rFonts w:ascii="Arial Narrow" w:hAnsi="Arial Narrow" w:cs="Calibri"/>
                <w:color w:val="F79646" w:themeColor="accent6"/>
                <w:sz w:val="22"/>
                <w:szCs w:val="22"/>
              </w:rPr>
              <w:t>planowania i udzielania przez N</w:t>
            </w:r>
            <w:r w:rsidRPr="00394AB6">
              <w:rPr>
                <w:rFonts w:ascii="Arial Narrow" w:hAnsi="Arial Narrow" w:cs="Calibri"/>
                <w:color w:val="F79646" w:themeColor="accent6"/>
                <w:sz w:val="22"/>
                <w:szCs w:val="22"/>
              </w:rPr>
              <w:t>a</w:t>
            </w:r>
            <w:r>
              <w:rPr>
                <w:rFonts w:ascii="Arial Narrow" w:hAnsi="Arial Narrow" w:cs="Calibri"/>
                <w:color w:val="F79646" w:themeColor="accent6"/>
                <w:sz w:val="22"/>
                <w:szCs w:val="22"/>
              </w:rPr>
              <w:t>j</w:t>
            </w:r>
            <w:r w:rsidRPr="00394AB6">
              <w:rPr>
                <w:rFonts w:ascii="Arial Narrow" w:hAnsi="Arial Narrow" w:cs="Calibri"/>
                <w:color w:val="F79646" w:themeColor="accent6"/>
                <w:sz w:val="22"/>
                <w:szCs w:val="22"/>
              </w:rPr>
              <w:t>wyższą Izbę Kontroli zamówień publicznych, których szacunkowa wartość jest równa lub przekracza kwotę 130 000 zł.</w:t>
            </w:r>
          </w:p>
        </w:tc>
      </w:tr>
      <w:tr w:rsidR="00394AB6" w:rsidRPr="00394AB6" w:rsidTr="00394AB6">
        <w:trPr>
          <w:trHeight w:val="84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2</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12/2021 Prezesa Najwyższej Izby Kontroli z dnia 10 lutego 2021 r. w sprawie pla</w:t>
            </w:r>
            <w:r>
              <w:rPr>
                <w:rFonts w:ascii="Arial Narrow" w:hAnsi="Arial Narrow" w:cs="Calibri"/>
                <w:color w:val="F79646" w:themeColor="accent6"/>
                <w:sz w:val="22"/>
                <w:szCs w:val="22"/>
              </w:rPr>
              <w:t>nowania i udzielania przez N</w:t>
            </w:r>
            <w:r w:rsidRPr="00394AB6">
              <w:rPr>
                <w:rFonts w:ascii="Arial Narrow" w:hAnsi="Arial Narrow" w:cs="Calibri"/>
                <w:color w:val="F79646" w:themeColor="accent6"/>
                <w:sz w:val="22"/>
                <w:szCs w:val="22"/>
              </w:rPr>
              <w:t>a</w:t>
            </w:r>
            <w:r>
              <w:rPr>
                <w:rFonts w:ascii="Arial Narrow" w:hAnsi="Arial Narrow" w:cs="Calibri"/>
                <w:color w:val="F79646" w:themeColor="accent6"/>
                <w:sz w:val="22"/>
                <w:szCs w:val="22"/>
              </w:rPr>
              <w:t>j</w:t>
            </w:r>
            <w:r w:rsidRPr="00394AB6">
              <w:rPr>
                <w:rFonts w:ascii="Arial Narrow" w:hAnsi="Arial Narrow" w:cs="Calibri"/>
                <w:color w:val="F79646" w:themeColor="accent6"/>
                <w:sz w:val="22"/>
                <w:szCs w:val="22"/>
              </w:rPr>
              <w:t>wyższą Izbę Kontroli zamówień publicznych, których szacunkowa wartość jest mniejsza niż kwota 130 000 zł.</w:t>
            </w:r>
          </w:p>
        </w:tc>
      </w:tr>
      <w:tr w:rsidR="00394AB6" w:rsidRPr="00394AB6" w:rsidTr="00394AB6">
        <w:trPr>
          <w:trHeight w:val="56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3</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12/2011 Prezesa Najwyższej Izby Kontroli z dnia 29 sierpnia 2019 r. w sprawie szczegółowej organ</w:t>
            </w:r>
            <w:r>
              <w:rPr>
                <w:rFonts w:ascii="Arial Narrow" w:hAnsi="Arial Narrow" w:cs="Calibri"/>
                <w:color w:val="F79646" w:themeColor="accent6"/>
                <w:sz w:val="22"/>
                <w:szCs w:val="22"/>
              </w:rPr>
              <w:t>izacji wewnętrznej oraz właściwości jednostek organizacyjn</w:t>
            </w:r>
            <w:r w:rsidRPr="00394AB6">
              <w:rPr>
                <w:rFonts w:ascii="Arial Narrow" w:hAnsi="Arial Narrow" w:cs="Calibri"/>
                <w:color w:val="F79646" w:themeColor="accent6"/>
                <w:sz w:val="22"/>
                <w:szCs w:val="22"/>
              </w:rPr>
              <w:t>y</w:t>
            </w:r>
            <w:r>
              <w:rPr>
                <w:rFonts w:ascii="Arial Narrow" w:hAnsi="Arial Narrow" w:cs="Calibri"/>
                <w:color w:val="F79646" w:themeColor="accent6"/>
                <w:sz w:val="22"/>
                <w:szCs w:val="22"/>
              </w:rPr>
              <w:t>ch</w:t>
            </w:r>
            <w:r w:rsidRPr="00394AB6">
              <w:rPr>
                <w:rFonts w:ascii="Arial Narrow" w:hAnsi="Arial Narrow" w:cs="Calibri"/>
                <w:color w:val="F79646" w:themeColor="accent6"/>
                <w:sz w:val="22"/>
                <w:szCs w:val="22"/>
              </w:rPr>
              <w:t xml:space="preserve"> Najwyższej Izby Kontroli.  </w:t>
            </w:r>
          </w:p>
        </w:tc>
      </w:tr>
      <w:tr w:rsidR="00394AB6" w:rsidRPr="00394AB6" w:rsidTr="00394AB6">
        <w:trPr>
          <w:trHeight w:val="84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4</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Zarządzenie Nr 66/2019 Prezesa Najwyższej Izby Kontroli z dnia 10 wr</w:t>
            </w:r>
            <w:r>
              <w:rPr>
                <w:rFonts w:ascii="Arial Narrow" w:hAnsi="Arial Narrow" w:cs="Calibri"/>
                <w:color w:val="F79646" w:themeColor="accent6"/>
                <w:sz w:val="22"/>
                <w:szCs w:val="22"/>
              </w:rPr>
              <w:t>z</w:t>
            </w:r>
            <w:r w:rsidRPr="00394AB6">
              <w:rPr>
                <w:rFonts w:ascii="Arial Narrow" w:hAnsi="Arial Narrow" w:cs="Calibri"/>
                <w:color w:val="F79646" w:themeColor="accent6"/>
                <w:sz w:val="22"/>
                <w:szCs w:val="22"/>
              </w:rPr>
              <w:t>eśnia 2019 r. w sprawie podziału zadań w zakresie nadzoru nad dzi</w:t>
            </w:r>
            <w:r>
              <w:rPr>
                <w:rFonts w:ascii="Arial Narrow" w:hAnsi="Arial Narrow" w:cs="Calibri"/>
                <w:color w:val="F79646" w:themeColor="accent6"/>
                <w:sz w:val="22"/>
                <w:szCs w:val="22"/>
              </w:rPr>
              <w:t>ał</w:t>
            </w:r>
            <w:r w:rsidRPr="00394AB6">
              <w:rPr>
                <w:rFonts w:ascii="Arial Narrow" w:hAnsi="Arial Narrow" w:cs="Calibri"/>
                <w:color w:val="F79646" w:themeColor="accent6"/>
                <w:sz w:val="22"/>
                <w:szCs w:val="22"/>
              </w:rPr>
              <w:t>alnością jednostek organizacyjnych Najwyższej Izby Kontroli oraz niektórych zadań Wiceprezesów i D</w:t>
            </w:r>
            <w:r>
              <w:rPr>
                <w:rFonts w:ascii="Arial Narrow" w:hAnsi="Arial Narrow" w:cs="Calibri"/>
                <w:color w:val="F79646" w:themeColor="accent6"/>
                <w:sz w:val="22"/>
                <w:szCs w:val="22"/>
              </w:rPr>
              <w:t xml:space="preserve">yrektora Generalnego Najwyższej </w:t>
            </w:r>
            <w:r w:rsidRPr="00394AB6">
              <w:rPr>
                <w:rFonts w:ascii="Arial Narrow" w:hAnsi="Arial Narrow" w:cs="Calibri"/>
                <w:color w:val="F79646" w:themeColor="accent6"/>
                <w:sz w:val="22"/>
                <w:szCs w:val="22"/>
              </w:rPr>
              <w:t xml:space="preserve">Izby Kontroli </w:t>
            </w:r>
          </w:p>
        </w:tc>
      </w:tr>
      <w:tr w:rsidR="00394AB6" w:rsidRPr="00394AB6" w:rsidTr="00394AB6">
        <w:trPr>
          <w:trHeight w:val="840"/>
        </w:trPr>
        <w:tc>
          <w:tcPr>
            <w:tcW w:w="136" w:type="dxa"/>
            <w:tcBorders>
              <w:top w:val="nil"/>
              <w:left w:val="single" w:sz="4" w:space="0" w:color="auto"/>
              <w:bottom w:val="single" w:sz="4" w:space="0" w:color="auto"/>
              <w:right w:val="single" w:sz="4" w:space="0" w:color="auto"/>
            </w:tcBorders>
            <w:shd w:val="clear" w:color="auto" w:fill="auto"/>
            <w:noWrap/>
            <w:vAlign w:val="center"/>
            <w:hideMark/>
          </w:tcPr>
          <w:p w:rsidR="00394AB6" w:rsidRPr="00394AB6" w:rsidRDefault="00394AB6" w:rsidP="00394AB6">
            <w:pPr>
              <w:spacing w:after="0" w:line="240" w:lineRule="auto"/>
              <w:jc w:val="center"/>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5</w:t>
            </w:r>
          </w:p>
        </w:tc>
        <w:tc>
          <w:tcPr>
            <w:tcW w:w="9300" w:type="dxa"/>
            <w:tcBorders>
              <w:top w:val="nil"/>
              <w:left w:val="nil"/>
              <w:bottom w:val="single" w:sz="4" w:space="0" w:color="auto"/>
              <w:right w:val="single" w:sz="4" w:space="0" w:color="auto"/>
            </w:tcBorders>
            <w:shd w:val="clear" w:color="auto" w:fill="auto"/>
            <w:hideMark/>
          </w:tcPr>
          <w:p w:rsidR="00394AB6" w:rsidRPr="00394AB6" w:rsidRDefault="00394AB6" w:rsidP="00394AB6">
            <w:pPr>
              <w:spacing w:after="0" w:line="240" w:lineRule="auto"/>
              <w:rPr>
                <w:rFonts w:ascii="Arial Narrow" w:hAnsi="Arial Narrow" w:cs="Calibri"/>
                <w:color w:val="F79646" w:themeColor="accent6"/>
                <w:sz w:val="22"/>
                <w:szCs w:val="22"/>
              </w:rPr>
            </w:pPr>
            <w:r w:rsidRPr="00394AB6">
              <w:rPr>
                <w:rFonts w:ascii="Arial Narrow" w:hAnsi="Arial Narrow" w:cs="Calibri"/>
                <w:color w:val="F79646" w:themeColor="accent6"/>
                <w:sz w:val="22"/>
                <w:szCs w:val="22"/>
              </w:rPr>
              <w:t>Zarzą</w:t>
            </w:r>
            <w:r>
              <w:rPr>
                <w:rFonts w:ascii="Arial Narrow" w:hAnsi="Arial Narrow" w:cs="Calibri"/>
                <w:color w:val="F79646" w:themeColor="accent6"/>
                <w:sz w:val="22"/>
                <w:szCs w:val="22"/>
              </w:rPr>
              <w:t>dzenie Nr 49/2017 Prezesa Najwyż</w:t>
            </w:r>
            <w:r w:rsidRPr="00394AB6">
              <w:rPr>
                <w:rFonts w:ascii="Arial Narrow" w:hAnsi="Arial Narrow" w:cs="Calibri"/>
                <w:color w:val="F79646" w:themeColor="accent6"/>
                <w:sz w:val="22"/>
                <w:szCs w:val="22"/>
              </w:rPr>
              <w:t>szej Izby Kontroli z dnia 11 grudnia 2017 r. w sprawie powołania w Najwyższej Izbie Kontroli komisji do oceny przydatności składników rzeczowych majątku ruchomego lub praw na dobrach niematerialnych ora</w:t>
            </w:r>
            <w:r>
              <w:rPr>
                <w:rFonts w:ascii="Arial Narrow" w:hAnsi="Arial Narrow" w:cs="Calibri"/>
                <w:color w:val="F79646" w:themeColor="accent6"/>
                <w:sz w:val="22"/>
                <w:szCs w:val="22"/>
              </w:rPr>
              <w:t>z do ich likwidacji ze zm. zarzą</w:t>
            </w:r>
            <w:r w:rsidRPr="00394AB6">
              <w:rPr>
                <w:rFonts w:ascii="Arial Narrow" w:hAnsi="Arial Narrow" w:cs="Calibri"/>
                <w:color w:val="F79646" w:themeColor="accent6"/>
                <w:sz w:val="22"/>
                <w:szCs w:val="22"/>
              </w:rPr>
              <w:t>dzenie Nr 54/2019 z dnia 31 lipca 2019 r.</w:t>
            </w:r>
          </w:p>
        </w:tc>
      </w:tr>
    </w:tbl>
    <w:p w:rsidR="00394AB6" w:rsidRDefault="00394AB6" w:rsidP="00124C9B">
      <w:pPr>
        <w:pStyle w:val="Tekstpodstawowy"/>
        <w:jc w:val="both"/>
        <w:rPr>
          <w:rFonts w:ascii="Arial Narrow" w:hAnsi="Arial Narrow" w:cs="Times New Roman"/>
          <w:sz w:val="22"/>
          <w:szCs w:val="22"/>
        </w:rPr>
      </w:pPr>
    </w:p>
    <w:p w:rsidR="00394AB6" w:rsidRPr="002F066B" w:rsidRDefault="00394AB6" w:rsidP="00124C9B">
      <w:pPr>
        <w:pStyle w:val="Tekstpodstawowy"/>
        <w:jc w:val="both"/>
        <w:rPr>
          <w:rFonts w:ascii="Arial Narrow" w:hAnsi="Arial Narrow" w:cs="Times New Roman"/>
          <w:sz w:val="22"/>
          <w:szCs w:val="22"/>
        </w:rPr>
      </w:pPr>
    </w:p>
    <w:p w:rsidR="00EF601B" w:rsidRPr="002F066B" w:rsidRDefault="00EF601B" w:rsidP="00163E12">
      <w:pPr>
        <w:pStyle w:val="Nagwek2"/>
        <w:numPr>
          <w:ilvl w:val="0"/>
          <w:numId w:val="18"/>
        </w:numPr>
        <w:rPr>
          <w:rFonts w:ascii="Arial Narrow" w:hAnsi="Arial Narrow"/>
          <w:b/>
          <w:sz w:val="22"/>
          <w:szCs w:val="22"/>
        </w:rPr>
      </w:pPr>
      <w:bookmarkStart w:id="39" w:name="_Toc77922762"/>
      <w:r w:rsidRPr="002F066B">
        <w:rPr>
          <w:rFonts w:ascii="Arial Narrow" w:hAnsi="Arial Narrow"/>
          <w:b/>
          <w:sz w:val="22"/>
          <w:szCs w:val="22"/>
        </w:rPr>
        <w:t>Migracja danych.</w:t>
      </w:r>
      <w:bookmarkEnd w:id="39"/>
      <w:r w:rsidRPr="002F066B">
        <w:rPr>
          <w:rFonts w:ascii="Arial Narrow" w:hAnsi="Arial Narrow"/>
          <w:b/>
          <w:sz w:val="22"/>
          <w:szCs w:val="22"/>
        </w:rPr>
        <w:t xml:space="preserve"> </w:t>
      </w:r>
    </w:p>
    <w:p w:rsidR="002D7C71" w:rsidRPr="002F066B" w:rsidRDefault="002D7C71" w:rsidP="002D7C71">
      <w:pPr>
        <w:rPr>
          <w:rFonts w:ascii="Arial Narrow" w:hAnsi="Arial Narrow"/>
          <w:sz w:val="22"/>
          <w:szCs w:val="22"/>
        </w:rPr>
      </w:pPr>
    </w:p>
    <w:p w:rsidR="002D7C71" w:rsidRPr="002F066B" w:rsidRDefault="002D7C71" w:rsidP="002D7C71">
      <w:pPr>
        <w:spacing w:after="0" w:line="360" w:lineRule="auto"/>
        <w:jc w:val="both"/>
        <w:rPr>
          <w:rFonts w:ascii="Arial Narrow" w:hAnsi="Arial Narrow"/>
          <w:sz w:val="22"/>
          <w:szCs w:val="22"/>
        </w:rPr>
      </w:pPr>
      <w:r w:rsidRPr="002F066B">
        <w:rPr>
          <w:rFonts w:ascii="Arial Narrow" w:hAnsi="Arial Narrow"/>
          <w:sz w:val="22"/>
          <w:szCs w:val="22"/>
        </w:rPr>
        <w:t xml:space="preserve">W </w:t>
      </w:r>
      <w:r w:rsidR="00262E99">
        <w:rPr>
          <w:rFonts w:ascii="Arial Narrow" w:hAnsi="Arial Narrow"/>
          <w:sz w:val="22"/>
          <w:szCs w:val="22"/>
        </w:rPr>
        <w:t>Etapie V - Dostosowanie Systemu</w:t>
      </w:r>
      <w:r w:rsidRPr="002F066B">
        <w:rPr>
          <w:rFonts w:ascii="Arial Narrow" w:hAnsi="Arial Narrow"/>
          <w:sz w:val="22"/>
          <w:szCs w:val="22"/>
        </w:rPr>
        <w:t xml:space="preserve"> do wymagań NIK, migracja danych do Systemu oraz testy Systemu, Wyk</w:t>
      </w:r>
      <w:r w:rsidR="00262E99">
        <w:rPr>
          <w:rFonts w:ascii="Arial Narrow" w:hAnsi="Arial Narrow"/>
          <w:sz w:val="22"/>
          <w:szCs w:val="22"/>
        </w:rPr>
        <w:t>onawca dostarczy Zamawiającemu koncepcję</w:t>
      </w:r>
      <w:r w:rsidRPr="002F066B">
        <w:rPr>
          <w:rFonts w:ascii="Arial Narrow" w:hAnsi="Arial Narrow"/>
          <w:sz w:val="22"/>
          <w:szCs w:val="22"/>
        </w:rPr>
        <w:t xml:space="preserve"> migracji danych. </w:t>
      </w:r>
    </w:p>
    <w:p w:rsidR="009A5E2D" w:rsidRPr="002F066B" w:rsidRDefault="009A5E2D" w:rsidP="002D7C71">
      <w:pPr>
        <w:spacing w:after="0" w:line="360" w:lineRule="auto"/>
        <w:jc w:val="both"/>
        <w:rPr>
          <w:rFonts w:ascii="Arial Narrow" w:hAnsi="Arial Narrow"/>
          <w:sz w:val="22"/>
          <w:szCs w:val="22"/>
        </w:rPr>
      </w:pPr>
    </w:p>
    <w:p w:rsidR="008427B2" w:rsidRPr="00CE4777" w:rsidRDefault="008427B2" w:rsidP="00CE4777">
      <w:pPr>
        <w:spacing w:after="0" w:line="360" w:lineRule="auto"/>
        <w:jc w:val="both"/>
        <w:rPr>
          <w:rFonts w:ascii="Arial Narrow" w:hAnsi="Arial Narrow"/>
          <w:color w:val="FF0000"/>
          <w:sz w:val="22"/>
          <w:szCs w:val="22"/>
        </w:rPr>
      </w:pPr>
      <w:r w:rsidRPr="00CE4777">
        <w:rPr>
          <w:rFonts w:ascii="Arial Narrow" w:hAnsi="Arial Narrow"/>
          <w:color w:val="FF0000"/>
          <w:sz w:val="22"/>
          <w:szCs w:val="22"/>
        </w:rPr>
        <w:t>Migracja danych:</w:t>
      </w:r>
    </w:p>
    <w:p w:rsidR="008427B2" w:rsidRPr="00CE4777" w:rsidRDefault="00CE4777" w:rsidP="00CE4777">
      <w:pPr>
        <w:pStyle w:val="Akapitzlist"/>
        <w:numPr>
          <w:ilvl w:val="0"/>
          <w:numId w:val="27"/>
        </w:numPr>
        <w:spacing w:after="0" w:line="360" w:lineRule="auto"/>
        <w:jc w:val="both"/>
        <w:rPr>
          <w:rFonts w:ascii="Arial Narrow" w:hAnsi="Arial Narrow"/>
          <w:color w:val="FF0000"/>
          <w:sz w:val="22"/>
          <w:szCs w:val="22"/>
        </w:rPr>
      </w:pPr>
      <w:r>
        <w:rPr>
          <w:rFonts w:ascii="Arial Narrow" w:hAnsi="Arial Narrow"/>
          <w:color w:val="FF0000"/>
          <w:sz w:val="22"/>
          <w:szCs w:val="22"/>
        </w:rPr>
        <w:t>D</w:t>
      </w:r>
      <w:r w:rsidR="008427B2" w:rsidRPr="00CE4777">
        <w:rPr>
          <w:rFonts w:ascii="Arial Narrow" w:hAnsi="Arial Narrow"/>
          <w:color w:val="FF0000"/>
          <w:sz w:val="22"/>
          <w:szCs w:val="22"/>
        </w:rPr>
        <w:t>ane</w:t>
      </w:r>
      <w:r>
        <w:rPr>
          <w:rFonts w:ascii="Arial Narrow" w:hAnsi="Arial Narrow"/>
          <w:color w:val="FF0000"/>
          <w:sz w:val="22"/>
          <w:szCs w:val="22"/>
        </w:rPr>
        <w:t xml:space="preserve">, które </w:t>
      </w:r>
      <w:r w:rsidR="008427B2" w:rsidRPr="00CE4777">
        <w:rPr>
          <w:rFonts w:ascii="Arial Narrow" w:hAnsi="Arial Narrow"/>
          <w:color w:val="FF0000"/>
          <w:sz w:val="22"/>
          <w:szCs w:val="22"/>
        </w:rPr>
        <w:t>będą podlegać migracji</w:t>
      </w:r>
      <w:r>
        <w:rPr>
          <w:rFonts w:ascii="Arial Narrow" w:hAnsi="Arial Narrow"/>
          <w:color w:val="FF0000"/>
          <w:sz w:val="22"/>
          <w:szCs w:val="22"/>
        </w:rPr>
        <w:t xml:space="preserve">, będą pochodzić z systemu Egeria </w:t>
      </w:r>
      <w:r w:rsidR="00F855E0">
        <w:rPr>
          <w:rFonts w:ascii="Arial Narrow" w:hAnsi="Arial Narrow"/>
          <w:color w:val="FF0000"/>
          <w:sz w:val="22"/>
          <w:szCs w:val="22"/>
        </w:rPr>
        <w:t xml:space="preserve"> </w:t>
      </w:r>
      <w:r>
        <w:rPr>
          <w:rFonts w:ascii="Arial Narrow" w:hAnsi="Arial Narrow"/>
          <w:color w:val="FF0000"/>
          <w:sz w:val="22"/>
          <w:szCs w:val="22"/>
        </w:rPr>
        <w:t>firmy Comarch.</w:t>
      </w:r>
    </w:p>
    <w:p w:rsidR="008427B2" w:rsidRPr="00CE4777" w:rsidRDefault="008427B2" w:rsidP="00CE4777">
      <w:pPr>
        <w:pStyle w:val="Akapitzlist"/>
        <w:numPr>
          <w:ilvl w:val="0"/>
          <w:numId w:val="27"/>
        </w:numPr>
        <w:spacing w:after="0" w:line="360" w:lineRule="auto"/>
        <w:jc w:val="both"/>
        <w:rPr>
          <w:rFonts w:ascii="Arial Narrow" w:hAnsi="Arial Narrow"/>
          <w:color w:val="FF0000"/>
          <w:sz w:val="22"/>
          <w:szCs w:val="22"/>
        </w:rPr>
      </w:pPr>
      <w:r w:rsidRPr="00CE4777">
        <w:rPr>
          <w:rFonts w:ascii="Arial Narrow" w:hAnsi="Arial Narrow"/>
          <w:color w:val="FF0000"/>
          <w:sz w:val="22"/>
          <w:szCs w:val="22"/>
        </w:rPr>
        <w:t xml:space="preserve">Zamawiający dostarczy dane do migracji z aktualnie </w:t>
      </w:r>
      <w:r w:rsidR="00266CC4" w:rsidRPr="00CE4777">
        <w:rPr>
          <w:rFonts w:ascii="Arial Narrow" w:hAnsi="Arial Narrow"/>
          <w:color w:val="FF0000"/>
          <w:sz w:val="22"/>
          <w:szCs w:val="22"/>
        </w:rPr>
        <w:t xml:space="preserve">używanego systemu </w:t>
      </w:r>
      <w:r w:rsidR="00CE4777">
        <w:rPr>
          <w:rFonts w:ascii="Arial Narrow" w:hAnsi="Arial Narrow"/>
          <w:color w:val="FF0000"/>
          <w:sz w:val="22"/>
          <w:szCs w:val="22"/>
        </w:rPr>
        <w:t xml:space="preserve">Egeria </w:t>
      </w:r>
      <w:r w:rsidRPr="00CE4777">
        <w:rPr>
          <w:rFonts w:ascii="Arial Narrow" w:hAnsi="Arial Narrow"/>
          <w:color w:val="FF0000"/>
          <w:sz w:val="22"/>
          <w:szCs w:val="22"/>
        </w:rPr>
        <w:t xml:space="preserve">w układzie i formacie uzgodnionym z Wykonawcą </w:t>
      </w:r>
      <w:r w:rsidR="00266CC4" w:rsidRPr="00CE4777">
        <w:rPr>
          <w:rFonts w:ascii="Arial Narrow" w:hAnsi="Arial Narrow"/>
          <w:color w:val="FF0000"/>
          <w:sz w:val="22"/>
          <w:szCs w:val="22"/>
        </w:rPr>
        <w:t>w Projekcie Systemu</w:t>
      </w:r>
      <w:r w:rsidR="00CE4777">
        <w:rPr>
          <w:rFonts w:ascii="Arial Narrow" w:hAnsi="Arial Narrow"/>
          <w:color w:val="FF0000"/>
          <w:sz w:val="22"/>
          <w:szCs w:val="22"/>
        </w:rPr>
        <w:t xml:space="preserve"> </w:t>
      </w:r>
      <w:r w:rsidR="00CE4777" w:rsidRPr="00CE4777">
        <w:rPr>
          <w:rFonts w:ascii="Arial Narrow" w:hAnsi="Arial Narrow"/>
          <w:color w:val="FF0000"/>
          <w:sz w:val="22"/>
          <w:szCs w:val="22"/>
        </w:rPr>
        <w:t xml:space="preserve">(np. w formacie XLSX/CSV) </w:t>
      </w:r>
      <w:r w:rsidR="00CE4777">
        <w:rPr>
          <w:rFonts w:ascii="Arial Narrow" w:hAnsi="Arial Narrow"/>
          <w:color w:val="FF0000"/>
          <w:sz w:val="22"/>
          <w:szCs w:val="22"/>
        </w:rPr>
        <w:t>.</w:t>
      </w:r>
      <w:r w:rsidR="00266CC4" w:rsidRPr="00CE4777">
        <w:rPr>
          <w:rFonts w:ascii="Arial Narrow" w:hAnsi="Arial Narrow"/>
          <w:color w:val="FF0000"/>
          <w:sz w:val="22"/>
          <w:szCs w:val="22"/>
        </w:rPr>
        <w:t xml:space="preserve"> </w:t>
      </w:r>
    </w:p>
    <w:p w:rsidR="007857E1" w:rsidRPr="00CE4777" w:rsidRDefault="007857E1" w:rsidP="00CE4777">
      <w:pPr>
        <w:pStyle w:val="Akapitzlist"/>
        <w:numPr>
          <w:ilvl w:val="0"/>
          <w:numId w:val="27"/>
        </w:numPr>
        <w:spacing w:after="0" w:line="360" w:lineRule="auto"/>
        <w:jc w:val="both"/>
        <w:rPr>
          <w:rFonts w:ascii="Arial Narrow" w:hAnsi="Arial Narrow"/>
          <w:color w:val="FF0000"/>
          <w:sz w:val="22"/>
          <w:szCs w:val="22"/>
        </w:rPr>
      </w:pPr>
      <w:r w:rsidRPr="00CE4777">
        <w:rPr>
          <w:rFonts w:ascii="Arial Narrow" w:hAnsi="Arial Narrow"/>
          <w:color w:val="FF0000"/>
          <w:sz w:val="22"/>
          <w:szCs w:val="22"/>
        </w:rPr>
        <w:t>Za jakość dostarczanych danych odpowiada Zamawiający</w:t>
      </w:r>
      <w:r w:rsidR="001E4DB1">
        <w:rPr>
          <w:rFonts w:ascii="Arial Narrow" w:hAnsi="Arial Narrow"/>
          <w:color w:val="FF0000"/>
          <w:sz w:val="22"/>
          <w:szCs w:val="22"/>
        </w:rPr>
        <w:t xml:space="preserve"> </w:t>
      </w:r>
      <w:r w:rsidRPr="00CE4777">
        <w:rPr>
          <w:rFonts w:ascii="Arial Narrow" w:hAnsi="Arial Narrow"/>
          <w:color w:val="FF0000"/>
          <w:sz w:val="22"/>
          <w:szCs w:val="22"/>
        </w:rPr>
        <w:t>(dane będą kompletne i  spójne oraz zgodne ze stanem faktycznym).</w:t>
      </w:r>
    </w:p>
    <w:p w:rsidR="007857E1" w:rsidRPr="00CE4777" w:rsidRDefault="007857E1" w:rsidP="00CE4777">
      <w:pPr>
        <w:pStyle w:val="Akapitzlist"/>
        <w:numPr>
          <w:ilvl w:val="0"/>
          <w:numId w:val="27"/>
        </w:numPr>
        <w:spacing w:after="0" w:line="360" w:lineRule="auto"/>
        <w:jc w:val="both"/>
        <w:rPr>
          <w:rFonts w:ascii="Arial Narrow" w:hAnsi="Arial Narrow"/>
          <w:color w:val="FF0000"/>
          <w:sz w:val="22"/>
          <w:szCs w:val="22"/>
        </w:rPr>
      </w:pPr>
      <w:r w:rsidRPr="00CE4777">
        <w:rPr>
          <w:rFonts w:ascii="Arial Narrow" w:hAnsi="Arial Narrow"/>
          <w:color w:val="FF0000"/>
          <w:sz w:val="22"/>
          <w:szCs w:val="22"/>
        </w:rPr>
        <w:t>Wykonawca ponosi odpowiedzialność za poprawność przeprowadzenia migracji (procesu migracji) i zobowiązany jest bez zbędnej zwłoki usunąć wszelkie skutki wynikające z błędów migracji (procesu migracji).</w:t>
      </w:r>
    </w:p>
    <w:p w:rsidR="00A66D88" w:rsidRPr="002F066B" w:rsidRDefault="00A66D88" w:rsidP="00A9354E">
      <w:pPr>
        <w:spacing w:after="0" w:line="360" w:lineRule="auto"/>
        <w:jc w:val="both"/>
        <w:rPr>
          <w:rFonts w:ascii="Arial Narrow" w:hAnsi="Arial Narrow"/>
          <w:sz w:val="22"/>
          <w:szCs w:val="22"/>
        </w:rPr>
      </w:pPr>
    </w:p>
    <w:p w:rsidR="00241760" w:rsidRPr="002F066B" w:rsidRDefault="00241760" w:rsidP="00793D31">
      <w:pPr>
        <w:spacing w:after="0" w:line="360" w:lineRule="auto"/>
        <w:jc w:val="both"/>
        <w:rPr>
          <w:rFonts w:ascii="Arial Narrow" w:hAnsi="Arial Narrow"/>
          <w:sz w:val="22"/>
          <w:szCs w:val="22"/>
        </w:rPr>
      </w:pPr>
      <w:r w:rsidRPr="002F066B">
        <w:rPr>
          <w:rFonts w:ascii="Arial Narrow" w:hAnsi="Arial Narrow"/>
          <w:sz w:val="22"/>
          <w:szCs w:val="22"/>
        </w:rPr>
        <w:t>Wykonawca przeprowadzi migracje testową oraz produkcyjną. Migracja produkcyjna jest to migracja danych, po której rozpocznie się praca produkcyjna w nowym Systemie ERP. Migracja produkcyjna musi być zakończona</w:t>
      </w:r>
      <w:r w:rsidR="0093346D" w:rsidRPr="002F066B">
        <w:rPr>
          <w:rFonts w:ascii="Arial Narrow" w:hAnsi="Arial Narrow"/>
          <w:sz w:val="22"/>
          <w:szCs w:val="22"/>
        </w:rPr>
        <w:t xml:space="preserve"> przed rozpoczęciem</w:t>
      </w:r>
      <w:r w:rsidR="00C05DF0" w:rsidRPr="002F066B">
        <w:rPr>
          <w:rFonts w:ascii="Arial Narrow" w:hAnsi="Arial Narrow"/>
          <w:sz w:val="22"/>
          <w:szCs w:val="22"/>
        </w:rPr>
        <w:t xml:space="preserve"> </w:t>
      </w:r>
      <w:r w:rsidR="00B954AE" w:rsidRPr="002F066B">
        <w:rPr>
          <w:rFonts w:ascii="Arial Narrow" w:hAnsi="Arial Narrow" w:cstheme="minorHAnsi"/>
          <w:sz w:val="22"/>
          <w:szCs w:val="22"/>
        </w:rPr>
        <w:t xml:space="preserve">Etapu VIII - Stabilizacja Systemu. </w:t>
      </w:r>
      <w:r w:rsidRPr="002F066B">
        <w:rPr>
          <w:rFonts w:ascii="Arial Narrow" w:hAnsi="Arial Narrow"/>
          <w:sz w:val="22"/>
          <w:szCs w:val="22"/>
        </w:rPr>
        <w:t xml:space="preserve">Migracja testowa </w:t>
      </w:r>
      <w:r w:rsidR="0093346D" w:rsidRPr="002F066B">
        <w:rPr>
          <w:rFonts w:ascii="Arial Narrow" w:hAnsi="Arial Narrow"/>
          <w:sz w:val="22"/>
          <w:szCs w:val="22"/>
        </w:rPr>
        <w:t xml:space="preserve">jest </w:t>
      </w:r>
      <w:r w:rsidRPr="002F066B">
        <w:rPr>
          <w:rFonts w:ascii="Arial Narrow" w:hAnsi="Arial Narrow"/>
          <w:sz w:val="22"/>
          <w:szCs w:val="22"/>
        </w:rPr>
        <w:t>to migracja danych, której celem jest przetestowanie procedur eksportu/importu danych, procedur czyszczenia, uzupełniania, agregacji danych, procedur weryfikacji danych. Migracja testowa powinna być wykonywana na pełnych danych, jednak w obszarach, w których to nie jest wskazane z uwagi na duży nakład pracy związany z</w:t>
      </w:r>
      <w:r w:rsidR="00793D31" w:rsidRPr="002F066B">
        <w:rPr>
          <w:rFonts w:ascii="Arial Narrow" w:hAnsi="Arial Narrow"/>
          <w:sz w:val="22"/>
          <w:szCs w:val="22"/>
        </w:rPr>
        <w:t xml:space="preserve"> </w:t>
      </w:r>
      <w:r w:rsidRPr="002F066B">
        <w:rPr>
          <w:rFonts w:ascii="Arial Narrow" w:hAnsi="Arial Narrow"/>
          <w:sz w:val="22"/>
          <w:szCs w:val="22"/>
        </w:rPr>
        <w:t xml:space="preserve">przygotowaniem pełnego </w:t>
      </w:r>
      <w:r w:rsidRPr="002F066B">
        <w:rPr>
          <w:rFonts w:ascii="Arial Narrow" w:hAnsi="Arial Narrow"/>
          <w:sz w:val="22"/>
          <w:szCs w:val="22"/>
        </w:rPr>
        <w:lastRenderedPageBreak/>
        <w:t>zakresu danych do migracji lub nie jest to możliwe (np. w</w:t>
      </w:r>
      <w:r w:rsidR="00793D31" w:rsidRPr="002F066B">
        <w:rPr>
          <w:rFonts w:ascii="Arial Narrow" w:hAnsi="Arial Narrow"/>
          <w:sz w:val="22"/>
          <w:szCs w:val="22"/>
        </w:rPr>
        <w:t xml:space="preserve"> </w:t>
      </w:r>
      <w:r w:rsidRPr="002F066B">
        <w:rPr>
          <w:rFonts w:ascii="Arial Narrow" w:hAnsi="Arial Narrow"/>
          <w:sz w:val="22"/>
          <w:szCs w:val="22"/>
        </w:rPr>
        <w:t>przypadku danych księgowych, które wymagają zamknięcia danych w starym systemie</w:t>
      </w:r>
      <w:r w:rsidR="0093346D" w:rsidRPr="002F066B">
        <w:rPr>
          <w:rFonts w:ascii="Arial Narrow" w:hAnsi="Arial Narrow"/>
          <w:sz w:val="22"/>
          <w:szCs w:val="22"/>
        </w:rPr>
        <w:t>, kadrowych, które będą cały czas zmieniane w trakcie wdrożenia</w:t>
      </w:r>
      <w:r w:rsidRPr="002F066B">
        <w:rPr>
          <w:rFonts w:ascii="Arial Narrow" w:hAnsi="Arial Narrow"/>
          <w:sz w:val="22"/>
          <w:szCs w:val="22"/>
        </w:rPr>
        <w:t>)</w:t>
      </w:r>
      <w:r w:rsidR="00793D31" w:rsidRPr="002F066B" w:rsidDel="00793D31">
        <w:rPr>
          <w:rFonts w:ascii="Arial Narrow" w:hAnsi="Arial Narrow"/>
          <w:sz w:val="22"/>
          <w:szCs w:val="22"/>
        </w:rPr>
        <w:t xml:space="preserve"> </w:t>
      </w:r>
      <w:r w:rsidRPr="002F066B">
        <w:rPr>
          <w:rFonts w:ascii="Arial Narrow" w:hAnsi="Arial Narrow"/>
          <w:sz w:val="22"/>
          <w:szCs w:val="22"/>
        </w:rPr>
        <w:t>zakłada się, że migracja testowa będzie wykonana na reprezentatywnej próbce danych</w:t>
      </w:r>
      <w:r w:rsidR="00B954AE" w:rsidRPr="002F066B">
        <w:rPr>
          <w:rFonts w:ascii="Arial Narrow" w:hAnsi="Arial Narrow"/>
          <w:sz w:val="22"/>
          <w:szCs w:val="22"/>
        </w:rPr>
        <w:t>, za wyłączną zgodą Zamawiającego</w:t>
      </w:r>
      <w:r w:rsidR="00E82E4B" w:rsidRPr="002F066B">
        <w:rPr>
          <w:rFonts w:ascii="Arial Narrow" w:hAnsi="Arial Narrow"/>
          <w:sz w:val="22"/>
          <w:szCs w:val="22"/>
        </w:rPr>
        <w:t>. Zamawiający wymaga</w:t>
      </w:r>
      <w:r w:rsidR="00D94AB0">
        <w:rPr>
          <w:rFonts w:ascii="Arial Narrow" w:hAnsi="Arial Narrow"/>
          <w:sz w:val="22"/>
          <w:szCs w:val="22"/>
        </w:rPr>
        <w:t>,</w:t>
      </w:r>
      <w:r w:rsidR="00E82E4B" w:rsidRPr="002F066B">
        <w:rPr>
          <w:rFonts w:ascii="Arial Narrow" w:hAnsi="Arial Narrow"/>
          <w:sz w:val="22"/>
          <w:szCs w:val="22"/>
        </w:rPr>
        <w:t xml:space="preserve"> aby zakres zmigrowanych danych opisany w koncepcji migracji był kompletny i obejmował</w:t>
      </w:r>
      <w:r w:rsidR="00A80074" w:rsidRPr="002F066B">
        <w:rPr>
          <w:rFonts w:ascii="Arial Narrow" w:hAnsi="Arial Narrow"/>
          <w:sz w:val="22"/>
          <w:szCs w:val="22"/>
        </w:rPr>
        <w:t xml:space="preserve"> w szczególności dane aktualne, niezbędne do pracy w nowym Systemie.</w:t>
      </w:r>
    </w:p>
    <w:p w:rsidR="008A1BA5" w:rsidRPr="00B874B7" w:rsidRDefault="008A1BA5" w:rsidP="008A1BA5">
      <w:pPr>
        <w:spacing w:after="0" w:line="360" w:lineRule="auto"/>
        <w:jc w:val="both"/>
        <w:rPr>
          <w:rFonts w:ascii="Arial Narrow" w:hAnsi="Arial Narrow"/>
          <w:color w:val="7030A0"/>
          <w:sz w:val="22"/>
          <w:szCs w:val="22"/>
        </w:rPr>
      </w:pPr>
      <w:bookmarkStart w:id="40" w:name="_Toc77922763"/>
      <w:r w:rsidRPr="00B874B7">
        <w:rPr>
          <w:rFonts w:ascii="Arial Narrow" w:hAnsi="Arial Narrow"/>
          <w:color w:val="7030A0"/>
          <w:sz w:val="22"/>
          <w:szCs w:val="22"/>
        </w:rPr>
        <w:t>Poniższa tabela prezentuje zakres migrowanych danych:</w:t>
      </w:r>
    </w:p>
    <w:p w:rsidR="008A1BA5" w:rsidRDefault="008A1BA5" w:rsidP="00047A8C">
      <w:pPr>
        <w:pStyle w:val="Nagwek2"/>
        <w:rPr>
          <w:rFonts w:ascii="Arial Narrow" w:eastAsia="Calibri" w:hAnsi="Arial Narrow"/>
          <w:b/>
          <w:sz w:val="22"/>
          <w:szCs w:val="22"/>
        </w:rPr>
      </w:pPr>
      <w:r w:rsidRPr="00EF2342">
        <w:rPr>
          <w:noProof/>
        </w:rPr>
        <w:lastRenderedPageBreak/>
        <w:drawing>
          <wp:inline distT="0" distB="0" distL="0" distR="0" wp14:anchorId="7C0AE271" wp14:editId="489DFB2B">
            <wp:extent cx="5760720" cy="80251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025130"/>
                    </a:xfrm>
                    <a:prstGeom prst="rect">
                      <a:avLst/>
                    </a:prstGeom>
                    <a:noFill/>
                    <a:ln>
                      <a:noFill/>
                    </a:ln>
                  </pic:spPr>
                </pic:pic>
              </a:graphicData>
            </a:graphic>
          </wp:inline>
        </w:drawing>
      </w:r>
    </w:p>
    <w:p w:rsidR="008A1BA5" w:rsidRDefault="008A1BA5" w:rsidP="008A1BA5">
      <w:pPr>
        <w:spacing w:after="0" w:line="360" w:lineRule="auto"/>
        <w:jc w:val="both"/>
        <w:rPr>
          <w:rFonts w:ascii="Arial Narrow" w:hAnsi="Arial Narrow"/>
          <w:color w:val="7030A0"/>
          <w:sz w:val="22"/>
          <w:szCs w:val="22"/>
        </w:rPr>
      </w:pPr>
    </w:p>
    <w:p w:rsidR="008A1BA5" w:rsidRDefault="008A1BA5" w:rsidP="008A1BA5">
      <w:pPr>
        <w:spacing w:after="0" w:line="360" w:lineRule="auto"/>
        <w:jc w:val="both"/>
        <w:rPr>
          <w:rFonts w:ascii="Arial Narrow" w:hAnsi="Arial Narrow"/>
          <w:color w:val="7030A0"/>
          <w:sz w:val="22"/>
          <w:szCs w:val="22"/>
        </w:rPr>
      </w:pPr>
    </w:p>
    <w:p w:rsidR="008A1BA5" w:rsidRDefault="008A1BA5" w:rsidP="008A1BA5">
      <w:pPr>
        <w:spacing w:after="0" w:line="360" w:lineRule="auto"/>
        <w:jc w:val="both"/>
        <w:rPr>
          <w:rFonts w:ascii="Arial Narrow" w:hAnsi="Arial Narrow"/>
          <w:color w:val="7030A0"/>
          <w:sz w:val="22"/>
          <w:szCs w:val="22"/>
        </w:rPr>
      </w:pPr>
    </w:p>
    <w:p w:rsidR="008A1BA5" w:rsidRDefault="008A1BA5" w:rsidP="008A1BA5">
      <w:pPr>
        <w:spacing w:after="0" w:line="360" w:lineRule="auto"/>
        <w:jc w:val="both"/>
        <w:rPr>
          <w:rFonts w:ascii="Arial Narrow" w:hAnsi="Arial Narrow"/>
          <w:color w:val="7030A0"/>
          <w:sz w:val="22"/>
          <w:szCs w:val="22"/>
        </w:rPr>
      </w:pPr>
      <w:r w:rsidRPr="00EF2342">
        <w:rPr>
          <w:rFonts w:ascii="Arial Narrow" w:hAnsi="Arial Narrow"/>
          <w:color w:val="7030A0"/>
          <w:sz w:val="22"/>
          <w:szCs w:val="22"/>
        </w:rPr>
        <w:lastRenderedPageBreak/>
        <w:t>Poniższa tabela prezentuje wolumen danych</w:t>
      </w:r>
      <w:r>
        <w:rPr>
          <w:rFonts w:ascii="Arial Narrow" w:hAnsi="Arial Narrow"/>
          <w:color w:val="7030A0"/>
          <w:sz w:val="22"/>
          <w:szCs w:val="22"/>
        </w:rPr>
        <w:t>:</w:t>
      </w:r>
    </w:p>
    <w:p w:rsidR="008A1BA5" w:rsidRDefault="008A1BA5" w:rsidP="00047A8C">
      <w:pPr>
        <w:pStyle w:val="Nagwek2"/>
        <w:rPr>
          <w:rFonts w:ascii="Arial Narrow" w:eastAsia="Calibri" w:hAnsi="Arial Narrow"/>
          <w:b/>
          <w:sz w:val="22"/>
          <w:szCs w:val="22"/>
        </w:rPr>
      </w:pPr>
      <w:r w:rsidRPr="00EF2342">
        <w:rPr>
          <w:noProof/>
        </w:rPr>
        <w:drawing>
          <wp:inline distT="0" distB="0" distL="0" distR="0" wp14:anchorId="141D0914" wp14:editId="38F212B7">
            <wp:extent cx="3681289" cy="10899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2154" cy="1090244"/>
                    </a:xfrm>
                    <a:prstGeom prst="rect">
                      <a:avLst/>
                    </a:prstGeom>
                    <a:noFill/>
                    <a:ln>
                      <a:noFill/>
                    </a:ln>
                  </pic:spPr>
                </pic:pic>
              </a:graphicData>
            </a:graphic>
          </wp:inline>
        </w:drawing>
      </w:r>
    </w:p>
    <w:p w:rsidR="008A1BA5" w:rsidRDefault="008A1BA5" w:rsidP="00047A8C">
      <w:pPr>
        <w:pStyle w:val="Nagwek2"/>
        <w:rPr>
          <w:rFonts w:ascii="Arial Narrow" w:eastAsia="Calibri" w:hAnsi="Arial Narrow"/>
          <w:b/>
          <w:sz w:val="22"/>
          <w:szCs w:val="22"/>
        </w:rPr>
      </w:pPr>
    </w:p>
    <w:p w:rsidR="00D24F71" w:rsidRPr="002F066B" w:rsidRDefault="00D24F71" w:rsidP="00047A8C">
      <w:pPr>
        <w:pStyle w:val="Nagwek2"/>
        <w:rPr>
          <w:rFonts w:ascii="Arial Narrow" w:eastAsia="Calibri" w:hAnsi="Arial Narrow"/>
          <w:b/>
          <w:sz w:val="22"/>
          <w:szCs w:val="22"/>
        </w:rPr>
      </w:pPr>
      <w:r w:rsidRPr="002F066B">
        <w:rPr>
          <w:rFonts w:ascii="Arial Narrow" w:eastAsia="Calibri" w:hAnsi="Arial Narrow"/>
          <w:b/>
          <w:sz w:val="22"/>
          <w:szCs w:val="22"/>
        </w:rPr>
        <w:t>Załącznik</w:t>
      </w:r>
      <w:r w:rsidR="007A6601" w:rsidRPr="002F066B">
        <w:rPr>
          <w:rFonts w:ascii="Arial Narrow" w:eastAsia="Calibri" w:hAnsi="Arial Narrow"/>
          <w:b/>
          <w:sz w:val="22"/>
          <w:szCs w:val="22"/>
        </w:rPr>
        <w:t>i.</w:t>
      </w:r>
      <w:bookmarkEnd w:id="40"/>
    </w:p>
    <w:p w:rsidR="000330DF" w:rsidRPr="002F066B" w:rsidRDefault="000330DF" w:rsidP="000330DF">
      <w:pPr>
        <w:rPr>
          <w:rFonts w:ascii="Arial Narrow" w:eastAsia="Calibri" w:hAnsi="Arial Narrow"/>
          <w:sz w:val="22"/>
          <w:szCs w:val="22"/>
        </w:rPr>
      </w:pPr>
    </w:p>
    <w:p w:rsidR="006E70BE" w:rsidRDefault="00251DF6" w:rsidP="00251DF6">
      <w:pPr>
        <w:pStyle w:val="Tekstpodstawowy"/>
        <w:rPr>
          <w:rFonts w:ascii="Arial Narrow" w:hAnsi="Arial Narrow" w:cs="Times New Roman"/>
          <w:sz w:val="22"/>
          <w:szCs w:val="22"/>
        </w:rPr>
      </w:pPr>
      <w:r w:rsidRPr="002F066B">
        <w:rPr>
          <w:rFonts w:ascii="Arial Narrow" w:hAnsi="Arial Narrow" w:cs="Times New Roman"/>
          <w:sz w:val="22"/>
          <w:szCs w:val="22"/>
        </w:rPr>
        <w:t xml:space="preserve">Załącznik nr 1: </w:t>
      </w:r>
      <w:r w:rsidR="00CE7A93" w:rsidRPr="002F066B">
        <w:rPr>
          <w:rFonts w:ascii="Arial Narrow" w:hAnsi="Arial Narrow" w:cs="Times New Roman"/>
          <w:sz w:val="22"/>
          <w:szCs w:val="22"/>
        </w:rPr>
        <w:t>Szczegółowe wymagania funkcjonalne</w:t>
      </w:r>
      <w:r w:rsidR="00D94AB0">
        <w:rPr>
          <w:rFonts w:ascii="Arial Narrow" w:hAnsi="Arial Narrow" w:cs="Times New Roman"/>
          <w:sz w:val="22"/>
          <w:szCs w:val="22"/>
        </w:rPr>
        <w:t>.</w:t>
      </w:r>
    </w:p>
    <w:p w:rsidR="002B541A" w:rsidRPr="002F066B" w:rsidRDefault="002B541A" w:rsidP="00F96909">
      <w:pPr>
        <w:pStyle w:val="Tekstpodstawowy"/>
        <w:rPr>
          <w:rFonts w:ascii="Arial Narrow" w:hAnsi="Arial Narrow" w:cs="Times New Roman"/>
          <w:sz w:val="22"/>
          <w:szCs w:val="22"/>
        </w:rPr>
      </w:pPr>
    </w:p>
    <w:p w:rsidR="00D56DD5" w:rsidRPr="002F066B" w:rsidRDefault="00D56DD5" w:rsidP="009D45FE">
      <w:pPr>
        <w:pStyle w:val="Tekstpodstawowy"/>
        <w:rPr>
          <w:rFonts w:ascii="Arial Narrow" w:hAnsi="Arial Narrow" w:cs="Times New Roman"/>
          <w:sz w:val="22"/>
          <w:szCs w:val="22"/>
        </w:rPr>
      </w:pPr>
    </w:p>
    <w:sectPr w:rsidR="00D56DD5" w:rsidRPr="002F066B" w:rsidSect="002B410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D2" w:rsidRDefault="009903D2" w:rsidP="0008613A">
      <w:pPr>
        <w:spacing w:line="240" w:lineRule="auto"/>
      </w:pPr>
      <w:r>
        <w:separator/>
      </w:r>
    </w:p>
  </w:endnote>
  <w:endnote w:type="continuationSeparator" w:id="0">
    <w:p w:rsidR="009903D2" w:rsidRDefault="009903D2" w:rsidP="00086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D2" w:rsidRDefault="009903D2" w:rsidP="0008613A">
      <w:pPr>
        <w:spacing w:line="240" w:lineRule="auto"/>
      </w:pPr>
      <w:r>
        <w:separator/>
      </w:r>
    </w:p>
  </w:footnote>
  <w:footnote w:type="continuationSeparator" w:id="0">
    <w:p w:rsidR="009903D2" w:rsidRDefault="009903D2" w:rsidP="000861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D2" w:rsidRDefault="009903D2">
    <w:pPr>
      <w:pStyle w:val="Nagwek"/>
      <w:pBdr>
        <w:bottom w:val="single" w:sz="4" w:space="1" w:color="D9D9D9"/>
      </w:pBdr>
      <w:jc w:val="right"/>
      <w:rPr>
        <w:b/>
        <w:bCs/>
      </w:rPr>
    </w:pPr>
    <w:r>
      <w:rPr>
        <w:color w:val="7F7F7F"/>
        <w:spacing w:val="60"/>
      </w:rPr>
      <w:t>Strona</w:t>
    </w:r>
    <w:r>
      <w:t xml:space="preserve"> | </w:t>
    </w:r>
    <w:r>
      <w:fldChar w:fldCharType="begin"/>
    </w:r>
    <w:r>
      <w:instrText xml:space="preserve"> PAGE   \* MERGEFORMAT </w:instrText>
    </w:r>
    <w:r>
      <w:fldChar w:fldCharType="separate"/>
    </w:r>
    <w:r w:rsidR="00602781" w:rsidRPr="00602781">
      <w:rPr>
        <w:b/>
        <w:bCs/>
        <w:noProof/>
      </w:rPr>
      <w:t>1</w:t>
    </w:r>
    <w:r>
      <w:fldChar w:fldCharType="end"/>
    </w:r>
  </w:p>
  <w:p w:rsidR="009903D2" w:rsidRDefault="009903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26E"/>
    <w:multiLevelType w:val="hybridMultilevel"/>
    <w:tmpl w:val="C8D2A738"/>
    <w:name w:val="WW8Num42"/>
    <w:lvl w:ilvl="0" w:tplc="FFFFFFFF">
      <w:start w:val="1"/>
      <w:numFmt w:val="lowerLetter"/>
      <w:lvlText w:val="%1)"/>
      <w:lvlJc w:val="left"/>
      <w:pPr>
        <w:tabs>
          <w:tab w:val="num" w:pos="900"/>
        </w:tabs>
        <w:ind w:left="900" w:hanging="360"/>
      </w:pPr>
      <w:rPr>
        <w:rFonts w:hint="default"/>
        <w:strike w:val="0"/>
        <w:dstrike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02AD6666"/>
    <w:multiLevelType w:val="hybridMultilevel"/>
    <w:tmpl w:val="272E931A"/>
    <w:lvl w:ilvl="0" w:tplc="EC0C1082">
      <w:start w:val="1"/>
      <w:numFmt w:val="bullet"/>
      <w:pStyle w:val="Listapunktowana"/>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D3910"/>
    <w:multiLevelType w:val="hybridMultilevel"/>
    <w:tmpl w:val="EFEA729E"/>
    <w:lvl w:ilvl="0" w:tplc="16A299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04493F"/>
    <w:multiLevelType w:val="hybridMultilevel"/>
    <w:tmpl w:val="52528EAA"/>
    <w:lvl w:ilvl="0" w:tplc="629A2240">
      <w:start w:val="1"/>
      <w:numFmt w:val="decimal"/>
      <w:lvlText w:val="%1)"/>
      <w:lvlJc w:val="left"/>
      <w:pPr>
        <w:ind w:left="1485" w:hanging="360"/>
      </w:pPr>
      <w:rPr>
        <w:rFonts w:cstheme="minorHAnsi"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08182E13"/>
    <w:multiLevelType w:val="hybridMultilevel"/>
    <w:tmpl w:val="94F4DF02"/>
    <w:lvl w:ilvl="0" w:tplc="572241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584243C"/>
    <w:multiLevelType w:val="multilevel"/>
    <w:tmpl w:val="F894CAE2"/>
    <w:lvl w:ilvl="0">
      <w:start w:val="1"/>
      <w:numFmt w:val="upperRoman"/>
      <w:pStyle w:val="SIWZ1"/>
      <w:lvlText w:val="ROZDZIAŁ %1."/>
      <w:lvlJc w:val="left"/>
      <w:pPr>
        <w:tabs>
          <w:tab w:val="num" w:pos="2552"/>
        </w:tabs>
        <w:ind w:left="2552" w:hanging="2552"/>
      </w:pPr>
      <w:rPr>
        <w:rFonts w:ascii="Times New Roman" w:hAnsi="Times New Roman" w:cs="Times New Roman" w:hint="default"/>
        <w:b/>
        <w:bCs w:val="0"/>
        <w:i w:val="0"/>
        <w:iCs w:val="0"/>
        <w:caps w:val="0"/>
        <w:smallCaps/>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7">
    <w:nsid w:val="179569BE"/>
    <w:multiLevelType w:val="multilevel"/>
    <w:tmpl w:val="4F92165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E00A2B"/>
    <w:multiLevelType w:val="multilevel"/>
    <w:tmpl w:val="6940309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10">
    <w:nsid w:val="3D2A3E04"/>
    <w:multiLevelType w:val="hybridMultilevel"/>
    <w:tmpl w:val="C43E2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415503"/>
    <w:multiLevelType w:val="hybridMultilevel"/>
    <w:tmpl w:val="89723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448B3E1A"/>
    <w:multiLevelType w:val="multilevel"/>
    <w:tmpl w:val="4BB84BE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26DBE"/>
    <w:multiLevelType w:val="hybridMultilevel"/>
    <w:tmpl w:val="0826E9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A93E72"/>
    <w:multiLevelType w:val="hybridMultilevel"/>
    <w:tmpl w:val="D5AA9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CB46149"/>
    <w:multiLevelType w:val="multilevel"/>
    <w:tmpl w:val="CDFAA5BE"/>
    <w:lvl w:ilvl="0">
      <w:start w:val="12"/>
      <w:numFmt w:val="decimal"/>
      <w:lvlText w:val="%1."/>
      <w:lvlJc w:val="left"/>
      <w:pPr>
        <w:ind w:left="650" w:hanging="650"/>
      </w:pPr>
      <w:rPr>
        <w:rFonts w:hint="default"/>
      </w:rPr>
    </w:lvl>
    <w:lvl w:ilvl="1">
      <w:start w:val="6"/>
      <w:numFmt w:val="decimal"/>
      <w:lvlText w:val="%1.%2."/>
      <w:lvlJc w:val="left"/>
      <w:pPr>
        <w:ind w:left="1123" w:hanging="650"/>
      </w:pPr>
      <w:rPr>
        <w:rFonts w:hint="default"/>
      </w:rPr>
    </w:lvl>
    <w:lvl w:ilvl="2">
      <w:start w:val="2"/>
      <w:numFmt w:val="decimal"/>
      <w:lvlText w:val="%1.%2.%3."/>
      <w:lvlJc w:val="left"/>
      <w:pPr>
        <w:ind w:left="1666" w:hanging="720"/>
      </w:pPr>
      <w:rPr>
        <w:rFonts w:hint="default"/>
      </w:rPr>
    </w:lvl>
    <w:lvl w:ilvl="3">
      <w:start w:val="5"/>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18">
    <w:nsid w:val="5F290496"/>
    <w:multiLevelType w:val="multilevel"/>
    <w:tmpl w:val="216C6EFE"/>
    <w:lvl w:ilvl="0">
      <w:start w:val="10"/>
      <w:numFmt w:val="decimal"/>
      <w:lvlText w:val="%1."/>
      <w:lvlJc w:val="left"/>
      <w:pPr>
        <w:ind w:left="550" w:hanging="550"/>
      </w:pPr>
      <w:rPr>
        <w:rFonts w:hint="default"/>
      </w:rPr>
    </w:lvl>
    <w:lvl w:ilvl="1">
      <w:start w:val="2"/>
      <w:numFmt w:val="decimal"/>
      <w:lvlText w:val="%1.%2."/>
      <w:lvlJc w:val="left"/>
      <w:pPr>
        <w:ind w:left="782" w:hanging="55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472" w:hanging="108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296" w:hanging="1440"/>
      </w:pPr>
      <w:rPr>
        <w:rFonts w:hint="default"/>
      </w:rPr>
    </w:lvl>
  </w:abstractNum>
  <w:abstractNum w:abstractNumId="19">
    <w:nsid w:val="6211037F"/>
    <w:multiLevelType w:val="multilevel"/>
    <w:tmpl w:val="F04E6EEE"/>
    <w:lvl w:ilvl="0">
      <w:start w:val="1"/>
      <w:numFmt w:val="decimal"/>
      <w:lvlText w:val="%1."/>
      <w:lvlJc w:val="left"/>
      <w:pPr>
        <w:ind w:left="107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560" w:hanging="720"/>
      </w:pPr>
      <w:rPr>
        <w:rFonts w:hint="default"/>
      </w:rPr>
    </w:lvl>
    <w:lvl w:ilvl="4">
      <w:start w:val="1"/>
      <w:numFmt w:val="decimal"/>
      <w:isLgl/>
      <w:lvlText w:val="%1.%2.%3.%4.%5"/>
      <w:lvlJc w:val="left"/>
      <w:pPr>
        <w:ind w:left="4270" w:hanging="72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050" w:hanging="1080"/>
      </w:pPr>
      <w:rPr>
        <w:rFonts w:hint="default"/>
      </w:rPr>
    </w:lvl>
    <w:lvl w:ilvl="7">
      <w:start w:val="1"/>
      <w:numFmt w:val="decimal"/>
      <w:isLgl/>
      <w:lvlText w:val="%1.%2.%3.%4.%5.%6.%7.%8"/>
      <w:lvlJc w:val="left"/>
      <w:pPr>
        <w:ind w:left="7120" w:hanging="1440"/>
      </w:pPr>
      <w:rPr>
        <w:rFonts w:hint="default"/>
      </w:rPr>
    </w:lvl>
    <w:lvl w:ilvl="8">
      <w:start w:val="1"/>
      <w:numFmt w:val="decimal"/>
      <w:isLgl/>
      <w:lvlText w:val="%1.%2.%3.%4.%5.%6.%7.%8.%9"/>
      <w:lvlJc w:val="left"/>
      <w:pPr>
        <w:ind w:left="7830" w:hanging="1440"/>
      </w:pPr>
      <w:rPr>
        <w:rFonts w:hint="default"/>
      </w:rPr>
    </w:lvl>
  </w:abstractNum>
  <w:abstractNum w:abstractNumId="20">
    <w:nsid w:val="651E7E4F"/>
    <w:multiLevelType w:val="hybridMultilevel"/>
    <w:tmpl w:val="C6A68BE0"/>
    <w:lvl w:ilvl="0" w:tplc="7F12361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6662085C"/>
    <w:multiLevelType w:val="hybridMultilevel"/>
    <w:tmpl w:val="0FB4A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886556"/>
    <w:multiLevelType w:val="hybridMultilevel"/>
    <w:tmpl w:val="A9EC5FB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3">
    <w:nsid w:val="6C4030FF"/>
    <w:multiLevelType w:val="singleLevel"/>
    <w:tmpl w:val="C596AB78"/>
    <w:lvl w:ilvl="0">
      <w:start w:val="1"/>
      <w:numFmt w:val="bullet"/>
      <w:pStyle w:val="Listapunktowana2"/>
      <w:lvlText w:val="-"/>
      <w:lvlJc w:val="left"/>
      <w:pPr>
        <w:tabs>
          <w:tab w:val="num" w:pos="680"/>
        </w:tabs>
        <w:ind w:left="680" w:hanging="340"/>
      </w:pPr>
      <w:rPr>
        <w:rFonts w:ascii="9999999" w:hAnsi="9999999" w:cs="Courier New" w:hint="default"/>
      </w:rPr>
    </w:lvl>
  </w:abstractNum>
  <w:abstractNum w:abstractNumId="24">
    <w:nsid w:val="707874F1"/>
    <w:multiLevelType w:val="hybridMultilevel"/>
    <w:tmpl w:val="34E6CB7C"/>
    <w:lvl w:ilvl="0" w:tplc="04150001">
      <w:start w:val="1"/>
      <w:numFmt w:val="bullet"/>
      <w:lvlText w:val=""/>
      <w:lvlJc w:val="left"/>
      <w:pPr>
        <w:ind w:left="185" w:hanging="360"/>
      </w:pPr>
      <w:rPr>
        <w:rFonts w:ascii="Symbol" w:hAnsi="Symbol" w:hint="default"/>
      </w:rPr>
    </w:lvl>
    <w:lvl w:ilvl="1" w:tplc="04150003" w:tentative="1">
      <w:start w:val="1"/>
      <w:numFmt w:val="bullet"/>
      <w:lvlText w:val="o"/>
      <w:lvlJc w:val="left"/>
      <w:pPr>
        <w:ind w:left="905" w:hanging="360"/>
      </w:pPr>
      <w:rPr>
        <w:rFonts w:ascii="Courier New" w:hAnsi="Courier New" w:cs="Courier New" w:hint="default"/>
      </w:rPr>
    </w:lvl>
    <w:lvl w:ilvl="2" w:tplc="04150005" w:tentative="1">
      <w:start w:val="1"/>
      <w:numFmt w:val="bullet"/>
      <w:lvlText w:val=""/>
      <w:lvlJc w:val="left"/>
      <w:pPr>
        <w:ind w:left="1625" w:hanging="360"/>
      </w:pPr>
      <w:rPr>
        <w:rFonts w:ascii="Wingdings" w:hAnsi="Wingdings" w:hint="default"/>
      </w:rPr>
    </w:lvl>
    <w:lvl w:ilvl="3" w:tplc="04150001" w:tentative="1">
      <w:start w:val="1"/>
      <w:numFmt w:val="bullet"/>
      <w:lvlText w:val=""/>
      <w:lvlJc w:val="left"/>
      <w:pPr>
        <w:ind w:left="2345" w:hanging="360"/>
      </w:pPr>
      <w:rPr>
        <w:rFonts w:ascii="Symbol" w:hAnsi="Symbol" w:hint="default"/>
      </w:rPr>
    </w:lvl>
    <w:lvl w:ilvl="4" w:tplc="04150003" w:tentative="1">
      <w:start w:val="1"/>
      <w:numFmt w:val="bullet"/>
      <w:lvlText w:val="o"/>
      <w:lvlJc w:val="left"/>
      <w:pPr>
        <w:ind w:left="3065" w:hanging="360"/>
      </w:pPr>
      <w:rPr>
        <w:rFonts w:ascii="Courier New" w:hAnsi="Courier New" w:cs="Courier New" w:hint="default"/>
      </w:rPr>
    </w:lvl>
    <w:lvl w:ilvl="5" w:tplc="04150005" w:tentative="1">
      <w:start w:val="1"/>
      <w:numFmt w:val="bullet"/>
      <w:lvlText w:val=""/>
      <w:lvlJc w:val="left"/>
      <w:pPr>
        <w:ind w:left="3785" w:hanging="360"/>
      </w:pPr>
      <w:rPr>
        <w:rFonts w:ascii="Wingdings" w:hAnsi="Wingdings" w:hint="default"/>
      </w:rPr>
    </w:lvl>
    <w:lvl w:ilvl="6" w:tplc="04150001" w:tentative="1">
      <w:start w:val="1"/>
      <w:numFmt w:val="bullet"/>
      <w:lvlText w:val=""/>
      <w:lvlJc w:val="left"/>
      <w:pPr>
        <w:ind w:left="4505" w:hanging="360"/>
      </w:pPr>
      <w:rPr>
        <w:rFonts w:ascii="Symbol" w:hAnsi="Symbol" w:hint="default"/>
      </w:rPr>
    </w:lvl>
    <w:lvl w:ilvl="7" w:tplc="04150003" w:tentative="1">
      <w:start w:val="1"/>
      <w:numFmt w:val="bullet"/>
      <w:lvlText w:val="o"/>
      <w:lvlJc w:val="left"/>
      <w:pPr>
        <w:ind w:left="5225" w:hanging="360"/>
      </w:pPr>
      <w:rPr>
        <w:rFonts w:ascii="Courier New" w:hAnsi="Courier New" w:cs="Courier New" w:hint="default"/>
      </w:rPr>
    </w:lvl>
    <w:lvl w:ilvl="8" w:tplc="04150005" w:tentative="1">
      <w:start w:val="1"/>
      <w:numFmt w:val="bullet"/>
      <w:lvlText w:val=""/>
      <w:lvlJc w:val="left"/>
      <w:pPr>
        <w:ind w:left="5945" w:hanging="360"/>
      </w:pPr>
      <w:rPr>
        <w:rFonts w:ascii="Wingdings" w:hAnsi="Wingdings" w:hint="default"/>
      </w:rPr>
    </w:lvl>
  </w:abstractNum>
  <w:abstractNum w:abstractNumId="25">
    <w:nsid w:val="72601156"/>
    <w:multiLevelType w:val="multilevel"/>
    <w:tmpl w:val="D3DEA934"/>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7A42115D"/>
    <w:multiLevelType w:val="hybridMultilevel"/>
    <w:tmpl w:val="3894F234"/>
    <w:lvl w:ilvl="0" w:tplc="0C4AF76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26"/>
  </w:num>
  <w:num w:numId="4">
    <w:abstractNumId w:val="13"/>
  </w:num>
  <w:num w:numId="5">
    <w:abstractNumId w:val="4"/>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23"/>
  </w:num>
  <w:num w:numId="10">
    <w:abstractNumId w:val="1"/>
  </w:num>
  <w:num w:numId="11">
    <w:abstractNumId w:val="2"/>
  </w:num>
  <w:num w:numId="12">
    <w:abstractNumId w:val="11"/>
  </w:num>
  <w:num w:numId="13">
    <w:abstractNumId w:val="20"/>
  </w:num>
  <w:num w:numId="14">
    <w:abstractNumId w:val="21"/>
  </w:num>
  <w:num w:numId="15">
    <w:abstractNumId w:val="16"/>
  </w:num>
  <w:num w:numId="16">
    <w:abstractNumId w:val="22"/>
  </w:num>
  <w:num w:numId="17">
    <w:abstractNumId w:val="27"/>
  </w:num>
  <w:num w:numId="18">
    <w:abstractNumId w:val="17"/>
  </w:num>
  <w:num w:numId="19">
    <w:abstractNumId w:val="24"/>
  </w:num>
  <w:num w:numId="20">
    <w:abstractNumId w:val="18"/>
  </w:num>
  <w:num w:numId="21">
    <w:abstractNumId w:val="10"/>
  </w:num>
  <w:num w:numId="22">
    <w:abstractNumId w:val="5"/>
  </w:num>
  <w:num w:numId="23">
    <w:abstractNumId w:val="3"/>
  </w:num>
  <w:num w:numId="24">
    <w:abstractNumId w:val="7"/>
  </w:num>
  <w:num w:numId="25">
    <w:abstractNumId w:val="14"/>
  </w:num>
  <w:num w:numId="26">
    <w:abstractNumId w:val="8"/>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43"/>
    <w:rsid w:val="0000269F"/>
    <w:rsid w:val="00004BE8"/>
    <w:rsid w:val="000053DF"/>
    <w:rsid w:val="0000616F"/>
    <w:rsid w:val="000069CC"/>
    <w:rsid w:val="00006D20"/>
    <w:rsid w:val="00007CF5"/>
    <w:rsid w:val="00012505"/>
    <w:rsid w:val="0001575B"/>
    <w:rsid w:val="00016D01"/>
    <w:rsid w:val="000172DE"/>
    <w:rsid w:val="00021056"/>
    <w:rsid w:val="0002280E"/>
    <w:rsid w:val="0002420E"/>
    <w:rsid w:val="000276FC"/>
    <w:rsid w:val="000330DF"/>
    <w:rsid w:val="0003350A"/>
    <w:rsid w:val="000370E5"/>
    <w:rsid w:val="00037FF0"/>
    <w:rsid w:val="00042175"/>
    <w:rsid w:val="00042F4E"/>
    <w:rsid w:val="00043138"/>
    <w:rsid w:val="000438C1"/>
    <w:rsid w:val="00044369"/>
    <w:rsid w:val="00044540"/>
    <w:rsid w:val="000449FA"/>
    <w:rsid w:val="00047939"/>
    <w:rsid w:val="00047A8C"/>
    <w:rsid w:val="00050D49"/>
    <w:rsid w:val="0005716B"/>
    <w:rsid w:val="0006210B"/>
    <w:rsid w:val="000632D8"/>
    <w:rsid w:val="00063451"/>
    <w:rsid w:val="00063AC6"/>
    <w:rsid w:val="000671A3"/>
    <w:rsid w:val="00070000"/>
    <w:rsid w:val="00072D25"/>
    <w:rsid w:val="000745C6"/>
    <w:rsid w:val="00074F14"/>
    <w:rsid w:val="00075C3C"/>
    <w:rsid w:val="0007621E"/>
    <w:rsid w:val="00085FC8"/>
    <w:rsid w:val="0008613A"/>
    <w:rsid w:val="00086450"/>
    <w:rsid w:val="00087085"/>
    <w:rsid w:val="000922A5"/>
    <w:rsid w:val="00092D9B"/>
    <w:rsid w:val="000938B2"/>
    <w:rsid w:val="00095590"/>
    <w:rsid w:val="000A4147"/>
    <w:rsid w:val="000A75C2"/>
    <w:rsid w:val="000B0747"/>
    <w:rsid w:val="000B5F7C"/>
    <w:rsid w:val="000B7B30"/>
    <w:rsid w:val="000C1048"/>
    <w:rsid w:val="000C19AF"/>
    <w:rsid w:val="000C33BC"/>
    <w:rsid w:val="000C51B4"/>
    <w:rsid w:val="000C7349"/>
    <w:rsid w:val="000C7CB7"/>
    <w:rsid w:val="000D0492"/>
    <w:rsid w:val="000D0765"/>
    <w:rsid w:val="000D1CA4"/>
    <w:rsid w:val="000D7909"/>
    <w:rsid w:val="000E0ED0"/>
    <w:rsid w:val="000E0FE6"/>
    <w:rsid w:val="000E4A21"/>
    <w:rsid w:val="000E5BE4"/>
    <w:rsid w:val="000E709D"/>
    <w:rsid w:val="000F1C18"/>
    <w:rsid w:val="000F488E"/>
    <w:rsid w:val="001004D3"/>
    <w:rsid w:val="001005AA"/>
    <w:rsid w:val="00100CCD"/>
    <w:rsid w:val="001044C1"/>
    <w:rsid w:val="00104F3F"/>
    <w:rsid w:val="00105A81"/>
    <w:rsid w:val="00105C47"/>
    <w:rsid w:val="00105E50"/>
    <w:rsid w:val="0011366C"/>
    <w:rsid w:val="001150BF"/>
    <w:rsid w:val="0011615B"/>
    <w:rsid w:val="00117798"/>
    <w:rsid w:val="00122E71"/>
    <w:rsid w:val="00124C9B"/>
    <w:rsid w:val="00125CB9"/>
    <w:rsid w:val="00126044"/>
    <w:rsid w:val="0013028D"/>
    <w:rsid w:val="001322BA"/>
    <w:rsid w:val="00133B98"/>
    <w:rsid w:val="00135A9B"/>
    <w:rsid w:val="001402D3"/>
    <w:rsid w:val="00145BBE"/>
    <w:rsid w:val="00146EA2"/>
    <w:rsid w:val="00157B28"/>
    <w:rsid w:val="00161558"/>
    <w:rsid w:val="00162809"/>
    <w:rsid w:val="00162BAC"/>
    <w:rsid w:val="00163E12"/>
    <w:rsid w:val="001643E0"/>
    <w:rsid w:val="0016619C"/>
    <w:rsid w:val="00167F14"/>
    <w:rsid w:val="00170031"/>
    <w:rsid w:val="0017084E"/>
    <w:rsid w:val="00174C65"/>
    <w:rsid w:val="00176F5B"/>
    <w:rsid w:val="00177FB5"/>
    <w:rsid w:val="00185438"/>
    <w:rsid w:val="0019115B"/>
    <w:rsid w:val="001920F1"/>
    <w:rsid w:val="001943B6"/>
    <w:rsid w:val="00195FD3"/>
    <w:rsid w:val="00196590"/>
    <w:rsid w:val="001A1A24"/>
    <w:rsid w:val="001A35A1"/>
    <w:rsid w:val="001A3D2C"/>
    <w:rsid w:val="001A56AD"/>
    <w:rsid w:val="001B213B"/>
    <w:rsid w:val="001B52A5"/>
    <w:rsid w:val="001C174E"/>
    <w:rsid w:val="001C26C9"/>
    <w:rsid w:val="001C33AD"/>
    <w:rsid w:val="001C6B11"/>
    <w:rsid w:val="001D27BC"/>
    <w:rsid w:val="001D3026"/>
    <w:rsid w:val="001D3A95"/>
    <w:rsid w:val="001D6CEF"/>
    <w:rsid w:val="001E162A"/>
    <w:rsid w:val="001E2B1A"/>
    <w:rsid w:val="001E4DB1"/>
    <w:rsid w:val="001E712A"/>
    <w:rsid w:val="001F0CDB"/>
    <w:rsid w:val="001F33DD"/>
    <w:rsid w:val="001F48D0"/>
    <w:rsid w:val="001F62EE"/>
    <w:rsid w:val="002010DA"/>
    <w:rsid w:val="00201DCE"/>
    <w:rsid w:val="00202EF8"/>
    <w:rsid w:val="00206B18"/>
    <w:rsid w:val="00207346"/>
    <w:rsid w:val="00210B35"/>
    <w:rsid w:val="002132EF"/>
    <w:rsid w:val="00215E66"/>
    <w:rsid w:val="00215F19"/>
    <w:rsid w:val="00215FA5"/>
    <w:rsid w:val="00216255"/>
    <w:rsid w:val="00220655"/>
    <w:rsid w:val="0022122B"/>
    <w:rsid w:val="00226D72"/>
    <w:rsid w:val="0023236A"/>
    <w:rsid w:val="002323D7"/>
    <w:rsid w:val="00235C7F"/>
    <w:rsid w:val="0024069D"/>
    <w:rsid w:val="00241760"/>
    <w:rsid w:val="00241D1C"/>
    <w:rsid w:val="00247F1E"/>
    <w:rsid w:val="002506C0"/>
    <w:rsid w:val="002511D1"/>
    <w:rsid w:val="00251DF6"/>
    <w:rsid w:val="00254CE2"/>
    <w:rsid w:val="00254E2E"/>
    <w:rsid w:val="00255C3A"/>
    <w:rsid w:val="00257802"/>
    <w:rsid w:val="00257C89"/>
    <w:rsid w:val="00262C97"/>
    <w:rsid w:val="00262E99"/>
    <w:rsid w:val="00263AF1"/>
    <w:rsid w:val="00264A8C"/>
    <w:rsid w:val="00266CC4"/>
    <w:rsid w:val="0027000A"/>
    <w:rsid w:val="00270C51"/>
    <w:rsid w:val="00271694"/>
    <w:rsid w:val="00272A84"/>
    <w:rsid w:val="00274FBD"/>
    <w:rsid w:val="002763F7"/>
    <w:rsid w:val="002801A9"/>
    <w:rsid w:val="002836B0"/>
    <w:rsid w:val="00284A6B"/>
    <w:rsid w:val="00290EE5"/>
    <w:rsid w:val="00294BC3"/>
    <w:rsid w:val="00295175"/>
    <w:rsid w:val="00296382"/>
    <w:rsid w:val="002A07C3"/>
    <w:rsid w:val="002A0AA1"/>
    <w:rsid w:val="002A4AEE"/>
    <w:rsid w:val="002A7A07"/>
    <w:rsid w:val="002B410F"/>
    <w:rsid w:val="002B541A"/>
    <w:rsid w:val="002B77EC"/>
    <w:rsid w:val="002C3E48"/>
    <w:rsid w:val="002C521F"/>
    <w:rsid w:val="002C631F"/>
    <w:rsid w:val="002C7D70"/>
    <w:rsid w:val="002D2361"/>
    <w:rsid w:val="002D7C71"/>
    <w:rsid w:val="002E1113"/>
    <w:rsid w:val="002E1EA8"/>
    <w:rsid w:val="002E2B7E"/>
    <w:rsid w:val="002E6298"/>
    <w:rsid w:val="002F066B"/>
    <w:rsid w:val="002F1111"/>
    <w:rsid w:val="002F21CE"/>
    <w:rsid w:val="002F2221"/>
    <w:rsid w:val="002F2229"/>
    <w:rsid w:val="002F31A7"/>
    <w:rsid w:val="002F3F23"/>
    <w:rsid w:val="002F4D90"/>
    <w:rsid w:val="002F4F87"/>
    <w:rsid w:val="002F5844"/>
    <w:rsid w:val="002F6AB9"/>
    <w:rsid w:val="002F71B2"/>
    <w:rsid w:val="00307113"/>
    <w:rsid w:val="00307B5B"/>
    <w:rsid w:val="00310848"/>
    <w:rsid w:val="003122D1"/>
    <w:rsid w:val="00314DE1"/>
    <w:rsid w:val="00314F99"/>
    <w:rsid w:val="00316AD3"/>
    <w:rsid w:val="00316AEC"/>
    <w:rsid w:val="00317A93"/>
    <w:rsid w:val="00322A80"/>
    <w:rsid w:val="003232F3"/>
    <w:rsid w:val="00326981"/>
    <w:rsid w:val="00327BBB"/>
    <w:rsid w:val="003311E6"/>
    <w:rsid w:val="003350B7"/>
    <w:rsid w:val="00335ECD"/>
    <w:rsid w:val="00335F4B"/>
    <w:rsid w:val="00336D11"/>
    <w:rsid w:val="003455E9"/>
    <w:rsid w:val="00345D3C"/>
    <w:rsid w:val="00353D0E"/>
    <w:rsid w:val="00356302"/>
    <w:rsid w:val="003607C9"/>
    <w:rsid w:val="003713C0"/>
    <w:rsid w:val="00372428"/>
    <w:rsid w:val="00373411"/>
    <w:rsid w:val="00373FAC"/>
    <w:rsid w:val="00374F2E"/>
    <w:rsid w:val="003768EE"/>
    <w:rsid w:val="0037768D"/>
    <w:rsid w:val="00380DCC"/>
    <w:rsid w:val="003810CD"/>
    <w:rsid w:val="00381331"/>
    <w:rsid w:val="00383997"/>
    <w:rsid w:val="003852B6"/>
    <w:rsid w:val="003902AF"/>
    <w:rsid w:val="003929EF"/>
    <w:rsid w:val="00393CD7"/>
    <w:rsid w:val="00393E8D"/>
    <w:rsid w:val="00394AB6"/>
    <w:rsid w:val="00397FEE"/>
    <w:rsid w:val="003A0810"/>
    <w:rsid w:val="003A4EF3"/>
    <w:rsid w:val="003A6B88"/>
    <w:rsid w:val="003A72ED"/>
    <w:rsid w:val="003B01DE"/>
    <w:rsid w:val="003B27BC"/>
    <w:rsid w:val="003C1AA2"/>
    <w:rsid w:val="003C347D"/>
    <w:rsid w:val="003C3FE9"/>
    <w:rsid w:val="003C4476"/>
    <w:rsid w:val="003C7353"/>
    <w:rsid w:val="003C7616"/>
    <w:rsid w:val="003C7D95"/>
    <w:rsid w:val="003D00BD"/>
    <w:rsid w:val="003D0700"/>
    <w:rsid w:val="003D3AB9"/>
    <w:rsid w:val="003E0316"/>
    <w:rsid w:val="003E1188"/>
    <w:rsid w:val="003E5DF2"/>
    <w:rsid w:val="003F3BC6"/>
    <w:rsid w:val="003F3F1C"/>
    <w:rsid w:val="003F6E00"/>
    <w:rsid w:val="00400E8B"/>
    <w:rsid w:val="00416C38"/>
    <w:rsid w:val="00416C49"/>
    <w:rsid w:val="00417D59"/>
    <w:rsid w:val="004201E8"/>
    <w:rsid w:val="00420C1E"/>
    <w:rsid w:val="00422565"/>
    <w:rsid w:val="00423116"/>
    <w:rsid w:val="00425807"/>
    <w:rsid w:val="00426587"/>
    <w:rsid w:val="00426B06"/>
    <w:rsid w:val="00426EB8"/>
    <w:rsid w:val="00431C57"/>
    <w:rsid w:val="00432FFB"/>
    <w:rsid w:val="0043603E"/>
    <w:rsid w:val="00436F23"/>
    <w:rsid w:val="00437089"/>
    <w:rsid w:val="0043726B"/>
    <w:rsid w:val="004404A3"/>
    <w:rsid w:val="00440613"/>
    <w:rsid w:val="00445D74"/>
    <w:rsid w:val="00450CA9"/>
    <w:rsid w:val="00450F68"/>
    <w:rsid w:val="00451999"/>
    <w:rsid w:val="00453FDD"/>
    <w:rsid w:val="00460716"/>
    <w:rsid w:val="00460F4D"/>
    <w:rsid w:val="00465C3E"/>
    <w:rsid w:val="00473F55"/>
    <w:rsid w:val="00475C66"/>
    <w:rsid w:val="00476CF7"/>
    <w:rsid w:val="0048444C"/>
    <w:rsid w:val="00485124"/>
    <w:rsid w:val="00486406"/>
    <w:rsid w:val="00492AC4"/>
    <w:rsid w:val="0049412B"/>
    <w:rsid w:val="00495689"/>
    <w:rsid w:val="004979DB"/>
    <w:rsid w:val="00497D70"/>
    <w:rsid w:val="004A37C8"/>
    <w:rsid w:val="004B1388"/>
    <w:rsid w:val="004B676C"/>
    <w:rsid w:val="004C06B5"/>
    <w:rsid w:val="004C3D11"/>
    <w:rsid w:val="004C48E4"/>
    <w:rsid w:val="004C4C75"/>
    <w:rsid w:val="004C654B"/>
    <w:rsid w:val="004C6FDF"/>
    <w:rsid w:val="004C707C"/>
    <w:rsid w:val="004D0795"/>
    <w:rsid w:val="004D0CE0"/>
    <w:rsid w:val="004D19B4"/>
    <w:rsid w:val="004D1F5B"/>
    <w:rsid w:val="004D2B77"/>
    <w:rsid w:val="004D33F4"/>
    <w:rsid w:val="004D7691"/>
    <w:rsid w:val="004E1485"/>
    <w:rsid w:val="004E2631"/>
    <w:rsid w:val="004E4DA0"/>
    <w:rsid w:val="004E6531"/>
    <w:rsid w:val="004E6ACC"/>
    <w:rsid w:val="004E6BB7"/>
    <w:rsid w:val="004F21A1"/>
    <w:rsid w:val="004F47FC"/>
    <w:rsid w:val="004F6236"/>
    <w:rsid w:val="005041C2"/>
    <w:rsid w:val="00505B25"/>
    <w:rsid w:val="0051402B"/>
    <w:rsid w:val="00514E57"/>
    <w:rsid w:val="00515F22"/>
    <w:rsid w:val="00525F2F"/>
    <w:rsid w:val="005260D5"/>
    <w:rsid w:val="00536498"/>
    <w:rsid w:val="0053785B"/>
    <w:rsid w:val="005405EA"/>
    <w:rsid w:val="005414FD"/>
    <w:rsid w:val="00544CCB"/>
    <w:rsid w:val="00544E9E"/>
    <w:rsid w:val="00546DB2"/>
    <w:rsid w:val="005515A4"/>
    <w:rsid w:val="00552F82"/>
    <w:rsid w:val="00556556"/>
    <w:rsid w:val="00557693"/>
    <w:rsid w:val="00563DE8"/>
    <w:rsid w:val="00565B96"/>
    <w:rsid w:val="005676BF"/>
    <w:rsid w:val="00571B91"/>
    <w:rsid w:val="00573A7D"/>
    <w:rsid w:val="00577474"/>
    <w:rsid w:val="00581B8E"/>
    <w:rsid w:val="0058236D"/>
    <w:rsid w:val="00583428"/>
    <w:rsid w:val="00584425"/>
    <w:rsid w:val="00585563"/>
    <w:rsid w:val="005859B2"/>
    <w:rsid w:val="00585DD1"/>
    <w:rsid w:val="005902FF"/>
    <w:rsid w:val="005918BE"/>
    <w:rsid w:val="005926D1"/>
    <w:rsid w:val="00593228"/>
    <w:rsid w:val="005939B6"/>
    <w:rsid w:val="005967CE"/>
    <w:rsid w:val="005A024F"/>
    <w:rsid w:val="005A5BDB"/>
    <w:rsid w:val="005B3393"/>
    <w:rsid w:val="005C1576"/>
    <w:rsid w:val="005C4943"/>
    <w:rsid w:val="005C637A"/>
    <w:rsid w:val="005C6D7F"/>
    <w:rsid w:val="005C6F51"/>
    <w:rsid w:val="005D01BC"/>
    <w:rsid w:val="005D1DC0"/>
    <w:rsid w:val="005E14FA"/>
    <w:rsid w:val="005E4672"/>
    <w:rsid w:val="005E6DAB"/>
    <w:rsid w:val="005E78AE"/>
    <w:rsid w:val="005F0F77"/>
    <w:rsid w:val="005F7F28"/>
    <w:rsid w:val="00600B6F"/>
    <w:rsid w:val="00601276"/>
    <w:rsid w:val="00601336"/>
    <w:rsid w:val="00602781"/>
    <w:rsid w:val="00603963"/>
    <w:rsid w:val="00603E53"/>
    <w:rsid w:val="0060402C"/>
    <w:rsid w:val="0060441C"/>
    <w:rsid w:val="00604654"/>
    <w:rsid w:val="0060517E"/>
    <w:rsid w:val="006067DD"/>
    <w:rsid w:val="00606E77"/>
    <w:rsid w:val="0060741F"/>
    <w:rsid w:val="006119B1"/>
    <w:rsid w:val="00611F4E"/>
    <w:rsid w:val="00616730"/>
    <w:rsid w:val="0062093B"/>
    <w:rsid w:val="00622B4B"/>
    <w:rsid w:val="006232AA"/>
    <w:rsid w:val="00624081"/>
    <w:rsid w:val="006245D1"/>
    <w:rsid w:val="00624F45"/>
    <w:rsid w:val="00625AC6"/>
    <w:rsid w:val="006328D8"/>
    <w:rsid w:val="006347D5"/>
    <w:rsid w:val="00635AD3"/>
    <w:rsid w:val="00635C10"/>
    <w:rsid w:val="006366B6"/>
    <w:rsid w:val="00636D64"/>
    <w:rsid w:val="00643039"/>
    <w:rsid w:val="00643B84"/>
    <w:rsid w:val="006440F4"/>
    <w:rsid w:val="00644712"/>
    <w:rsid w:val="00645DC6"/>
    <w:rsid w:val="00646873"/>
    <w:rsid w:val="00650640"/>
    <w:rsid w:val="006526BB"/>
    <w:rsid w:val="0065455D"/>
    <w:rsid w:val="00654C32"/>
    <w:rsid w:val="00654DAD"/>
    <w:rsid w:val="00660173"/>
    <w:rsid w:val="006613BA"/>
    <w:rsid w:val="0067250D"/>
    <w:rsid w:val="006730A3"/>
    <w:rsid w:val="00673C61"/>
    <w:rsid w:val="00674B5A"/>
    <w:rsid w:val="006766E5"/>
    <w:rsid w:val="00676BB7"/>
    <w:rsid w:val="00680035"/>
    <w:rsid w:val="00683C88"/>
    <w:rsid w:val="006854AB"/>
    <w:rsid w:val="006877E0"/>
    <w:rsid w:val="00687FFA"/>
    <w:rsid w:val="006939CA"/>
    <w:rsid w:val="006954DD"/>
    <w:rsid w:val="00695810"/>
    <w:rsid w:val="00696C92"/>
    <w:rsid w:val="006978F0"/>
    <w:rsid w:val="006A01A9"/>
    <w:rsid w:val="006A22EC"/>
    <w:rsid w:val="006A2402"/>
    <w:rsid w:val="006A4034"/>
    <w:rsid w:val="006A42E2"/>
    <w:rsid w:val="006B0E86"/>
    <w:rsid w:val="006B338D"/>
    <w:rsid w:val="006B3A9C"/>
    <w:rsid w:val="006C27A8"/>
    <w:rsid w:val="006C2E15"/>
    <w:rsid w:val="006C4F7B"/>
    <w:rsid w:val="006C4FB3"/>
    <w:rsid w:val="006E617A"/>
    <w:rsid w:val="006E70BE"/>
    <w:rsid w:val="006E798D"/>
    <w:rsid w:val="006F2E7E"/>
    <w:rsid w:val="006F3B25"/>
    <w:rsid w:val="006F3D0B"/>
    <w:rsid w:val="006F482F"/>
    <w:rsid w:val="006F54D1"/>
    <w:rsid w:val="00701958"/>
    <w:rsid w:val="00703162"/>
    <w:rsid w:val="00704296"/>
    <w:rsid w:val="007042BC"/>
    <w:rsid w:val="00704994"/>
    <w:rsid w:val="007051EE"/>
    <w:rsid w:val="00706B54"/>
    <w:rsid w:val="007079CC"/>
    <w:rsid w:val="00707CF6"/>
    <w:rsid w:val="00711FE3"/>
    <w:rsid w:val="00712196"/>
    <w:rsid w:val="00712537"/>
    <w:rsid w:val="00712830"/>
    <w:rsid w:val="007202E6"/>
    <w:rsid w:val="00726C9A"/>
    <w:rsid w:val="007370DA"/>
    <w:rsid w:val="007372D3"/>
    <w:rsid w:val="007403EA"/>
    <w:rsid w:val="007406DC"/>
    <w:rsid w:val="00740D75"/>
    <w:rsid w:val="00747E63"/>
    <w:rsid w:val="007505C5"/>
    <w:rsid w:val="00752E76"/>
    <w:rsid w:val="00753712"/>
    <w:rsid w:val="007542C8"/>
    <w:rsid w:val="0075435E"/>
    <w:rsid w:val="00755272"/>
    <w:rsid w:val="00756DCC"/>
    <w:rsid w:val="007574BA"/>
    <w:rsid w:val="007625E6"/>
    <w:rsid w:val="00762DA7"/>
    <w:rsid w:val="007630F5"/>
    <w:rsid w:val="007646BC"/>
    <w:rsid w:val="00764967"/>
    <w:rsid w:val="00766A4A"/>
    <w:rsid w:val="00766B12"/>
    <w:rsid w:val="0077045E"/>
    <w:rsid w:val="00771BA7"/>
    <w:rsid w:val="00772372"/>
    <w:rsid w:val="007751F8"/>
    <w:rsid w:val="007762E4"/>
    <w:rsid w:val="0078156A"/>
    <w:rsid w:val="00783C4E"/>
    <w:rsid w:val="007857E1"/>
    <w:rsid w:val="0079234D"/>
    <w:rsid w:val="007932C4"/>
    <w:rsid w:val="00793705"/>
    <w:rsid w:val="00793D31"/>
    <w:rsid w:val="007A31C3"/>
    <w:rsid w:val="007A6601"/>
    <w:rsid w:val="007A7259"/>
    <w:rsid w:val="007A797B"/>
    <w:rsid w:val="007B0611"/>
    <w:rsid w:val="007B0D9D"/>
    <w:rsid w:val="007B2951"/>
    <w:rsid w:val="007B3E5C"/>
    <w:rsid w:val="007B49EE"/>
    <w:rsid w:val="007B5A3A"/>
    <w:rsid w:val="007B6EB3"/>
    <w:rsid w:val="007B727E"/>
    <w:rsid w:val="007C1796"/>
    <w:rsid w:val="007C42C2"/>
    <w:rsid w:val="007C4F99"/>
    <w:rsid w:val="007C6A70"/>
    <w:rsid w:val="007D31C3"/>
    <w:rsid w:val="007D361D"/>
    <w:rsid w:val="007D41D5"/>
    <w:rsid w:val="007E05D5"/>
    <w:rsid w:val="007E4DD6"/>
    <w:rsid w:val="007E5ED4"/>
    <w:rsid w:val="007E77B3"/>
    <w:rsid w:val="007E7CB7"/>
    <w:rsid w:val="007F0BD8"/>
    <w:rsid w:val="007F1573"/>
    <w:rsid w:val="007F4ABE"/>
    <w:rsid w:val="007F6715"/>
    <w:rsid w:val="007F7655"/>
    <w:rsid w:val="0080009B"/>
    <w:rsid w:val="008038C0"/>
    <w:rsid w:val="00803D02"/>
    <w:rsid w:val="00804F77"/>
    <w:rsid w:val="008061F6"/>
    <w:rsid w:val="00810C35"/>
    <w:rsid w:val="00813254"/>
    <w:rsid w:val="00813C60"/>
    <w:rsid w:val="00817913"/>
    <w:rsid w:val="00822E8D"/>
    <w:rsid w:val="008244DB"/>
    <w:rsid w:val="00825270"/>
    <w:rsid w:val="008256B0"/>
    <w:rsid w:val="0084275C"/>
    <w:rsid w:val="008427B2"/>
    <w:rsid w:val="00846FAC"/>
    <w:rsid w:val="00847E48"/>
    <w:rsid w:val="00850842"/>
    <w:rsid w:val="00856339"/>
    <w:rsid w:val="008601A6"/>
    <w:rsid w:val="008632B5"/>
    <w:rsid w:val="0086408C"/>
    <w:rsid w:val="00864DBA"/>
    <w:rsid w:val="0086521B"/>
    <w:rsid w:val="008669FE"/>
    <w:rsid w:val="00866E6E"/>
    <w:rsid w:val="00870280"/>
    <w:rsid w:val="00870281"/>
    <w:rsid w:val="00870F81"/>
    <w:rsid w:val="00872F14"/>
    <w:rsid w:val="00873CF7"/>
    <w:rsid w:val="00874F93"/>
    <w:rsid w:val="008763BE"/>
    <w:rsid w:val="008772BD"/>
    <w:rsid w:val="008800EE"/>
    <w:rsid w:val="00880D46"/>
    <w:rsid w:val="008815AF"/>
    <w:rsid w:val="00884B94"/>
    <w:rsid w:val="00885F52"/>
    <w:rsid w:val="00890A6E"/>
    <w:rsid w:val="00890C5C"/>
    <w:rsid w:val="00891982"/>
    <w:rsid w:val="0089299C"/>
    <w:rsid w:val="008949D1"/>
    <w:rsid w:val="008960D6"/>
    <w:rsid w:val="008961B6"/>
    <w:rsid w:val="008974FC"/>
    <w:rsid w:val="008A0E78"/>
    <w:rsid w:val="008A1BA5"/>
    <w:rsid w:val="008A1E8C"/>
    <w:rsid w:val="008A4AE8"/>
    <w:rsid w:val="008A59C9"/>
    <w:rsid w:val="008B23C4"/>
    <w:rsid w:val="008B4D21"/>
    <w:rsid w:val="008B5A28"/>
    <w:rsid w:val="008B622B"/>
    <w:rsid w:val="008C087E"/>
    <w:rsid w:val="008C14DC"/>
    <w:rsid w:val="008C23A5"/>
    <w:rsid w:val="008C56FD"/>
    <w:rsid w:val="008C60C1"/>
    <w:rsid w:val="008C65B4"/>
    <w:rsid w:val="008C7353"/>
    <w:rsid w:val="008C7C03"/>
    <w:rsid w:val="008D10F9"/>
    <w:rsid w:val="008D2A75"/>
    <w:rsid w:val="008D3F02"/>
    <w:rsid w:val="008D41F2"/>
    <w:rsid w:val="008D4F14"/>
    <w:rsid w:val="008D7C24"/>
    <w:rsid w:val="008E0474"/>
    <w:rsid w:val="008E4516"/>
    <w:rsid w:val="008E60BB"/>
    <w:rsid w:val="008E7EF1"/>
    <w:rsid w:val="008F1A08"/>
    <w:rsid w:val="008F26BD"/>
    <w:rsid w:val="00902172"/>
    <w:rsid w:val="00902E11"/>
    <w:rsid w:val="00906AF7"/>
    <w:rsid w:val="00907470"/>
    <w:rsid w:val="00914257"/>
    <w:rsid w:val="00914358"/>
    <w:rsid w:val="009172AA"/>
    <w:rsid w:val="009220DB"/>
    <w:rsid w:val="00922E26"/>
    <w:rsid w:val="009239AA"/>
    <w:rsid w:val="00923D30"/>
    <w:rsid w:val="00925447"/>
    <w:rsid w:val="00925C91"/>
    <w:rsid w:val="00925CA9"/>
    <w:rsid w:val="00926DAA"/>
    <w:rsid w:val="00927C49"/>
    <w:rsid w:val="0093225E"/>
    <w:rsid w:val="0093325A"/>
    <w:rsid w:val="0093346D"/>
    <w:rsid w:val="00933793"/>
    <w:rsid w:val="00934256"/>
    <w:rsid w:val="0093569F"/>
    <w:rsid w:val="009367DC"/>
    <w:rsid w:val="00940849"/>
    <w:rsid w:val="009409EC"/>
    <w:rsid w:val="0094177F"/>
    <w:rsid w:val="009433B3"/>
    <w:rsid w:val="00943D48"/>
    <w:rsid w:val="0094432B"/>
    <w:rsid w:val="0094444C"/>
    <w:rsid w:val="00946AE9"/>
    <w:rsid w:val="00954644"/>
    <w:rsid w:val="00955CCD"/>
    <w:rsid w:val="00956CBD"/>
    <w:rsid w:val="009603B3"/>
    <w:rsid w:val="00961F5D"/>
    <w:rsid w:val="00963798"/>
    <w:rsid w:val="00966251"/>
    <w:rsid w:val="00966651"/>
    <w:rsid w:val="00966CC0"/>
    <w:rsid w:val="009708D6"/>
    <w:rsid w:val="00973B5C"/>
    <w:rsid w:val="009773C8"/>
    <w:rsid w:val="009804CE"/>
    <w:rsid w:val="0098603D"/>
    <w:rsid w:val="009869B8"/>
    <w:rsid w:val="009903D2"/>
    <w:rsid w:val="009913F3"/>
    <w:rsid w:val="00992B30"/>
    <w:rsid w:val="00993B37"/>
    <w:rsid w:val="009943AE"/>
    <w:rsid w:val="00995700"/>
    <w:rsid w:val="00996BDE"/>
    <w:rsid w:val="009A5E2D"/>
    <w:rsid w:val="009A7347"/>
    <w:rsid w:val="009A7E3D"/>
    <w:rsid w:val="009B0B0B"/>
    <w:rsid w:val="009B2BF9"/>
    <w:rsid w:val="009B4519"/>
    <w:rsid w:val="009B52A4"/>
    <w:rsid w:val="009C24B7"/>
    <w:rsid w:val="009C6979"/>
    <w:rsid w:val="009D078D"/>
    <w:rsid w:val="009D1701"/>
    <w:rsid w:val="009D1A38"/>
    <w:rsid w:val="009D45FE"/>
    <w:rsid w:val="009D5CF4"/>
    <w:rsid w:val="009D692E"/>
    <w:rsid w:val="009E10F2"/>
    <w:rsid w:val="009E1225"/>
    <w:rsid w:val="009E40EE"/>
    <w:rsid w:val="009E621E"/>
    <w:rsid w:val="009E7FE7"/>
    <w:rsid w:val="009F34B6"/>
    <w:rsid w:val="009F4D39"/>
    <w:rsid w:val="009F7518"/>
    <w:rsid w:val="009F77BD"/>
    <w:rsid w:val="00A01668"/>
    <w:rsid w:val="00A01AAF"/>
    <w:rsid w:val="00A04F5A"/>
    <w:rsid w:val="00A16DB9"/>
    <w:rsid w:val="00A16F00"/>
    <w:rsid w:val="00A209F7"/>
    <w:rsid w:val="00A21DC4"/>
    <w:rsid w:val="00A25B31"/>
    <w:rsid w:val="00A26AB3"/>
    <w:rsid w:val="00A31E0E"/>
    <w:rsid w:val="00A32443"/>
    <w:rsid w:val="00A408FF"/>
    <w:rsid w:val="00A44AF1"/>
    <w:rsid w:val="00A44D34"/>
    <w:rsid w:val="00A44E46"/>
    <w:rsid w:val="00A46AA7"/>
    <w:rsid w:val="00A52179"/>
    <w:rsid w:val="00A52A9E"/>
    <w:rsid w:val="00A52DD9"/>
    <w:rsid w:val="00A53F50"/>
    <w:rsid w:val="00A563A7"/>
    <w:rsid w:val="00A57569"/>
    <w:rsid w:val="00A60046"/>
    <w:rsid w:val="00A61383"/>
    <w:rsid w:val="00A6143C"/>
    <w:rsid w:val="00A61561"/>
    <w:rsid w:val="00A65753"/>
    <w:rsid w:val="00A65930"/>
    <w:rsid w:val="00A66600"/>
    <w:rsid w:val="00A66D88"/>
    <w:rsid w:val="00A6748C"/>
    <w:rsid w:val="00A6758D"/>
    <w:rsid w:val="00A72053"/>
    <w:rsid w:val="00A77CE5"/>
    <w:rsid w:val="00A80074"/>
    <w:rsid w:val="00A8047B"/>
    <w:rsid w:val="00A810AC"/>
    <w:rsid w:val="00A81877"/>
    <w:rsid w:val="00A81BB8"/>
    <w:rsid w:val="00A81FB7"/>
    <w:rsid w:val="00A834DB"/>
    <w:rsid w:val="00A8553E"/>
    <w:rsid w:val="00A860AE"/>
    <w:rsid w:val="00A861E8"/>
    <w:rsid w:val="00A869DF"/>
    <w:rsid w:val="00A91CDC"/>
    <w:rsid w:val="00A91FA9"/>
    <w:rsid w:val="00A9213B"/>
    <w:rsid w:val="00A9289C"/>
    <w:rsid w:val="00A9354E"/>
    <w:rsid w:val="00A973BD"/>
    <w:rsid w:val="00A973E5"/>
    <w:rsid w:val="00AA5EE7"/>
    <w:rsid w:val="00AA7BB4"/>
    <w:rsid w:val="00AB279B"/>
    <w:rsid w:val="00AB5C93"/>
    <w:rsid w:val="00AB6B15"/>
    <w:rsid w:val="00AC05F2"/>
    <w:rsid w:val="00AC213C"/>
    <w:rsid w:val="00AC2735"/>
    <w:rsid w:val="00AC4A7A"/>
    <w:rsid w:val="00AC5CB2"/>
    <w:rsid w:val="00AD0339"/>
    <w:rsid w:val="00AD73CB"/>
    <w:rsid w:val="00AE1081"/>
    <w:rsid w:val="00AE114E"/>
    <w:rsid w:val="00AE17BA"/>
    <w:rsid w:val="00AF02A8"/>
    <w:rsid w:val="00AF036E"/>
    <w:rsid w:val="00AF104D"/>
    <w:rsid w:val="00AF1370"/>
    <w:rsid w:val="00AF3541"/>
    <w:rsid w:val="00AF7F9B"/>
    <w:rsid w:val="00B012FF"/>
    <w:rsid w:val="00B02436"/>
    <w:rsid w:val="00B0268F"/>
    <w:rsid w:val="00B04406"/>
    <w:rsid w:val="00B05451"/>
    <w:rsid w:val="00B05776"/>
    <w:rsid w:val="00B10FD8"/>
    <w:rsid w:val="00B112A4"/>
    <w:rsid w:val="00B112F7"/>
    <w:rsid w:val="00B12EB2"/>
    <w:rsid w:val="00B13F76"/>
    <w:rsid w:val="00B1541B"/>
    <w:rsid w:val="00B16D1E"/>
    <w:rsid w:val="00B1771C"/>
    <w:rsid w:val="00B22FE0"/>
    <w:rsid w:val="00B241A3"/>
    <w:rsid w:val="00B24D39"/>
    <w:rsid w:val="00B270AD"/>
    <w:rsid w:val="00B3198F"/>
    <w:rsid w:val="00B33652"/>
    <w:rsid w:val="00B3502E"/>
    <w:rsid w:val="00B426BD"/>
    <w:rsid w:val="00B44D35"/>
    <w:rsid w:val="00B465A0"/>
    <w:rsid w:val="00B47287"/>
    <w:rsid w:val="00B54698"/>
    <w:rsid w:val="00B55874"/>
    <w:rsid w:val="00B576EA"/>
    <w:rsid w:val="00B60CFA"/>
    <w:rsid w:val="00B60FF2"/>
    <w:rsid w:val="00B61495"/>
    <w:rsid w:val="00B64543"/>
    <w:rsid w:val="00B652C3"/>
    <w:rsid w:val="00B65EB6"/>
    <w:rsid w:val="00B661C3"/>
    <w:rsid w:val="00B67009"/>
    <w:rsid w:val="00B711FD"/>
    <w:rsid w:val="00B72070"/>
    <w:rsid w:val="00B73761"/>
    <w:rsid w:val="00B76540"/>
    <w:rsid w:val="00B771C4"/>
    <w:rsid w:val="00B8241F"/>
    <w:rsid w:val="00B83FB3"/>
    <w:rsid w:val="00B84017"/>
    <w:rsid w:val="00B8611D"/>
    <w:rsid w:val="00B8666D"/>
    <w:rsid w:val="00B87506"/>
    <w:rsid w:val="00B8795F"/>
    <w:rsid w:val="00B92AEC"/>
    <w:rsid w:val="00B94FB8"/>
    <w:rsid w:val="00B954AE"/>
    <w:rsid w:val="00B96DE1"/>
    <w:rsid w:val="00BA09C4"/>
    <w:rsid w:val="00BB45F6"/>
    <w:rsid w:val="00BB65E0"/>
    <w:rsid w:val="00BC1145"/>
    <w:rsid w:val="00BC38D2"/>
    <w:rsid w:val="00BC768C"/>
    <w:rsid w:val="00BC78B4"/>
    <w:rsid w:val="00BD574F"/>
    <w:rsid w:val="00BD583F"/>
    <w:rsid w:val="00BD7096"/>
    <w:rsid w:val="00BD765F"/>
    <w:rsid w:val="00BE4815"/>
    <w:rsid w:val="00BE49FF"/>
    <w:rsid w:val="00BE5FBA"/>
    <w:rsid w:val="00BE7C8A"/>
    <w:rsid w:val="00BF03EF"/>
    <w:rsid w:val="00BF067F"/>
    <w:rsid w:val="00BF311C"/>
    <w:rsid w:val="00BF3B88"/>
    <w:rsid w:val="00C0142A"/>
    <w:rsid w:val="00C01E3F"/>
    <w:rsid w:val="00C04173"/>
    <w:rsid w:val="00C05A28"/>
    <w:rsid w:val="00C05DF0"/>
    <w:rsid w:val="00C06436"/>
    <w:rsid w:val="00C06FB0"/>
    <w:rsid w:val="00C10853"/>
    <w:rsid w:val="00C120A8"/>
    <w:rsid w:val="00C1393B"/>
    <w:rsid w:val="00C149FB"/>
    <w:rsid w:val="00C15BCB"/>
    <w:rsid w:val="00C163C3"/>
    <w:rsid w:val="00C17E9B"/>
    <w:rsid w:val="00C24C72"/>
    <w:rsid w:val="00C25047"/>
    <w:rsid w:val="00C274EF"/>
    <w:rsid w:val="00C276D9"/>
    <w:rsid w:val="00C278F1"/>
    <w:rsid w:val="00C33453"/>
    <w:rsid w:val="00C363A3"/>
    <w:rsid w:val="00C405AA"/>
    <w:rsid w:val="00C41057"/>
    <w:rsid w:val="00C42266"/>
    <w:rsid w:val="00C42D35"/>
    <w:rsid w:val="00C446CB"/>
    <w:rsid w:val="00C4473B"/>
    <w:rsid w:val="00C44927"/>
    <w:rsid w:val="00C46E18"/>
    <w:rsid w:val="00C46E59"/>
    <w:rsid w:val="00C506DA"/>
    <w:rsid w:val="00C5280D"/>
    <w:rsid w:val="00C577E5"/>
    <w:rsid w:val="00C57B2F"/>
    <w:rsid w:val="00C60BF4"/>
    <w:rsid w:val="00C629A2"/>
    <w:rsid w:val="00C6345E"/>
    <w:rsid w:val="00C65F64"/>
    <w:rsid w:val="00C661E2"/>
    <w:rsid w:val="00C66CE8"/>
    <w:rsid w:val="00C73144"/>
    <w:rsid w:val="00C73C33"/>
    <w:rsid w:val="00C75753"/>
    <w:rsid w:val="00C77F3F"/>
    <w:rsid w:val="00C803F2"/>
    <w:rsid w:val="00C82549"/>
    <w:rsid w:val="00C83D78"/>
    <w:rsid w:val="00C83FC2"/>
    <w:rsid w:val="00C8515E"/>
    <w:rsid w:val="00C8535E"/>
    <w:rsid w:val="00C8549F"/>
    <w:rsid w:val="00C8550D"/>
    <w:rsid w:val="00C86268"/>
    <w:rsid w:val="00C87E2F"/>
    <w:rsid w:val="00C91100"/>
    <w:rsid w:val="00C92D3A"/>
    <w:rsid w:val="00C930A6"/>
    <w:rsid w:val="00C93707"/>
    <w:rsid w:val="00C94117"/>
    <w:rsid w:val="00C9455C"/>
    <w:rsid w:val="00C95A1B"/>
    <w:rsid w:val="00C977C3"/>
    <w:rsid w:val="00C97E95"/>
    <w:rsid w:val="00CA1296"/>
    <w:rsid w:val="00CA1924"/>
    <w:rsid w:val="00CA359A"/>
    <w:rsid w:val="00CA6CDF"/>
    <w:rsid w:val="00CA7A12"/>
    <w:rsid w:val="00CB28F7"/>
    <w:rsid w:val="00CB2C3B"/>
    <w:rsid w:val="00CB5EDD"/>
    <w:rsid w:val="00CB6496"/>
    <w:rsid w:val="00CB6ABA"/>
    <w:rsid w:val="00CC3F4A"/>
    <w:rsid w:val="00CC6CED"/>
    <w:rsid w:val="00CC7C32"/>
    <w:rsid w:val="00CC7E64"/>
    <w:rsid w:val="00CD3BB4"/>
    <w:rsid w:val="00CD499E"/>
    <w:rsid w:val="00CD7CF0"/>
    <w:rsid w:val="00CE00E8"/>
    <w:rsid w:val="00CE4777"/>
    <w:rsid w:val="00CE4F5A"/>
    <w:rsid w:val="00CE5023"/>
    <w:rsid w:val="00CE7A93"/>
    <w:rsid w:val="00CF0949"/>
    <w:rsid w:val="00CF176F"/>
    <w:rsid w:val="00CF2A18"/>
    <w:rsid w:val="00CF3E1A"/>
    <w:rsid w:val="00CF6C24"/>
    <w:rsid w:val="00D00BEA"/>
    <w:rsid w:val="00D0106C"/>
    <w:rsid w:val="00D02C1C"/>
    <w:rsid w:val="00D04C3D"/>
    <w:rsid w:val="00D05492"/>
    <w:rsid w:val="00D059C4"/>
    <w:rsid w:val="00D10E39"/>
    <w:rsid w:val="00D127F3"/>
    <w:rsid w:val="00D12DD1"/>
    <w:rsid w:val="00D15134"/>
    <w:rsid w:val="00D2224E"/>
    <w:rsid w:val="00D22CC4"/>
    <w:rsid w:val="00D24F71"/>
    <w:rsid w:val="00D27FC6"/>
    <w:rsid w:val="00D361DA"/>
    <w:rsid w:val="00D36D0A"/>
    <w:rsid w:val="00D47235"/>
    <w:rsid w:val="00D51618"/>
    <w:rsid w:val="00D55420"/>
    <w:rsid w:val="00D56DD5"/>
    <w:rsid w:val="00D57F13"/>
    <w:rsid w:val="00D616BC"/>
    <w:rsid w:val="00D62AC6"/>
    <w:rsid w:val="00D6468B"/>
    <w:rsid w:val="00D6491F"/>
    <w:rsid w:val="00D64E5D"/>
    <w:rsid w:val="00D66BD6"/>
    <w:rsid w:val="00D7045E"/>
    <w:rsid w:val="00D7088A"/>
    <w:rsid w:val="00D7142A"/>
    <w:rsid w:val="00D718B8"/>
    <w:rsid w:val="00D725CB"/>
    <w:rsid w:val="00D72CBF"/>
    <w:rsid w:val="00D74071"/>
    <w:rsid w:val="00D77A40"/>
    <w:rsid w:val="00D835D3"/>
    <w:rsid w:val="00D848D4"/>
    <w:rsid w:val="00D84DCB"/>
    <w:rsid w:val="00D85B30"/>
    <w:rsid w:val="00D93210"/>
    <w:rsid w:val="00D94AB0"/>
    <w:rsid w:val="00D953C4"/>
    <w:rsid w:val="00D955F5"/>
    <w:rsid w:val="00D9572B"/>
    <w:rsid w:val="00D9626C"/>
    <w:rsid w:val="00DA1D44"/>
    <w:rsid w:val="00DA1DF9"/>
    <w:rsid w:val="00DA220E"/>
    <w:rsid w:val="00DA5613"/>
    <w:rsid w:val="00DA77BA"/>
    <w:rsid w:val="00DB125D"/>
    <w:rsid w:val="00DB1AB3"/>
    <w:rsid w:val="00DB3DCF"/>
    <w:rsid w:val="00DB7CA5"/>
    <w:rsid w:val="00DC28F8"/>
    <w:rsid w:val="00DC428D"/>
    <w:rsid w:val="00DC43E0"/>
    <w:rsid w:val="00DC4D1E"/>
    <w:rsid w:val="00DC5BC3"/>
    <w:rsid w:val="00DC5F27"/>
    <w:rsid w:val="00DC6E08"/>
    <w:rsid w:val="00DE066F"/>
    <w:rsid w:val="00DE230F"/>
    <w:rsid w:val="00DE2648"/>
    <w:rsid w:val="00DE31AD"/>
    <w:rsid w:val="00DE3455"/>
    <w:rsid w:val="00DE49F4"/>
    <w:rsid w:val="00DE5638"/>
    <w:rsid w:val="00DE7D3B"/>
    <w:rsid w:val="00DF35FA"/>
    <w:rsid w:val="00DF5439"/>
    <w:rsid w:val="00DF7CBD"/>
    <w:rsid w:val="00E02684"/>
    <w:rsid w:val="00E05736"/>
    <w:rsid w:val="00E11822"/>
    <w:rsid w:val="00E12C9B"/>
    <w:rsid w:val="00E13015"/>
    <w:rsid w:val="00E1540C"/>
    <w:rsid w:val="00E1732A"/>
    <w:rsid w:val="00E177B6"/>
    <w:rsid w:val="00E22073"/>
    <w:rsid w:val="00E23738"/>
    <w:rsid w:val="00E26851"/>
    <w:rsid w:val="00E27028"/>
    <w:rsid w:val="00E30D83"/>
    <w:rsid w:val="00E32246"/>
    <w:rsid w:val="00E32FD8"/>
    <w:rsid w:val="00E339B0"/>
    <w:rsid w:val="00E35010"/>
    <w:rsid w:val="00E35B23"/>
    <w:rsid w:val="00E35E9C"/>
    <w:rsid w:val="00E402AA"/>
    <w:rsid w:val="00E436ED"/>
    <w:rsid w:val="00E47568"/>
    <w:rsid w:val="00E53754"/>
    <w:rsid w:val="00E57AAB"/>
    <w:rsid w:val="00E57C37"/>
    <w:rsid w:val="00E61A03"/>
    <w:rsid w:val="00E62230"/>
    <w:rsid w:val="00E62A31"/>
    <w:rsid w:val="00E65920"/>
    <w:rsid w:val="00E72051"/>
    <w:rsid w:val="00E72794"/>
    <w:rsid w:val="00E75545"/>
    <w:rsid w:val="00E77823"/>
    <w:rsid w:val="00E82E4B"/>
    <w:rsid w:val="00E8319C"/>
    <w:rsid w:val="00E83A29"/>
    <w:rsid w:val="00E92666"/>
    <w:rsid w:val="00E93215"/>
    <w:rsid w:val="00E94747"/>
    <w:rsid w:val="00E95A75"/>
    <w:rsid w:val="00E95C69"/>
    <w:rsid w:val="00E97B42"/>
    <w:rsid w:val="00EA0649"/>
    <w:rsid w:val="00EA224C"/>
    <w:rsid w:val="00EA264E"/>
    <w:rsid w:val="00EA3787"/>
    <w:rsid w:val="00EA3C17"/>
    <w:rsid w:val="00EA4A17"/>
    <w:rsid w:val="00EB31FB"/>
    <w:rsid w:val="00EB75E4"/>
    <w:rsid w:val="00EC1133"/>
    <w:rsid w:val="00EC1F1C"/>
    <w:rsid w:val="00EC2613"/>
    <w:rsid w:val="00EC2CAD"/>
    <w:rsid w:val="00EC2F03"/>
    <w:rsid w:val="00EC4615"/>
    <w:rsid w:val="00EC629D"/>
    <w:rsid w:val="00EC685B"/>
    <w:rsid w:val="00ED5348"/>
    <w:rsid w:val="00ED59C9"/>
    <w:rsid w:val="00EE04C3"/>
    <w:rsid w:val="00EE43E0"/>
    <w:rsid w:val="00EF03A3"/>
    <w:rsid w:val="00EF0D7C"/>
    <w:rsid w:val="00EF2A6A"/>
    <w:rsid w:val="00EF3324"/>
    <w:rsid w:val="00EF601B"/>
    <w:rsid w:val="00EF6619"/>
    <w:rsid w:val="00EF772D"/>
    <w:rsid w:val="00EF7BCE"/>
    <w:rsid w:val="00F02C77"/>
    <w:rsid w:val="00F045CC"/>
    <w:rsid w:val="00F054D2"/>
    <w:rsid w:val="00F10430"/>
    <w:rsid w:val="00F12BC5"/>
    <w:rsid w:val="00F13064"/>
    <w:rsid w:val="00F16F60"/>
    <w:rsid w:val="00F17E4A"/>
    <w:rsid w:val="00F211FC"/>
    <w:rsid w:val="00F22C55"/>
    <w:rsid w:val="00F2314A"/>
    <w:rsid w:val="00F24261"/>
    <w:rsid w:val="00F2730E"/>
    <w:rsid w:val="00F27DF2"/>
    <w:rsid w:val="00F32264"/>
    <w:rsid w:val="00F34E1F"/>
    <w:rsid w:val="00F3695A"/>
    <w:rsid w:val="00F37B62"/>
    <w:rsid w:val="00F4540D"/>
    <w:rsid w:val="00F454B0"/>
    <w:rsid w:val="00F45683"/>
    <w:rsid w:val="00F460C4"/>
    <w:rsid w:val="00F47470"/>
    <w:rsid w:val="00F5258D"/>
    <w:rsid w:val="00F52B74"/>
    <w:rsid w:val="00F53B08"/>
    <w:rsid w:val="00F54013"/>
    <w:rsid w:val="00F552A5"/>
    <w:rsid w:val="00F57CE3"/>
    <w:rsid w:val="00F611F0"/>
    <w:rsid w:val="00F6279A"/>
    <w:rsid w:val="00F70483"/>
    <w:rsid w:val="00F7333D"/>
    <w:rsid w:val="00F739D8"/>
    <w:rsid w:val="00F73CAA"/>
    <w:rsid w:val="00F7518A"/>
    <w:rsid w:val="00F811CE"/>
    <w:rsid w:val="00F83032"/>
    <w:rsid w:val="00F855E0"/>
    <w:rsid w:val="00F86722"/>
    <w:rsid w:val="00F90291"/>
    <w:rsid w:val="00F9219A"/>
    <w:rsid w:val="00F92718"/>
    <w:rsid w:val="00F93743"/>
    <w:rsid w:val="00F942C3"/>
    <w:rsid w:val="00F947D0"/>
    <w:rsid w:val="00F952AC"/>
    <w:rsid w:val="00F96909"/>
    <w:rsid w:val="00FA0F86"/>
    <w:rsid w:val="00FA334D"/>
    <w:rsid w:val="00FA3FF2"/>
    <w:rsid w:val="00FA68BE"/>
    <w:rsid w:val="00FB1484"/>
    <w:rsid w:val="00FB5CCB"/>
    <w:rsid w:val="00FB7E34"/>
    <w:rsid w:val="00FC09EE"/>
    <w:rsid w:val="00FC1E29"/>
    <w:rsid w:val="00FC2211"/>
    <w:rsid w:val="00FC3372"/>
    <w:rsid w:val="00FC4F38"/>
    <w:rsid w:val="00FD0449"/>
    <w:rsid w:val="00FD14E5"/>
    <w:rsid w:val="00FD41D7"/>
    <w:rsid w:val="00FD5271"/>
    <w:rsid w:val="00FD56FC"/>
    <w:rsid w:val="00FD79D9"/>
    <w:rsid w:val="00FE0199"/>
    <w:rsid w:val="00FE2343"/>
    <w:rsid w:val="00FE5379"/>
    <w:rsid w:val="00FE6180"/>
    <w:rsid w:val="00FE6AEB"/>
    <w:rsid w:val="00FF0F7D"/>
    <w:rsid w:val="00FF1371"/>
    <w:rsid w:val="00FF5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1999"/>
    <w:pPr>
      <w:spacing w:after="120" w:line="264" w:lineRule="auto"/>
    </w:pPr>
  </w:style>
  <w:style w:type="paragraph" w:styleId="Nagwek1">
    <w:name w:val="heading 1"/>
    <w:basedOn w:val="Normalny"/>
    <w:next w:val="Normalny"/>
    <w:link w:val="Nagwek1Znak"/>
    <w:uiPriority w:val="9"/>
    <w:qFormat/>
    <w:rsid w:val="00451999"/>
    <w:pPr>
      <w:keepNext/>
      <w:keepLines/>
      <w:spacing w:before="320" w:after="0" w:line="240" w:lineRule="auto"/>
      <w:outlineLvl w:val="0"/>
    </w:pPr>
    <w:rPr>
      <w:rFonts w:ascii="Calibri Light" w:eastAsia="SimSun" w:hAnsi="Calibri Light"/>
      <w:color w:val="2E74B5"/>
      <w:sz w:val="32"/>
      <w:szCs w:val="32"/>
    </w:rPr>
  </w:style>
  <w:style w:type="paragraph" w:styleId="Nagwek2">
    <w:name w:val="heading 2"/>
    <w:basedOn w:val="Normalny"/>
    <w:next w:val="Normalny"/>
    <w:link w:val="Nagwek2Znak"/>
    <w:uiPriority w:val="9"/>
    <w:unhideWhenUsed/>
    <w:qFormat/>
    <w:locked/>
    <w:rsid w:val="00451999"/>
    <w:pPr>
      <w:keepNext/>
      <w:keepLines/>
      <w:spacing w:before="80" w:after="0" w:line="240" w:lineRule="auto"/>
      <w:outlineLvl w:val="1"/>
    </w:pPr>
    <w:rPr>
      <w:rFonts w:ascii="Calibri Light" w:eastAsia="SimSun" w:hAnsi="Calibri Light"/>
      <w:color w:val="404040"/>
      <w:sz w:val="28"/>
      <w:szCs w:val="28"/>
    </w:rPr>
  </w:style>
  <w:style w:type="paragraph" w:styleId="Nagwek3">
    <w:name w:val="heading 3"/>
    <w:aliases w:val="MFi"/>
    <w:basedOn w:val="Normalny"/>
    <w:next w:val="Normalny"/>
    <w:link w:val="Nagwek3Znak"/>
    <w:uiPriority w:val="9"/>
    <w:unhideWhenUsed/>
    <w:qFormat/>
    <w:locked/>
    <w:rsid w:val="00451999"/>
    <w:pPr>
      <w:keepNext/>
      <w:keepLines/>
      <w:spacing w:before="40" w:after="0" w:line="240" w:lineRule="auto"/>
      <w:outlineLvl w:val="2"/>
    </w:pPr>
    <w:rPr>
      <w:rFonts w:ascii="Calibri Light" w:eastAsia="SimSun" w:hAnsi="Calibri Light"/>
      <w:color w:val="44546A"/>
      <w:sz w:val="24"/>
      <w:szCs w:val="24"/>
    </w:rPr>
  </w:style>
  <w:style w:type="paragraph" w:styleId="Nagwek4">
    <w:name w:val="heading 4"/>
    <w:basedOn w:val="Normalny"/>
    <w:next w:val="Normalny"/>
    <w:link w:val="Nagwek4Znak"/>
    <w:uiPriority w:val="9"/>
    <w:unhideWhenUsed/>
    <w:qFormat/>
    <w:locked/>
    <w:rsid w:val="00451999"/>
    <w:pPr>
      <w:keepNext/>
      <w:keepLines/>
      <w:spacing w:before="40" w:after="0"/>
      <w:outlineLvl w:val="3"/>
    </w:pPr>
    <w:rPr>
      <w:rFonts w:ascii="Calibri Light" w:eastAsia="SimSun" w:hAnsi="Calibri Light"/>
      <w:sz w:val="22"/>
      <w:szCs w:val="22"/>
    </w:rPr>
  </w:style>
  <w:style w:type="paragraph" w:styleId="Nagwek5">
    <w:name w:val="heading 5"/>
    <w:basedOn w:val="Normalny"/>
    <w:next w:val="Normalny"/>
    <w:link w:val="Nagwek5Znak"/>
    <w:uiPriority w:val="9"/>
    <w:semiHidden/>
    <w:unhideWhenUsed/>
    <w:qFormat/>
    <w:locked/>
    <w:rsid w:val="00451999"/>
    <w:pPr>
      <w:keepNext/>
      <w:keepLines/>
      <w:spacing w:before="40" w:after="0"/>
      <w:outlineLvl w:val="4"/>
    </w:pPr>
    <w:rPr>
      <w:rFonts w:ascii="Calibri Light" w:eastAsia="SimSun" w:hAnsi="Calibri Light"/>
      <w:color w:val="44546A"/>
      <w:sz w:val="22"/>
      <w:szCs w:val="22"/>
    </w:rPr>
  </w:style>
  <w:style w:type="paragraph" w:styleId="Nagwek6">
    <w:name w:val="heading 6"/>
    <w:basedOn w:val="Normalny"/>
    <w:next w:val="Normalny"/>
    <w:link w:val="Nagwek6Znak"/>
    <w:uiPriority w:val="9"/>
    <w:unhideWhenUsed/>
    <w:qFormat/>
    <w:rsid w:val="00451999"/>
    <w:pPr>
      <w:keepNext/>
      <w:keepLines/>
      <w:spacing w:before="40" w:after="0"/>
      <w:outlineLvl w:val="5"/>
    </w:pPr>
    <w:rPr>
      <w:rFonts w:ascii="Calibri Light" w:eastAsia="SimSun" w:hAnsi="Calibri Light"/>
      <w:i/>
      <w:iCs/>
      <w:color w:val="44546A"/>
      <w:sz w:val="21"/>
      <w:szCs w:val="21"/>
    </w:rPr>
  </w:style>
  <w:style w:type="paragraph" w:styleId="Nagwek7">
    <w:name w:val="heading 7"/>
    <w:basedOn w:val="Normalny"/>
    <w:next w:val="Normalny"/>
    <w:link w:val="Nagwek7Znak"/>
    <w:uiPriority w:val="9"/>
    <w:semiHidden/>
    <w:unhideWhenUsed/>
    <w:qFormat/>
    <w:locked/>
    <w:rsid w:val="00451999"/>
    <w:pPr>
      <w:keepNext/>
      <w:keepLines/>
      <w:spacing w:before="40" w:after="0"/>
      <w:outlineLvl w:val="6"/>
    </w:pPr>
    <w:rPr>
      <w:rFonts w:ascii="Calibri Light" w:eastAsia="SimSun" w:hAnsi="Calibri Light"/>
      <w:i/>
      <w:iCs/>
      <w:color w:val="1F4E79"/>
      <w:sz w:val="21"/>
      <w:szCs w:val="21"/>
    </w:rPr>
  </w:style>
  <w:style w:type="paragraph" w:styleId="Nagwek8">
    <w:name w:val="heading 8"/>
    <w:basedOn w:val="Normalny"/>
    <w:next w:val="Normalny"/>
    <w:link w:val="Nagwek8Znak"/>
    <w:uiPriority w:val="9"/>
    <w:semiHidden/>
    <w:unhideWhenUsed/>
    <w:qFormat/>
    <w:locked/>
    <w:rsid w:val="00451999"/>
    <w:pPr>
      <w:keepNext/>
      <w:keepLines/>
      <w:spacing w:before="40" w:after="0"/>
      <w:outlineLvl w:val="7"/>
    </w:pPr>
    <w:rPr>
      <w:rFonts w:ascii="Calibri Light" w:eastAsia="SimSun" w:hAnsi="Calibri Light"/>
      <w:b/>
      <w:bCs/>
      <w:color w:val="44546A"/>
    </w:rPr>
  </w:style>
  <w:style w:type="paragraph" w:styleId="Nagwek9">
    <w:name w:val="heading 9"/>
    <w:basedOn w:val="Normalny"/>
    <w:next w:val="Normalny"/>
    <w:link w:val="Nagwek9Znak"/>
    <w:uiPriority w:val="9"/>
    <w:unhideWhenUsed/>
    <w:qFormat/>
    <w:locked/>
    <w:rsid w:val="00451999"/>
    <w:pPr>
      <w:keepNext/>
      <w:keepLines/>
      <w:spacing w:before="40" w:after="0"/>
      <w:outlineLvl w:val="8"/>
    </w:pPr>
    <w:rPr>
      <w:rFonts w:ascii="Calibri Light" w:eastAsia="SimSun" w:hAnsi="Calibri Light"/>
      <w:b/>
      <w:bCs/>
      <w:i/>
      <w:iCs/>
      <w:color w:val="44546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451999"/>
    <w:rPr>
      <w:rFonts w:ascii="Calibri Light" w:eastAsia="SimSun" w:hAnsi="Calibri Light" w:cs="Times New Roman"/>
      <w:color w:val="2E74B5"/>
      <w:sz w:val="32"/>
      <w:szCs w:val="32"/>
    </w:rPr>
  </w:style>
  <w:style w:type="character" w:customStyle="1" w:styleId="Nagwek6Znak">
    <w:name w:val="Nagłówek 6 Znak"/>
    <w:link w:val="Nagwek6"/>
    <w:uiPriority w:val="9"/>
    <w:locked/>
    <w:rsid w:val="00451999"/>
    <w:rPr>
      <w:rFonts w:ascii="Calibri Light" w:eastAsia="SimSun" w:hAnsi="Calibri Light" w:cs="Times New Roman"/>
      <w:i/>
      <w:iCs/>
      <w:color w:val="44546A"/>
      <w:sz w:val="21"/>
      <w:szCs w:val="21"/>
    </w:rPr>
  </w:style>
  <w:style w:type="paragraph" w:customStyle="1" w:styleId="Akapitzlist1">
    <w:name w:val="Akapit z listą1"/>
    <w:basedOn w:val="Normalny"/>
    <w:rsid w:val="00FE2343"/>
    <w:pPr>
      <w:ind w:left="720"/>
    </w:pPr>
  </w:style>
  <w:style w:type="table" w:styleId="Tabela-Siatka">
    <w:name w:val="Table Grid"/>
    <w:basedOn w:val="Standardowy"/>
    <w:uiPriority w:val="59"/>
    <w:rsid w:val="00FE2343"/>
    <w:pPr>
      <w:ind w:left="425" w:hanging="431"/>
    </w:pPr>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
    <w:name w:val="PARAGRAF"/>
    <w:basedOn w:val="Normalny"/>
    <w:uiPriority w:val="99"/>
    <w:rsid w:val="00FE2343"/>
    <w:pPr>
      <w:spacing w:before="240" w:line="240" w:lineRule="auto"/>
      <w:jc w:val="center"/>
    </w:pPr>
    <w:rPr>
      <w:rFonts w:ascii="Time" w:eastAsia="Calibri" w:hAnsi="Time" w:cs="Time"/>
      <w:b/>
      <w:bCs/>
      <w:sz w:val="24"/>
      <w:szCs w:val="24"/>
      <w:lang w:val="en-GB"/>
    </w:rPr>
  </w:style>
  <w:style w:type="paragraph" w:customStyle="1" w:styleId="Normaltab">
    <w:name w:val="Normaltab"/>
    <w:basedOn w:val="Normalny"/>
    <w:uiPriority w:val="99"/>
    <w:rsid w:val="00FE2343"/>
    <w:pPr>
      <w:spacing w:before="24" w:after="48" w:line="360" w:lineRule="atLeast"/>
      <w:jc w:val="center"/>
    </w:pPr>
    <w:rPr>
      <w:rFonts w:ascii="Gatineau" w:eastAsia="Calibri" w:hAnsi="Gatineau" w:cs="Gatineau"/>
      <w:sz w:val="24"/>
      <w:szCs w:val="24"/>
      <w:lang w:val="en-GB"/>
    </w:rPr>
  </w:style>
  <w:style w:type="paragraph" w:customStyle="1" w:styleId="xl31">
    <w:name w:val="xl31"/>
    <w:basedOn w:val="Normalny"/>
    <w:uiPriority w:val="99"/>
    <w:rsid w:val="00FE2343"/>
    <w:pPr>
      <w:spacing w:before="100" w:beforeAutospacing="1" w:after="100" w:afterAutospacing="1" w:line="240" w:lineRule="auto"/>
      <w:jc w:val="center"/>
    </w:pPr>
    <w:rPr>
      <w:rFonts w:ascii="Arial Unicode MS" w:eastAsia="Arial Unicode MS" w:hAnsi="Arial" w:cs="Arial Unicode MS"/>
      <w:sz w:val="24"/>
      <w:szCs w:val="24"/>
      <w:lang w:val="en-US"/>
    </w:rPr>
  </w:style>
  <w:style w:type="paragraph" w:styleId="Nagwek">
    <w:name w:val="header"/>
    <w:basedOn w:val="Normalny"/>
    <w:link w:val="NagwekZnak"/>
    <w:rsid w:val="00FE2343"/>
    <w:pPr>
      <w:tabs>
        <w:tab w:val="center" w:pos="4536"/>
        <w:tab w:val="right" w:pos="9072"/>
      </w:tabs>
      <w:spacing w:line="240" w:lineRule="auto"/>
    </w:pPr>
  </w:style>
  <w:style w:type="character" w:customStyle="1" w:styleId="NagwekZnak">
    <w:name w:val="Nagłówek Znak"/>
    <w:link w:val="Nagwek"/>
    <w:locked/>
    <w:rsid w:val="00FE2343"/>
    <w:rPr>
      <w:rFonts w:ascii="Calibri" w:hAnsi="Calibri" w:cs="Calibri"/>
    </w:rPr>
  </w:style>
  <w:style w:type="paragraph" w:styleId="Stopka">
    <w:name w:val="footer"/>
    <w:basedOn w:val="Normalny"/>
    <w:link w:val="StopkaZnak"/>
    <w:uiPriority w:val="99"/>
    <w:semiHidden/>
    <w:rsid w:val="00FE2343"/>
    <w:pPr>
      <w:tabs>
        <w:tab w:val="center" w:pos="4536"/>
        <w:tab w:val="right" w:pos="9072"/>
      </w:tabs>
      <w:spacing w:line="240" w:lineRule="auto"/>
    </w:pPr>
  </w:style>
  <w:style w:type="character" w:customStyle="1" w:styleId="StopkaZnak">
    <w:name w:val="Stopka Znak"/>
    <w:link w:val="Stopka"/>
    <w:uiPriority w:val="99"/>
    <w:semiHidden/>
    <w:locked/>
    <w:rsid w:val="00FE2343"/>
    <w:rPr>
      <w:rFonts w:ascii="Calibri" w:hAnsi="Calibri" w:cs="Calibri"/>
    </w:rPr>
  </w:style>
  <w:style w:type="paragraph" w:styleId="Tekstdymka">
    <w:name w:val="Balloon Text"/>
    <w:basedOn w:val="Normalny"/>
    <w:link w:val="TekstdymkaZnak"/>
    <w:uiPriority w:val="99"/>
    <w:semiHidden/>
    <w:rsid w:val="00FE2343"/>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FE2343"/>
    <w:rPr>
      <w:rFonts w:ascii="Tahoma" w:hAnsi="Tahoma" w:cs="Tahoma"/>
      <w:sz w:val="16"/>
      <w:szCs w:val="16"/>
    </w:rPr>
  </w:style>
  <w:style w:type="paragraph" w:customStyle="1" w:styleId="Default">
    <w:name w:val="Default"/>
    <w:rsid w:val="00FE2343"/>
    <w:pPr>
      <w:autoSpaceDE w:val="0"/>
      <w:autoSpaceDN w:val="0"/>
      <w:adjustRightInd w:val="0"/>
      <w:spacing w:after="120" w:line="264" w:lineRule="auto"/>
      <w:ind w:left="425" w:hanging="431"/>
    </w:pPr>
    <w:rPr>
      <w:rFonts w:ascii="Arial" w:hAnsi="Arial" w:cs="Arial"/>
      <w:color w:val="000000"/>
      <w:sz w:val="24"/>
      <w:szCs w:val="24"/>
      <w:lang w:eastAsia="en-US"/>
    </w:rPr>
  </w:style>
  <w:style w:type="character" w:styleId="Odwoaniedokomentarza">
    <w:name w:val="annotation reference"/>
    <w:uiPriority w:val="99"/>
    <w:semiHidden/>
    <w:rsid w:val="00FE2343"/>
    <w:rPr>
      <w:sz w:val="16"/>
      <w:szCs w:val="16"/>
    </w:rPr>
  </w:style>
  <w:style w:type="paragraph" w:styleId="Tekstkomentarza">
    <w:name w:val="annotation text"/>
    <w:basedOn w:val="Normalny"/>
    <w:link w:val="TekstkomentarzaZnak"/>
    <w:uiPriority w:val="99"/>
    <w:semiHidden/>
    <w:rsid w:val="00FE2343"/>
  </w:style>
  <w:style w:type="character" w:customStyle="1" w:styleId="TekstkomentarzaZnak">
    <w:name w:val="Tekst komentarza Znak"/>
    <w:link w:val="Tekstkomentarza"/>
    <w:uiPriority w:val="99"/>
    <w:semiHidden/>
    <w:locked/>
    <w:rsid w:val="00FE234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FE2343"/>
    <w:rPr>
      <w:b/>
      <w:bCs/>
    </w:rPr>
  </w:style>
  <w:style w:type="character" w:customStyle="1" w:styleId="TematkomentarzaZnak">
    <w:name w:val="Temat komentarza Znak"/>
    <w:link w:val="Tematkomentarza"/>
    <w:uiPriority w:val="99"/>
    <w:semiHidden/>
    <w:locked/>
    <w:rsid w:val="00FE2343"/>
    <w:rPr>
      <w:rFonts w:ascii="Calibri" w:hAnsi="Calibri" w:cs="Calibri"/>
      <w:b/>
      <w:bCs/>
      <w:sz w:val="20"/>
      <w:szCs w:val="20"/>
    </w:rPr>
  </w:style>
  <w:style w:type="paragraph" w:styleId="Mapadokumentu">
    <w:name w:val="Document Map"/>
    <w:basedOn w:val="Normalny"/>
    <w:link w:val="MapadokumentuZnak"/>
    <w:uiPriority w:val="99"/>
    <w:semiHidden/>
    <w:rsid w:val="00FE2343"/>
    <w:pPr>
      <w:shd w:val="clear" w:color="auto" w:fill="000080"/>
    </w:pPr>
    <w:rPr>
      <w:rFonts w:ascii="Tahoma" w:hAnsi="Tahoma" w:cs="Tahoma"/>
    </w:rPr>
  </w:style>
  <w:style w:type="character" w:customStyle="1" w:styleId="MapadokumentuZnak">
    <w:name w:val="Mapa dokumentu Znak"/>
    <w:link w:val="Mapadokumentu"/>
    <w:uiPriority w:val="99"/>
    <w:semiHidden/>
    <w:locked/>
    <w:rsid w:val="00FE2343"/>
    <w:rPr>
      <w:rFonts w:ascii="Tahoma" w:hAnsi="Tahoma" w:cs="Tahoma"/>
      <w:sz w:val="20"/>
      <w:szCs w:val="20"/>
      <w:shd w:val="clear" w:color="auto" w:fill="000080"/>
    </w:rPr>
  </w:style>
  <w:style w:type="paragraph" w:customStyle="1" w:styleId="Nagwekspisutreci1">
    <w:name w:val="Nagłówek spisu treści1"/>
    <w:basedOn w:val="Nagwek1"/>
    <w:next w:val="Normalny"/>
    <w:uiPriority w:val="99"/>
    <w:rsid w:val="00FE2343"/>
    <w:pPr>
      <w:outlineLvl w:val="9"/>
    </w:pPr>
  </w:style>
  <w:style w:type="paragraph" w:styleId="Spistreci1">
    <w:name w:val="toc 1"/>
    <w:basedOn w:val="Normalny"/>
    <w:next w:val="Normalny"/>
    <w:autoRedefine/>
    <w:uiPriority w:val="39"/>
    <w:rsid w:val="00072D25"/>
    <w:pPr>
      <w:tabs>
        <w:tab w:val="right" w:leader="dot" w:pos="9062"/>
      </w:tabs>
      <w:spacing w:after="100"/>
      <w:ind w:left="284"/>
    </w:pPr>
    <w:rPr>
      <w:rFonts w:ascii="Times New Roman" w:hAnsi="Times New Roman"/>
      <w:sz w:val="24"/>
      <w:szCs w:val="24"/>
    </w:rPr>
  </w:style>
  <w:style w:type="character" w:styleId="Hipercze">
    <w:name w:val="Hyperlink"/>
    <w:uiPriority w:val="99"/>
    <w:rsid w:val="00FE2343"/>
    <w:rPr>
      <w:color w:val="0000FF"/>
      <w:u w:val="single"/>
    </w:rPr>
  </w:style>
  <w:style w:type="paragraph" w:customStyle="1" w:styleId="Akapitzlist2">
    <w:name w:val="Akapit z listą2"/>
    <w:basedOn w:val="Normalny"/>
    <w:rsid w:val="00A869DF"/>
    <w:pPr>
      <w:ind w:left="720"/>
    </w:pPr>
  </w:style>
  <w:style w:type="paragraph" w:styleId="Tekstpodstawowy">
    <w:name w:val="Body Text"/>
    <w:aliases w:val="EHPT,Body Text2"/>
    <w:basedOn w:val="Normalny"/>
    <w:link w:val="TekstpodstawowyZnak"/>
    <w:uiPriority w:val="99"/>
    <w:rsid w:val="0008613A"/>
    <w:pPr>
      <w:spacing w:line="240" w:lineRule="auto"/>
    </w:pPr>
    <w:rPr>
      <w:rFonts w:ascii="Arial" w:eastAsia="Calibri" w:hAnsi="Arial" w:cs="Arial"/>
    </w:rPr>
  </w:style>
  <w:style w:type="character" w:customStyle="1" w:styleId="TekstpodstawowyZnak">
    <w:name w:val="Tekst podstawowy Znak"/>
    <w:aliases w:val="EHPT Znak,Body Text2 Znak"/>
    <w:link w:val="Tekstpodstawowy"/>
    <w:uiPriority w:val="99"/>
    <w:locked/>
    <w:rsid w:val="0008613A"/>
    <w:rPr>
      <w:rFonts w:ascii="Arial" w:eastAsia="Times New Roman" w:hAnsi="Arial" w:cs="Arial"/>
      <w:sz w:val="24"/>
      <w:szCs w:val="24"/>
      <w:lang w:val="x-none" w:eastAsia="pl-PL"/>
    </w:rPr>
  </w:style>
  <w:style w:type="paragraph" w:customStyle="1" w:styleId="Styl1">
    <w:name w:val="Styl1"/>
    <w:basedOn w:val="Tekstpodstawowy"/>
    <w:next w:val="Normalny"/>
    <w:uiPriority w:val="99"/>
    <w:semiHidden/>
    <w:rsid w:val="0008613A"/>
    <w:pPr>
      <w:suppressAutoHyphens/>
      <w:spacing w:line="240" w:lineRule="atLeast"/>
      <w:jc w:val="center"/>
    </w:pPr>
    <w:rPr>
      <w:rFonts w:ascii="Arial Narrow" w:hAnsi="Arial Narrow" w:cs="Arial Narrow"/>
      <w:b/>
      <w:bCs/>
      <w:color w:val="000000"/>
      <w:sz w:val="44"/>
      <w:szCs w:val="44"/>
      <w:lang w:eastAsia="ar-SA"/>
    </w:rPr>
  </w:style>
  <w:style w:type="paragraph" w:styleId="Spistreci2">
    <w:name w:val="toc 2"/>
    <w:basedOn w:val="Normalny"/>
    <w:next w:val="Normalny"/>
    <w:autoRedefine/>
    <w:uiPriority w:val="39"/>
    <w:locked/>
    <w:rsid w:val="007E5ED4"/>
    <w:pPr>
      <w:tabs>
        <w:tab w:val="right" w:leader="dot" w:pos="9062"/>
      </w:tabs>
      <w:spacing w:line="360" w:lineRule="auto"/>
      <w:ind w:left="221"/>
    </w:pPr>
    <w:rPr>
      <w:rFonts w:ascii="Times New Roman" w:hAnsi="Times New Roman"/>
      <w:sz w:val="24"/>
      <w:szCs w:val="24"/>
    </w:rPr>
  </w:style>
  <w:style w:type="paragraph" w:styleId="Spistreci3">
    <w:name w:val="toc 3"/>
    <w:basedOn w:val="Normalny"/>
    <w:next w:val="Normalny"/>
    <w:autoRedefine/>
    <w:uiPriority w:val="39"/>
    <w:locked/>
    <w:rsid w:val="005859B2"/>
    <w:pPr>
      <w:ind w:left="440"/>
    </w:pPr>
    <w:rPr>
      <w:rFonts w:ascii="Times New Roman" w:hAnsi="Times New Roman"/>
      <w:sz w:val="24"/>
      <w:szCs w:val="24"/>
    </w:rPr>
  </w:style>
  <w:style w:type="paragraph" w:styleId="Spistreci4">
    <w:name w:val="toc 4"/>
    <w:basedOn w:val="Normalny"/>
    <w:next w:val="Normalny"/>
    <w:autoRedefine/>
    <w:uiPriority w:val="39"/>
    <w:locked/>
    <w:rsid w:val="005859B2"/>
    <w:pPr>
      <w:ind w:left="660"/>
    </w:pPr>
    <w:rPr>
      <w:rFonts w:ascii="Times New Roman" w:hAnsi="Times New Roman"/>
      <w:sz w:val="24"/>
      <w:szCs w:val="24"/>
    </w:rPr>
  </w:style>
  <w:style w:type="numbering" w:customStyle="1" w:styleId="Styl5">
    <w:name w:val="Styl5"/>
    <w:rsid w:val="0008121B"/>
    <w:pPr>
      <w:numPr>
        <w:numId w:val="5"/>
      </w:numPr>
    </w:pPr>
  </w:style>
  <w:style w:type="numbering" w:customStyle="1" w:styleId="MF">
    <w:name w:val="MF"/>
    <w:rsid w:val="0008121B"/>
    <w:pPr>
      <w:numPr>
        <w:numId w:val="1"/>
      </w:numPr>
    </w:pPr>
  </w:style>
  <w:style w:type="numbering" w:customStyle="1" w:styleId="Styl2">
    <w:name w:val="Styl2"/>
    <w:rsid w:val="0008121B"/>
    <w:pPr>
      <w:numPr>
        <w:numId w:val="2"/>
      </w:numPr>
    </w:pPr>
  </w:style>
  <w:style w:type="numbering" w:customStyle="1" w:styleId="m">
    <w:name w:val="m"/>
    <w:rsid w:val="0008121B"/>
    <w:pPr>
      <w:numPr>
        <w:numId w:val="4"/>
      </w:numPr>
    </w:pPr>
  </w:style>
  <w:style w:type="numbering" w:customStyle="1" w:styleId="Styl3">
    <w:name w:val="Styl3"/>
    <w:rsid w:val="0008121B"/>
    <w:pPr>
      <w:numPr>
        <w:numId w:val="3"/>
      </w:numPr>
    </w:pPr>
  </w:style>
  <w:style w:type="paragraph" w:customStyle="1" w:styleId="SIWZ1">
    <w:name w:val="SIWZ 1"/>
    <w:basedOn w:val="Normalny"/>
    <w:rsid w:val="00D9626C"/>
    <w:pPr>
      <w:keepNext/>
      <w:numPr>
        <w:numId w:val="6"/>
      </w:numPr>
      <w:spacing w:before="240" w:after="60" w:line="360" w:lineRule="auto"/>
      <w:outlineLvl w:val="0"/>
    </w:pPr>
    <w:rPr>
      <w:rFonts w:ascii="Times New Roman" w:hAnsi="Times New Roman"/>
      <w:b/>
      <w:sz w:val="28"/>
      <w:szCs w:val="28"/>
    </w:rPr>
  </w:style>
  <w:style w:type="paragraph" w:customStyle="1" w:styleId="SIWZ2">
    <w:name w:val="SIWZ 2"/>
    <w:basedOn w:val="Normalny"/>
    <w:rsid w:val="00D9626C"/>
    <w:pPr>
      <w:numPr>
        <w:ilvl w:val="1"/>
        <w:numId w:val="6"/>
      </w:numPr>
      <w:spacing w:before="60" w:line="360" w:lineRule="auto"/>
      <w:jc w:val="both"/>
    </w:pPr>
    <w:rPr>
      <w:rFonts w:ascii="Times New Roman" w:hAnsi="Times New Roman"/>
      <w:sz w:val="24"/>
      <w:szCs w:val="24"/>
    </w:rPr>
  </w:style>
  <w:style w:type="paragraph" w:customStyle="1" w:styleId="SIWZ3">
    <w:name w:val="SIWZ 3"/>
    <w:basedOn w:val="Normalny"/>
    <w:rsid w:val="00D9626C"/>
    <w:pPr>
      <w:numPr>
        <w:ilvl w:val="2"/>
        <w:numId w:val="6"/>
      </w:numPr>
      <w:spacing w:before="60" w:line="288" w:lineRule="auto"/>
      <w:jc w:val="both"/>
    </w:pPr>
    <w:rPr>
      <w:rFonts w:ascii="Times New Roman" w:hAnsi="Times New Roman"/>
      <w:sz w:val="24"/>
      <w:szCs w:val="24"/>
    </w:rPr>
  </w:style>
  <w:style w:type="paragraph" w:customStyle="1" w:styleId="SIWZ4">
    <w:name w:val="SIWZ 4"/>
    <w:basedOn w:val="Normalny"/>
    <w:rsid w:val="00D9626C"/>
    <w:pPr>
      <w:numPr>
        <w:ilvl w:val="3"/>
        <w:numId w:val="6"/>
      </w:numPr>
      <w:spacing w:before="60" w:line="288" w:lineRule="auto"/>
      <w:jc w:val="both"/>
    </w:pPr>
    <w:rPr>
      <w:rFonts w:ascii="Times New Roman" w:hAnsi="Times New Roman"/>
      <w:sz w:val="24"/>
      <w:szCs w:val="24"/>
    </w:rPr>
  </w:style>
  <w:style w:type="paragraph" w:customStyle="1" w:styleId="SIWZ5">
    <w:name w:val="SIWZ 5"/>
    <w:basedOn w:val="SIWZ4"/>
    <w:rsid w:val="00D9626C"/>
    <w:pPr>
      <w:numPr>
        <w:ilvl w:val="4"/>
      </w:numPr>
    </w:pPr>
  </w:style>
  <w:style w:type="paragraph" w:customStyle="1" w:styleId="SIWZ6">
    <w:name w:val="SIWZ 6"/>
    <w:basedOn w:val="SIWZ4"/>
    <w:rsid w:val="00D9626C"/>
    <w:pPr>
      <w:numPr>
        <w:ilvl w:val="5"/>
      </w:numPr>
    </w:pPr>
  </w:style>
  <w:style w:type="paragraph" w:customStyle="1" w:styleId="SIWZ7">
    <w:name w:val="SIWZ 7"/>
    <w:basedOn w:val="SIWZ4"/>
    <w:rsid w:val="00D9626C"/>
    <w:pPr>
      <w:numPr>
        <w:ilvl w:val="6"/>
      </w:numPr>
    </w:pPr>
  </w:style>
  <w:style w:type="paragraph" w:customStyle="1" w:styleId="SIWZ8">
    <w:name w:val="SIWZ 8"/>
    <w:basedOn w:val="SIWZ4"/>
    <w:rsid w:val="00D9626C"/>
    <w:pPr>
      <w:numPr>
        <w:ilvl w:val="7"/>
      </w:numPr>
    </w:pPr>
  </w:style>
  <w:style w:type="character" w:customStyle="1" w:styleId="Nagwek3Znak">
    <w:name w:val="Nagłówek 3 Znak"/>
    <w:aliases w:val="MFi Znak"/>
    <w:link w:val="Nagwek3"/>
    <w:uiPriority w:val="9"/>
    <w:rsid w:val="00451999"/>
    <w:rPr>
      <w:rFonts w:ascii="Calibri Light" w:eastAsia="SimSun" w:hAnsi="Calibri Light" w:cs="Times New Roman"/>
      <w:color w:val="44546A"/>
      <w:sz w:val="24"/>
      <w:szCs w:val="24"/>
    </w:rPr>
  </w:style>
  <w:style w:type="paragraph" w:styleId="Poprawka">
    <w:name w:val="Revision"/>
    <w:hidden/>
    <w:uiPriority w:val="99"/>
    <w:semiHidden/>
    <w:rsid w:val="00873CF7"/>
    <w:pPr>
      <w:spacing w:after="120" w:line="264" w:lineRule="auto"/>
    </w:pPr>
    <w:rPr>
      <w:rFonts w:cs="Calibri"/>
      <w:sz w:val="22"/>
      <w:szCs w:val="22"/>
      <w:lang w:eastAsia="en-US"/>
    </w:rPr>
  </w:style>
  <w:style w:type="character" w:customStyle="1" w:styleId="Nagwek2Znak">
    <w:name w:val="Nagłówek 2 Znak"/>
    <w:link w:val="Nagwek2"/>
    <w:uiPriority w:val="9"/>
    <w:rsid w:val="00451999"/>
    <w:rPr>
      <w:rFonts w:ascii="Calibri Light" w:eastAsia="SimSun" w:hAnsi="Calibri Light" w:cs="Times New Roman"/>
      <w:color w:val="404040"/>
      <w:sz w:val="28"/>
      <w:szCs w:val="28"/>
    </w:rPr>
  </w:style>
  <w:style w:type="paragraph" w:styleId="Nagwekspisutreci">
    <w:name w:val="TOC Heading"/>
    <w:basedOn w:val="Nagwek1"/>
    <w:next w:val="Normalny"/>
    <w:uiPriority w:val="39"/>
    <w:unhideWhenUsed/>
    <w:qFormat/>
    <w:rsid w:val="00451999"/>
    <w:pPr>
      <w:outlineLvl w:val="9"/>
    </w:pPr>
  </w:style>
  <w:style w:type="paragraph" w:styleId="Akapitzlist">
    <w:name w:val="List Paragraph"/>
    <w:basedOn w:val="Normalny"/>
    <w:link w:val="AkapitzlistZnak"/>
    <w:qFormat/>
    <w:rsid w:val="0019115B"/>
    <w:pPr>
      <w:ind w:left="720"/>
      <w:contextualSpacing/>
    </w:pPr>
  </w:style>
  <w:style w:type="paragraph" w:styleId="Tekstprzypisukocowego">
    <w:name w:val="endnote text"/>
    <w:basedOn w:val="Normalny"/>
    <w:link w:val="TekstprzypisukocowegoZnak"/>
    <w:uiPriority w:val="99"/>
    <w:semiHidden/>
    <w:unhideWhenUsed/>
    <w:rsid w:val="0019115B"/>
  </w:style>
  <w:style w:type="character" w:customStyle="1" w:styleId="TekstprzypisukocowegoZnak">
    <w:name w:val="Tekst przypisu końcowego Znak"/>
    <w:link w:val="Tekstprzypisukocowego"/>
    <w:uiPriority w:val="99"/>
    <w:semiHidden/>
    <w:rsid w:val="0019115B"/>
    <w:rPr>
      <w:rFonts w:eastAsia="Times New Roman" w:cs="Calibri"/>
      <w:lang w:eastAsia="en-US"/>
    </w:rPr>
  </w:style>
  <w:style w:type="character" w:styleId="Odwoanieprzypisukocowego">
    <w:name w:val="endnote reference"/>
    <w:uiPriority w:val="99"/>
    <w:semiHidden/>
    <w:unhideWhenUsed/>
    <w:rsid w:val="0019115B"/>
    <w:rPr>
      <w:vertAlign w:val="superscript"/>
    </w:rPr>
  </w:style>
  <w:style w:type="character" w:customStyle="1" w:styleId="Nagwek4Znak">
    <w:name w:val="Nagłówek 4 Znak"/>
    <w:link w:val="Nagwek4"/>
    <w:uiPriority w:val="9"/>
    <w:rsid w:val="00451999"/>
    <w:rPr>
      <w:rFonts w:ascii="Calibri Light" w:eastAsia="SimSun" w:hAnsi="Calibri Light" w:cs="Times New Roman"/>
      <w:sz w:val="22"/>
      <w:szCs w:val="22"/>
    </w:rPr>
  </w:style>
  <w:style w:type="character" w:customStyle="1" w:styleId="Nagwek5Znak">
    <w:name w:val="Nagłówek 5 Znak"/>
    <w:link w:val="Nagwek5"/>
    <w:uiPriority w:val="9"/>
    <w:semiHidden/>
    <w:rsid w:val="00451999"/>
    <w:rPr>
      <w:rFonts w:ascii="Calibri Light" w:eastAsia="SimSun" w:hAnsi="Calibri Light" w:cs="Times New Roman"/>
      <w:color w:val="44546A"/>
      <w:sz w:val="22"/>
      <w:szCs w:val="22"/>
    </w:rPr>
  </w:style>
  <w:style w:type="character" w:customStyle="1" w:styleId="Nagwek7Znak">
    <w:name w:val="Nagłówek 7 Znak"/>
    <w:link w:val="Nagwek7"/>
    <w:uiPriority w:val="9"/>
    <w:semiHidden/>
    <w:rsid w:val="00451999"/>
    <w:rPr>
      <w:rFonts w:ascii="Calibri Light" w:eastAsia="SimSun" w:hAnsi="Calibri Light" w:cs="Times New Roman"/>
      <w:i/>
      <w:iCs/>
      <w:color w:val="1F4E79"/>
      <w:sz w:val="21"/>
      <w:szCs w:val="21"/>
    </w:rPr>
  </w:style>
  <w:style w:type="character" w:customStyle="1" w:styleId="Nagwek8Znak">
    <w:name w:val="Nagłówek 8 Znak"/>
    <w:link w:val="Nagwek8"/>
    <w:uiPriority w:val="9"/>
    <w:semiHidden/>
    <w:rsid w:val="00451999"/>
    <w:rPr>
      <w:rFonts w:ascii="Calibri Light" w:eastAsia="SimSun" w:hAnsi="Calibri Light" w:cs="Times New Roman"/>
      <w:b/>
      <w:bCs/>
      <w:color w:val="44546A"/>
    </w:rPr>
  </w:style>
  <w:style w:type="character" w:customStyle="1" w:styleId="Nagwek9Znak">
    <w:name w:val="Nagłówek 9 Znak"/>
    <w:link w:val="Nagwek9"/>
    <w:uiPriority w:val="9"/>
    <w:rsid w:val="00451999"/>
    <w:rPr>
      <w:rFonts w:ascii="Calibri Light" w:eastAsia="SimSun" w:hAnsi="Calibri Light" w:cs="Times New Roman"/>
      <w:b/>
      <w:bCs/>
      <w:i/>
      <w:iCs/>
      <w:color w:val="44546A"/>
    </w:rPr>
  </w:style>
  <w:style w:type="paragraph" w:styleId="Legenda">
    <w:name w:val="caption"/>
    <w:basedOn w:val="Normalny"/>
    <w:next w:val="Normalny"/>
    <w:uiPriority w:val="35"/>
    <w:semiHidden/>
    <w:unhideWhenUsed/>
    <w:qFormat/>
    <w:locked/>
    <w:rsid w:val="00451999"/>
    <w:pPr>
      <w:spacing w:line="240" w:lineRule="auto"/>
    </w:pPr>
    <w:rPr>
      <w:b/>
      <w:bCs/>
      <w:smallCaps/>
      <w:color w:val="595959"/>
      <w:spacing w:val="6"/>
    </w:rPr>
  </w:style>
  <w:style w:type="paragraph" w:styleId="Tytu">
    <w:name w:val="Title"/>
    <w:basedOn w:val="Normalny"/>
    <w:next w:val="Normalny"/>
    <w:link w:val="TytuZnak"/>
    <w:uiPriority w:val="10"/>
    <w:qFormat/>
    <w:locked/>
    <w:rsid w:val="00451999"/>
    <w:pPr>
      <w:spacing w:after="0" w:line="240" w:lineRule="auto"/>
      <w:contextualSpacing/>
    </w:pPr>
    <w:rPr>
      <w:rFonts w:ascii="Calibri Light" w:eastAsia="SimSun" w:hAnsi="Calibri Light"/>
      <w:color w:val="5B9BD5"/>
      <w:spacing w:val="-10"/>
      <w:sz w:val="56"/>
      <w:szCs w:val="56"/>
    </w:rPr>
  </w:style>
  <w:style w:type="character" w:customStyle="1" w:styleId="TytuZnak">
    <w:name w:val="Tytuł Znak"/>
    <w:link w:val="Tytu"/>
    <w:uiPriority w:val="10"/>
    <w:rsid w:val="00451999"/>
    <w:rPr>
      <w:rFonts w:ascii="Calibri Light" w:eastAsia="SimSun" w:hAnsi="Calibri Light" w:cs="Times New Roman"/>
      <w:color w:val="5B9BD5"/>
      <w:spacing w:val="-10"/>
      <w:sz w:val="56"/>
      <w:szCs w:val="56"/>
    </w:rPr>
  </w:style>
  <w:style w:type="paragraph" w:styleId="Podtytu">
    <w:name w:val="Subtitle"/>
    <w:basedOn w:val="Normalny"/>
    <w:next w:val="Normalny"/>
    <w:link w:val="PodtytuZnak"/>
    <w:uiPriority w:val="11"/>
    <w:qFormat/>
    <w:locked/>
    <w:rsid w:val="00451999"/>
    <w:pPr>
      <w:numPr>
        <w:ilvl w:val="1"/>
      </w:numPr>
      <w:spacing w:line="240" w:lineRule="auto"/>
    </w:pPr>
    <w:rPr>
      <w:rFonts w:ascii="Calibri Light" w:eastAsia="SimSun" w:hAnsi="Calibri Light"/>
      <w:sz w:val="24"/>
      <w:szCs w:val="24"/>
    </w:rPr>
  </w:style>
  <w:style w:type="character" w:customStyle="1" w:styleId="PodtytuZnak">
    <w:name w:val="Podtytuł Znak"/>
    <w:link w:val="Podtytu"/>
    <w:uiPriority w:val="11"/>
    <w:rsid w:val="00451999"/>
    <w:rPr>
      <w:rFonts w:ascii="Calibri Light" w:eastAsia="SimSun" w:hAnsi="Calibri Light" w:cs="Times New Roman"/>
      <w:sz w:val="24"/>
      <w:szCs w:val="24"/>
    </w:rPr>
  </w:style>
  <w:style w:type="character" w:styleId="Pogrubienie">
    <w:name w:val="Strong"/>
    <w:uiPriority w:val="22"/>
    <w:qFormat/>
    <w:locked/>
    <w:rsid w:val="00451999"/>
    <w:rPr>
      <w:b/>
      <w:bCs/>
    </w:rPr>
  </w:style>
  <w:style w:type="character" w:styleId="Uwydatnienie">
    <w:name w:val="Emphasis"/>
    <w:uiPriority w:val="20"/>
    <w:qFormat/>
    <w:locked/>
    <w:rsid w:val="00451999"/>
    <w:rPr>
      <w:i/>
      <w:iCs/>
    </w:rPr>
  </w:style>
  <w:style w:type="paragraph" w:styleId="Bezodstpw">
    <w:name w:val="No Spacing"/>
    <w:uiPriority w:val="1"/>
    <w:qFormat/>
    <w:rsid w:val="00451999"/>
  </w:style>
  <w:style w:type="paragraph" w:styleId="Cytat">
    <w:name w:val="Quote"/>
    <w:basedOn w:val="Normalny"/>
    <w:next w:val="Normalny"/>
    <w:link w:val="CytatZnak"/>
    <w:uiPriority w:val="29"/>
    <w:qFormat/>
    <w:rsid w:val="00451999"/>
    <w:pPr>
      <w:spacing w:before="160"/>
      <w:ind w:left="720" w:right="720"/>
    </w:pPr>
    <w:rPr>
      <w:i/>
      <w:iCs/>
      <w:color w:val="404040"/>
    </w:rPr>
  </w:style>
  <w:style w:type="character" w:customStyle="1" w:styleId="CytatZnak">
    <w:name w:val="Cytat Znak"/>
    <w:link w:val="Cytat"/>
    <w:uiPriority w:val="29"/>
    <w:rsid w:val="00451999"/>
    <w:rPr>
      <w:i/>
      <w:iCs/>
      <w:color w:val="404040"/>
    </w:rPr>
  </w:style>
  <w:style w:type="paragraph" w:styleId="Cytatintensywny">
    <w:name w:val="Intense Quote"/>
    <w:basedOn w:val="Normalny"/>
    <w:next w:val="Normalny"/>
    <w:link w:val="CytatintensywnyZnak"/>
    <w:uiPriority w:val="30"/>
    <w:qFormat/>
    <w:rsid w:val="00451999"/>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CytatintensywnyZnak">
    <w:name w:val="Cytat intensywny Znak"/>
    <w:link w:val="Cytatintensywny"/>
    <w:uiPriority w:val="30"/>
    <w:rsid w:val="00451999"/>
    <w:rPr>
      <w:rFonts w:ascii="Calibri Light" w:eastAsia="SimSun" w:hAnsi="Calibri Light" w:cs="Times New Roman"/>
      <w:color w:val="5B9BD5"/>
      <w:sz w:val="28"/>
      <w:szCs w:val="28"/>
    </w:rPr>
  </w:style>
  <w:style w:type="character" w:styleId="Wyrnieniedelikatne">
    <w:name w:val="Subtle Emphasis"/>
    <w:uiPriority w:val="19"/>
    <w:qFormat/>
    <w:rsid w:val="00451999"/>
    <w:rPr>
      <w:i/>
      <w:iCs/>
      <w:color w:val="404040"/>
    </w:rPr>
  </w:style>
  <w:style w:type="character" w:styleId="Wyrnienieintensywne">
    <w:name w:val="Intense Emphasis"/>
    <w:uiPriority w:val="21"/>
    <w:qFormat/>
    <w:rsid w:val="00451999"/>
    <w:rPr>
      <w:b/>
      <w:bCs/>
      <w:i/>
      <w:iCs/>
    </w:rPr>
  </w:style>
  <w:style w:type="character" w:styleId="Odwoaniedelikatne">
    <w:name w:val="Subtle Reference"/>
    <w:uiPriority w:val="31"/>
    <w:qFormat/>
    <w:rsid w:val="00451999"/>
    <w:rPr>
      <w:smallCaps/>
      <w:color w:val="404040"/>
      <w:u w:val="single" w:color="7F7F7F"/>
    </w:rPr>
  </w:style>
  <w:style w:type="character" w:styleId="Odwoanieintensywne">
    <w:name w:val="Intense Reference"/>
    <w:uiPriority w:val="32"/>
    <w:qFormat/>
    <w:rsid w:val="00451999"/>
    <w:rPr>
      <w:b/>
      <w:bCs/>
      <w:smallCaps/>
      <w:spacing w:val="5"/>
      <w:u w:val="single"/>
    </w:rPr>
  </w:style>
  <w:style w:type="character" w:styleId="Tytuksiki">
    <w:name w:val="Book Title"/>
    <w:uiPriority w:val="33"/>
    <w:qFormat/>
    <w:rsid w:val="00451999"/>
    <w:rPr>
      <w:b/>
      <w:bCs/>
      <w:smallCaps/>
    </w:rPr>
  </w:style>
  <w:style w:type="paragraph" w:styleId="Listapunktowana">
    <w:name w:val="List Bullet"/>
    <w:basedOn w:val="Tekstpodstawowy"/>
    <w:qFormat/>
    <w:rsid w:val="00400E8B"/>
    <w:pPr>
      <w:numPr>
        <w:numId w:val="10"/>
      </w:numPr>
      <w:spacing w:before="130" w:after="130"/>
      <w:jc w:val="both"/>
    </w:pPr>
    <w:rPr>
      <w:rFonts w:ascii="Times New Roman" w:eastAsia="Times New Roman" w:hAnsi="Times New Roman" w:cs="Times New Roman"/>
      <w:sz w:val="22"/>
      <w:lang w:eastAsia="en-US"/>
    </w:rPr>
  </w:style>
  <w:style w:type="paragraph" w:styleId="Listapunktowana2">
    <w:name w:val="List Bullet 2"/>
    <w:basedOn w:val="Listapunktowana"/>
    <w:qFormat/>
    <w:rsid w:val="00400E8B"/>
    <w:pPr>
      <w:numPr>
        <w:numId w:val="9"/>
      </w:numPr>
    </w:pPr>
  </w:style>
  <w:style w:type="paragraph" w:styleId="Spistreci5">
    <w:name w:val="toc 5"/>
    <w:basedOn w:val="Normalny"/>
    <w:next w:val="Normalny"/>
    <w:autoRedefine/>
    <w:uiPriority w:val="39"/>
    <w:unhideWhenUsed/>
    <w:locked/>
    <w:rsid w:val="00EC1F1C"/>
    <w:pPr>
      <w:spacing w:after="100" w:line="259" w:lineRule="auto"/>
      <w:ind w:left="880"/>
    </w:pPr>
    <w:rPr>
      <w:sz w:val="22"/>
      <w:szCs w:val="22"/>
    </w:rPr>
  </w:style>
  <w:style w:type="paragraph" w:styleId="Spistreci6">
    <w:name w:val="toc 6"/>
    <w:basedOn w:val="Normalny"/>
    <w:next w:val="Normalny"/>
    <w:autoRedefine/>
    <w:uiPriority w:val="39"/>
    <w:unhideWhenUsed/>
    <w:locked/>
    <w:rsid w:val="00EC1F1C"/>
    <w:pPr>
      <w:spacing w:after="100" w:line="259" w:lineRule="auto"/>
      <w:ind w:left="1100"/>
    </w:pPr>
    <w:rPr>
      <w:sz w:val="22"/>
      <w:szCs w:val="22"/>
    </w:rPr>
  </w:style>
  <w:style w:type="paragraph" w:styleId="Spistreci7">
    <w:name w:val="toc 7"/>
    <w:basedOn w:val="Normalny"/>
    <w:next w:val="Normalny"/>
    <w:autoRedefine/>
    <w:uiPriority w:val="39"/>
    <w:unhideWhenUsed/>
    <w:locked/>
    <w:rsid w:val="00EC1F1C"/>
    <w:pPr>
      <w:spacing w:after="100" w:line="259" w:lineRule="auto"/>
      <w:ind w:left="1320"/>
    </w:pPr>
    <w:rPr>
      <w:sz w:val="22"/>
      <w:szCs w:val="22"/>
    </w:rPr>
  </w:style>
  <w:style w:type="paragraph" w:styleId="Spistreci8">
    <w:name w:val="toc 8"/>
    <w:basedOn w:val="Normalny"/>
    <w:next w:val="Normalny"/>
    <w:autoRedefine/>
    <w:uiPriority w:val="39"/>
    <w:unhideWhenUsed/>
    <w:locked/>
    <w:rsid w:val="00EC1F1C"/>
    <w:pPr>
      <w:spacing w:after="100" w:line="259" w:lineRule="auto"/>
      <w:ind w:left="1540"/>
    </w:pPr>
    <w:rPr>
      <w:sz w:val="22"/>
      <w:szCs w:val="22"/>
    </w:rPr>
  </w:style>
  <w:style w:type="paragraph" w:styleId="Spistreci9">
    <w:name w:val="toc 9"/>
    <w:basedOn w:val="Normalny"/>
    <w:next w:val="Normalny"/>
    <w:autoRedefine/>
    <w:uiPriority w:val="39"/>
    <w:unhideWhenUsed/>
    <w:locked/>
    <w:rsid w:val="00EC1F1C"/>
    <w:pPr>
      <w:spacing w:after="100" w:line="259" w:lineRule="auto"/>
      <w:ind w:left="1760"/>
    </w:pPr>
    <w:rPr>
      <w:sz w:val="22"/>
      <w:szCs w:val="22"/>
    </w:rPr>
  </w:style>
  <w:style w:type="paragraph" w:styleId="Zwykytekst">
    <w:name w:val="Plain Text"/>
    <w:basedOn w:val="Normalny"/>
    <w:link w:val="ZwykytekstZnak"/>
    <w:rsid w:val="00611F4E"/>
    <w:pPr>
      <w:spacing w:after="0" w:line="240" w:lineRule="auto"/>
    </w:pPr>
    <w:rPr>
      <w:sz w:val="22"/>
      <w:szCs w:val="22"/>
    </w:rPr>
  </w:style>
  <w:style w:type="character" w:customStyle="1" w:styleId="ZwykytekstZnak">
    <w:name w:val="Zwykły tekst Znak"/>
    <w:link w:val="Zwykytekst"/>
    <w:rsid w:val="00611F4E"/>
    <w:rPr>
      <w:sz w:val="22"/>
      <w:szCs w:val="22"/>
    </w:rPr>
  </w:style>
  <w:style w:type="character" w:customStyle="1" w:styleId="AkapitzlistZnak">
    <w:name w:val="Akapit z listą Znak"/>
    <w:link w:val="Akapitzlist"/>
    <w:rsid w:val="00611F4E"/>
  </w:style>
  <w:style w:type="character" w:customStyle="1" w:styleId="Teksttreci2">
    <w:name w:val="Tekst treści (2)_"/>
    <w:basedOn w:val="Domylnaczcionkaakapitu"/>
    <w:link w:val="Teksttreci20"/>
    <w:rsid w:val="000C1048"/>
    <w:rPr>
      <w:rFonts w:ascii="Verdana" w:eastAsia="Verdana" w:hAnsi="Verdana" w:cs="Verdana"/>
      <w:shd w:val="clear" w:color="auto" w:fill="FFFFFF"/>
    </w:rPr>
  </w:style>
  <w:style w:type="paragraph" w:customStyle="1" w:styleId="Teksttreci20">
    <w:name w:val="Tekst treści (2)"/>
    <w:basedOn w:val="Normalny"/>
    <w:link w:val="Teksttreci2"/>
    <w:rsid w:val="000C1048"/>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1D3026"/>
    <w:pPr>
      <w:suppressAutoHyphens/>
      <w:spacing w:before="60" w:after="60" w:line="240" w:lineRule="auto"/>
      <w:ind w:left="851" w:hanging="295"/>
      <w:jc w:val="both"/>
    </w:pPr>
    <w:rPr>
      <w:rFonts w:ascii="Times New Roman" w:hAnsi="Times New Roman"/>
      <w:iCs/>
      <w:sz w:val="24"/>
      <w:lang w:eastAsia="ar-SA"/>
    </w:rPr>
  </w:style>
  <w:style w:type="character" w:customStyle="1" w:styleId="numbers">
    <w:name w:val="numbers"/>
    <w:basedOn w:val="Domylnaczcionkaakapitu"/>
    <w:rsid w:val="00944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1999"/>
    <w:pPr>
      <w:spacing w:after="120" w:line="264" w:lineRule="auto"/>
    </w:pPr>
  </w:style>
  <w:style w:type="paragraph" w:styleId="Nagwek1">
    <w:name w:val="heading 1"/>
    <w:basedOn w:val="Normalny"/>
    <w:next w:val="Normalny"/>
    <w:link w:val="Nagwek1Znak"/>
    <w:uiPriority w:val="9"/>
    <w:qFormat/>
    <w:rsid w:val="00451999"/>
    <w:pPr>
      <w:keepNext/>
      <w:keepLines/>
      <w:spacing w:before="320" w:after="0" w:line="240" w:lineRule="auto"/>
      <w:outlineLvl w:val="0"/>
    </w:pPr>
    <w:rPr>
      <w:rFonts w:ascii="Calibri Light" w:eastAsia="SimSun" w:hAnsi="Calibri Light"/>
      <w:color w:val="2E74B5"/>
      <w:sz w:val="32"/>
      <w:szCs w:val="32"/>
    </w:rPr>
  </w:style>
  <w:style w:type="paragraph" w:styleId="Nagwek2">
    <w:name w:val="heading 2"/>
    <w:basedOn w:val="Normalny"/>
    <w:next w:val="Normalny"/>
    <w:link w:val="Nagwek2Znak"/>
    <w:uiPriority w:val="9"/>
    <w:unhideWhenUsed/>
    <w:qFormat/>
    <w:locked/>
    <w:rsid w:val="00451999"/>
    <w:pPr>
      <w:keepNext/>
      <w:keepLines/>
      <w:spacing w:before="80" w:after="0" w:line="240" w:lineRule="auto"/>
      <w:outlineLvl w:val="1"/>
    </w:pPr>
    <w:rPr>
      <w:rFonts w:ascii="Calibri Light" w:eastAsia="SimSun" w:hAnsi="Calibri Light"/>
      <w:color w:val="404040"/>
      <w:sz w:val="28"/>
      <w:szCs w:val="28"/>
    </w:rPr>
  </w:style>
  <w:style w:type="paragraph" w:styleId="Nagwek3">
    <w:name w:val="heading 3"/>
    <w:aliases w:val="MFi"/>
    <w:basedOn w:val="Normalny"/>
    <w:next w:val="Normalny"/>
    <w:link w:val="Nagwek3Znak"/>
    <w:uiPriority w:val="9"/>
    <w:unhideWhenUsed/>
    <w:qFormat/>
    <w:locked/>
    <w:rsid w:val="00451999"/>
    <w:pPr>
      <w:keepNext/>
      <w:keepLines/>
      <w:spacing w:before="40" w:after="0" w:line="240" w:lineRule="auto"/>
      <w:outlineLvl w:val="2"/>
    </w:pPr>
    <w:rPr>
      <w:rFonts w:ascii="Calibri Light" w:eastAsia="SimSun" w:hAnsi="Calibri Light"/>
      <w:color w:val="44546A"/>
      <w:sz w:val="24"/>
      <w:szCs w:val="24"/>
    </w:rPr>
  </w:style>
  <w:style w:type="paragraph" w:styleId="Nagwek4">
    <w:name w:val="heading 4"/>
    <w:basedOn w:val="Normalny"/>
    <w:next w:val="Normalny"/>
    <w:link w:val="Nagwek4Znak"/>
    <w:uiPriority w:val="9"/>
    <w:unhideWhenUsed/>
    <w:qFormat/>
    <w:locked/>
    <w:rsid w:val="00451999"/>
    <w:pPr>
      <w:keepNext/>
      <w:keepLines/>
      <w:spacing w:before="40" w:after="0"/>
      <w:outlineLvl w:val="3"/>
    </w:pPr>
    <w:rPr>
      <w:rFonts w:ascii="Calibri Light" w:eastAsia="SimSun" w:hAnsi="Calibri Light"/>
      <w:sz w:val="22"/>
      <w:szCs w:val="22"/>
    </w:rPr>
  </w:style>
  <w:style w:type="paragraph" w:styleId="Nagwek5">
    <w:name w:val="heading 5"/>
    <w:basedOn w:val="Normalny"/>
    <w:next w:val="Normalny"/>
    <w:link w:val="Nagwek5Znak"/>
    <w:uiPriority w:val="9"/>
    <w:semiHidden/>
    <w:unhideWhenUsed/>
    <w:qFormat/>
    <w:locked/>
    <w:rsid w:val="00451999"/>
    <w:pPr>
      <w:keepNext/>
      <w:keepLines/>
      <w:spacing w:before="40" w:after="0"/>
      <w:outlineLvl w:val="4"/>
    </w:pPr>
    <w:rPr>
      <w:rFonts w:ascii="Calibri Light" w:eastAsia="SimSun" w:hAnsi="Calibri Light"/>
      <w:color w:val="44546A"/>
      <w:sz w:val="22"/>
      <w:szCs w:val="22"/>
    </w:rPr>
  </w:style>
  <w:style w:type="paragraph" w:styleId="Nagwek6">
    <w:name w:val="heading 6"/>
    <w:basedOn w:val="Normalny"/>
    <w:next w:val="Normalny"/>
    <w:link w:val="Nagwek6Znak"/>
    <w:uiPriority w:val="9"/>
    <w:unhideWhenUsed/>
    <w:qFormat/>
    <w:rsid w:val="00451999"/>
    <w:pPr>
      <w:keepNext/>
      <w:keepLines/>
      <w:spacing w:before="40" w:after="0"/>
      <w:outlineLvl w:val="5"/>
    </w:pPr>
    <w:rPr>
      <w:rFonts w:ascii="Calibri Light" w:eastAsia="SimSun" w:hAnsi="Calibri Light"/>
      <w:i/>
      <w:iCs/>
      <w:color w:val="44546A"/>
      <w:sz w:val="21"/>
      <w:szCs w:val="21"/>
    </w:rPr>
  </w:style>
  <w:style w:type="paragraph" w:styleId="Nagwek7">
    <w:name w:val="heading 7"/>
    <w:basedOn w:val="Normalny"/>
    <w:next w:val="Normalny"/>
    <w:link w:val="Nagwek7Znak"/>
    <w:uiPriority w:val="9"/>
    <w:semiHidden/>
    <w:unhideWhenUsed/>
    <w:qFormat/>
    <w:locked/>
    <w:rsid w:val="00451999"/>
    <w:pPr>
      <w:keepNext/>
      <w:keepLines/>
      <w:spacing w:before="40" w:after="0"/>
      <w:outlineLvl w:val="6"/>
    </w:pPr>
    <w:rPr>
      <w:rFonts w:ascii="Calibri Light" w:eastAsia="SimSun" w:hAnsi="Calibri Light"/>
      <w:i/>
      <w:iCs/>
      <w:color w:val="1F4E79"/>
      <w:sz w:val="21"/>
      <w:szCs w:val="21"/>
    </w:rPr>
  </w:style>
  <w:style w:type="paragraph" w:styleId="Nagwek8">
    <w:name w:val="heading 8"/>
    <w:basedOn w:val="Normalny"/>
    <w:next w:val="Normalny"/>
    <w:link w:val="Nagwek8Znak"/>
    <w:uiPriority w:val="9"/>
    <w:semiHidden/>
    <w:unhideWhenUsed/>
    <w:qFormat/>
    <w:locked/>
    <w:rsid w:val="00451999"/>
    <w:pPr>
      <w:keepNext/>
      <w:keepLines/>
      <w:spacing w:before="40" w:after="0"/>
      <w:outlineLvl w:val="7"/>
    </w:pPr>
    <w:rPr>
      <w:rFonts w:ascii="Calibri Light" w:eastAsia="SimSun" w:hAnsi="Calibri Light"/>
      <w:b/>
      <w:bCs/>
      <w:color w:val="44546A"/>
    </w:rPr>
  </w:style>
  <w:style w:type="paragraph" w:styleId="Nagwek9">
    <w:name w:val="heading 9"/>
    <w:basedOn w:val="Normalny"/>
    <w:next w:val="Normalny"/>
    <w:link w:val="Nagwek9Znak"/>
    <w:uiPriority w:val="9"/>
    <w:unhideWhenUsed/>
    <w:qFormat/>
    <w:locked/>
    <w:rsid w:val="00451999"/>
    <w:pPr>
      <w:keepNext/>
      <w:keepLines/>
      <w:spacing w:before="40" w:after="0"/>
      <w:outlineLvl w:val="8"/>
    </w:pPr>
    <w:rPr>
      <w:rFonts w:ascii="Calibri Light" w:eastAsia="SimSun" w:hAnsi="Calibri Light"/>
      <w:b/>
      <w:bCs/>
      <w:i/>
      <w:iCs/>
      <w:color w:val="44546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451999"/>
    <w:rPr>
      <w:rFonts w:ascii="Calibri Light" w:eastAsia="SimSun" w:hAnsi="Calibri Light" w:cs="Times New Roman"/>
      <w:color w:val="2E74B5"/>
      <w:sz w:val="32"/>
      <w:szCs w:val="32"/>
    </w:rPr>
  </w:style>
  <w:style w:type="character" w:customStyle="1" w:styleId="Nagwek6Znak">
    <w:name w:val="Nagłówek 6 Znak"/>
    <w:link w:val="Nagwek6"/>
    <w:uiPriority w:val="9"/>
    <w:locked/>
    <w:rsid w:val="00451999"/>
    <w:rPr>
      <w:rFonts w:ascii="Calibri Light" w:eastAsia="SimSun" w:hAnsi="Calibri Light" w:cs="Times New Roman"/>
      <w:i/>
      <w:iCs/>
      <w:color w:val="44546A"/>
      <w:sz w:val="21"/>
      <w:szCs w:val="21"/>
    </w:rPr>
  </w:style>
  <w:style w:type="paragraph" w:customStyle="1" w:styleId="Akapitzlist1">
    <w:name w:val="Akapit z listą1"/>
    <w:basedOn w:val="Normalny"/>
    <w:rsid w:val="00FE2343"/>
    <w:pPr>
      <w:ind w:left="720"/>
    </w:pPr>
  </w:style>
  <w:style w:type="table" w:styleId="Tabela-Siatka">
    <w:name w:val="Table Grid"/>
    <w:basedOn w:val="Standardowy"/>
    <w:uiPriority w:val="59"/>
    <w:rsid w:val="00FE2343"/>
    <w:pPr>
      <w:ind w:left="425" w:hanging="431"/>
    </w:pPr>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
    <w:name w:val="PARAGRAF"/>
    <w:basedOn w:val="Normalny"/>
    <w:uiPriority w:val="99"/>
    <w:rsid w:val="00FE2343"/>
    <w:pPr>
      <w:spacing w:before="240" w:line="240" w:lineRule="auto"/>
      <w:jc w:val="center"/>
    </w:pPr>
    <w:rPr>
      <w:rFonts w:ascii="Time" w:eastAsia="Calibri" w:hAnsi="Time" w:cs="Time"/>
      <w:b/>
      <w:bCs/>
      <w:sz w:val="24"/>
      <w:szCs w:val="24"/>
      <w:lang w:val="en-GB"/>
    </w:rPr>
  </w:style>
  <w:style w:type="paragraph" w:customStyle="1" w:styleId="Normaltab">
    <w:name w:val="Normaltab"/>
    <w:basedOn w:val="Normalny"/>
    <w:uiPriority w:val="99"/>
    <w:rsid w:val="00FE2343"/>
    <w:pPr>
      <w:spacing w:before="24" w:after="48" w:line="360" w:lineRule="atLeast"/>
      <w:jc w:val="center"/>
    </w:pPr>
    <w:rPr>
      <w:rFonts w:ascii="Gatineau" w:eastAsia="Calibri" w:hAnsi="Gatineau" w:cs="Gatineau"/>
      <w:sz w:val="24"/>
      <w:szCs w:val="24"/>
      <w:lang w:val="en-GB"/>
    </w:rPr>
  </w:style>
  <w:style w:type="paragraph" w:customStyle="1" w:styleId="xl31">
    <w:name w:val="xl31"/>
    <w:basedOn w:val="Normalny"/>
    <w:uiPriority w:val="99"/>
    <w:rsid w:val="00FE2343"/>
    <w:pPr>
      <w:spacing w:before="100" w:beforeAutospacing="1" w:after="100" w:afterAutospacing="1" w:line="240" w:lineRule="auto"/>
      <w:jc w:val="center"/>
    </w:pPr>
    <w:rPr>
      <w:rFonts w:ascii="Arial Unicode MS" w:eastAsia="Arial Unicode MS" w:hAnsi="Arial" w:cs="Arial Unicode MS"/>
      <w:sz w:val="24"/>
      <w:szCs w:val="24"/>
      <w:lang w:val="en-US"/>
    </w:rPr>
  </w:style>
  <w:style w:type="paragraph" w:styleId="Nagwek">
    <w:name w:val="header"/>
    <w:basedOn w:val="Normalny"/>
    <w:link w:val="NagwekZnak"/>
    <w:rsid w:val="00FE2343"/>
    <w:pPr>
      <w:tabs>
        <w:tab w:val="center" w:pos="4536"/>
        <w:tab w:val="right" w:pos="9072"/>
      </w:tabs>
      <w:spacing w:line="240" w:lineRule="auto"/>
    </w:pPr>
  </w:style>
  <w:style w:type="character" w:customStyle="1" w:styleId="NagwekZnak">
    <w:name w:val="Nagłówek Znak"/>
    <w:link w:val="Nagwek"/>
    <w:locked/>
    <w:rsid w:val="00FE2343"/>
    <w:rPr>
      <w:rFonts w:ascii="Calibri" w:hAnsi="Calibri" w:cs="Calibri"/>
    </w:rPr>
  </w:style>
  <w:style w:type="paragraph" w:styleId="Stopka">
    <w:name w:val="footer"/>
    <w:basedOn w:val="Normalny"/>
    <w:link w:val="StopkaZnak"/>
    <w:uiPriority w:val="99"/>
    <w:semiHidden/>
    <w:rsid w:val="00FE2343"/>
    <w:pPr>
      <w:tabs>
        <w:tab w:val="center" w:pos="4536"/>
        <w:tab w:val="right" w:pos="9072"/>
      </w:tabs>
      <w:spacing w:line="240" w:lineRule="auto"/>
    </w:pPr>
  </w:style>
  <w:style w:type="character" w:customStyle="1" w:styleId="StopkaZnak">
    <w:name w:val="Stopka Znak"/>
    <w:link w:val="Stopka"/>
    <w:uiPriority w:val="99"/>
    <w:semiHidden/>
    <w:locked/>
    <w:rsid w:val="00FE2343"/>
    <w:rPr>
      <w:rFonts w:ascii="Calibri" w:hAnsi="Calibri" w:cs="Calibri"/>
    </w:rPr>
  </w:style>
  <w:style w:type="paragraph" w:styleId="Tekstdymka">
    <w:name w:val="Balloon Text"/>
    <w:basedOn w:val="Normalny"/>
    <w:link w:val="TekstdymkaZnak"/>
    <w:uiPriority w:val="99"/>
    <w:semiHidden/>
    <w:rsid w:val="00FE2343"/>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FE2343"/>
    <w:rPr>
      <w:rFonts w:ascii="Tahoma" w:hAnsi="Tahoma" w:cs="Tahoma"/>
      <w:sz w:val="16"/>
      <w:szCs w:val="16"/>
    </w:rPr>
  </w:style>
  <w:style w:type="paragraph" w:customStyle="1" w:styleId="Default">
    <w:name w:val="Default"/>
    <w:rsid w:val="00FE2343"/>
    <w:pPr>
      <w:autoSpaceDE w:val="0"/>
      <w:autoSpaceDN w:val="0"/>
      <w:adjustRightInd w:val="0"/>
      <w:spacing w:after="120" w:line="264" w:lineRule="auto"/>
      <w:ind w:left="425" w:hanging="431"/>
    </w:pPr>
    <w:rPr>
      <w:rFonts w:ascii="Arial" w:hAnsi="Arial" w:cs="Arial"/>
      <w:color w:val="000000"/>
      <w:sz w:val="24"/>
      <w:szCs w:val="24"/>
      <w:lang w:eastAsia="en-US"/>
    </w:rPr>
  </w:style>
  <w:style w:type="character" w:styleId="Odwoaniedokomentarza">
    <w:name w:val="annotation reference"/>
    <w:uiPriority w:val="99"/>
    <w:semiHidden/>
    <w:rsid w:val="00FE2343"/>
    <w:rPr>
      <w:sz w:val="16"/>
      <w:szCs w:val="16"/>
    </w:rPr>
  </w:style>
  <w:style w:type="paragraph" w:styleId="Tekstkomentarza">
    <w:name w:val="annotation text"/>
    <w:basedOn w:val="Normalny"/>
    <w:link w:val="TekstkomentarzaZnak"/>
    <w:uiPriority w:val="99"/>
    <w:semiHidden/>
    <w:rsid w:val="00FE2343"/>
  </w:style>
  <w:style w:type="character" w:customStyle="1" w:styleId="TekstkomentarzaZnak">
    <w:name w:val="Tekst komentarza Znak"/>
    <w:link w:val="Tekstkomentarza"/>
    <w:uiPriority w:val="99"/>
    <w:semiHidden/>
    <w:locked/>
    <w:rsid w:val="00FE2343"/>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FE2343"/>
    <w:rPr>
      <w:b/>
      <w:bCs/>
    </w:rPr>
  </w:style>
  <w:style w:type="character" w:customStyle="1" w:styleId="TematkomentarzaZnak">
    <w:name w:val="Temat komentarza Znak"/>
    <w:link w:val="Tematkomentarza"/>
    <w:uiPriority w:val="99"/>
    <w:semiHidden/>
    <w:locked/>
    <w:rsid w:val="00FE2343"/>
    <w:rPr>
      <w:rFonts w:ascii="Calibri" w:hAnsi="Calibri" w:cs="Calibri"/>
      <w:b/>
      <w:bCs/>
      <w:sz w:val="20"/>
      <w:szCs w:val="20"/>
    </w:rPr>
  </w:style>
  <w:style w:type="paragraph" w:styleId="Mapadokumentu">
    <w:name w:val="Document Map"/>
    <w:basedOn w:val="Normalny"/>
    <w:link w:val="MapadokumentuZnak"/>
    <w:uiPriority w:val="99"/>
    <w:semiHidden/>
    <w:rsid w:val="00FE2343"/>
    <w:pPr>
      <w:shd w:val="clear" w:color="auto" w:fill="000080"/>
    </w:pPr>
    <w:rPr>
      <w:rFonts w:ascii="Tahoma" w:hAnsi="Tahoma" w:cs="Tahoma"/>
    </w:rPr>
  </w:style>
  <w:style w:type="character" w:customStyle="1" w:styleId="MapadokumentuZnak">
    <w:name w:val="Mapa dokumentu Znak"/>
    <w:link w:val="Mapadokumentu"/>
    <w:uiPriority w:val="99"/>
    <w:semiHidden/>
    <w:locked/>
    <w:rsid w:val="00FE2343"/>
    <w:rPr>
      <w:rFonts w:ascii="Tahoma" w:hAnsi="Tahoma" w:cs="Tahoma"/>
      <w:sz w:val="20"/>
      <w:szCs w:val="20"/>
      <w:shd w:val="clear" w:color="auto" w:fill="000080"/>
    </w:rPr>
  </w:style>
  <w:style w:type="paragraph" w:customStyle="1" w:styleId="Nagwekspisutreci1">
    <w:name w:val="Nagłówek spisu treści1"/>
    <w:basedOn w:val="Nagwek1"/>
    <w:next w:val="Normalny"/>
    <w:uiPriority w:val="99"/>
    <w:rsid w:val="00FE2343"/>
    <w:pPr>
      <w:outlineLvl w:val="9"/>
    </w:pPr>
  </w:style>
  <w:style w:type="paragraph" w:styleId="Spistreci1">
    <w:name w:val="toc 1"/>
    <w:basedOn w:val="Normalny"/>
    <w:next w:val="Normalny"/>
    <w:autoRedefine/>
    <w:uiPriority w:val="39"/>
    <w:rsid w:val="00072D25"/>
    <w:pPr>
      <w:tabs>
        <w:tab w:val="right" w:leader="dot" w:pos="9062"/>
      </w:tabs>
      <w:spacing w:after="100"/>
      <w:ind w:left="284"/>
    </w:pPr>
    <w:rPr>
      <w:rFonts w:ascii="Times New Roman" w:hAnsi="Times New Roman"/>
      <w:sz w:val="24"/>
      <w:szCs w:val="24"/>
    </w:rPr>
  </w:style>
  <w:style w:type="character" w:styleId="Hipercze">
    <w:name w:val="Hyperlink"/>
    <w:uiPriority w:val="99"/>
    <w:rsid w:val="00FE2343"/>
    <w:rPr>
      <w:color w:val="0000FF"/>
      <w:u w:val="single"/>
    </w:rPr>
  </w:style>
  <w:style w:type="paragraph" w:customStyle="1" w:styleId="Akapitzlist2">
    <w:name w:val="Akapit z listą2"/>
    <w:basedOn w:val="Normalny"/>
    <w:rsid w:val="00A869DF"/>
    <w:pPr>
      <w:ind w:left="720"/>
    </w:pPr>
  </w:style>
  <w:style w:type="paragraph" w:styleId="Tekstpodstawowy">
    <w:name w:val="Body Text"/>
    <w:aliases w:val="EHPT,Body Text2"/>
    <w:basedOn w:val="Normalny"/>
    <w:link w:val="TekstpodstawowyZnak"/>
    <w:uiPriority w:val="99"/>
    <w:rsid w:val="0008613A"/>
    <w:pPr>
      <w:spacing w:line="240" w:lineRule="auto"/>
    </w:pPr>
    <w:rPr>
      <w:rFonts w:ascii="Arial" w:eastAsia="Calibri" w:hAnsi="Arial" w:cs="Arial"/>
    </w:rPr>
  </w:style>
  <w:style w:type="character" w:customStyle="1" w:styleId="TekstpodstawowyZnak">
    <w:name w:val="Tekst podstawowy Znak"/>
    <w:aliases w:val="EHPT Znak,Body Text2 Znak"/>
    <w:link w:val="Tekstpodstawowy"/>
    <w:uiPriority w:val="99"/>
    <w:locked/>
    <w:rsid w:val="0008613A"/>
    <w:rPr>
      <w:rFonts w:ascii="Arial" w:eastAsia="Times New Roman" w:hAnsi="Arial" w:cs="Arial"/>
      <w:sz w:val="24"/>
      <w:szCs w:val="24"/>
      <w:lang w:val="x-none" w:eastAsia="pl-PL"/>
    </w:rPr>
  </w:style>
  <w:style w:type="paragraph" w:customStyle="1" w:styleId="Styl1">
    <w:name w:val="Styl1"/>
    <w:basedOn w:val="Tekstpodstawowy"/>
    <w:next w:val="Normalny"/>
    <w:uiPriority w:val="99"/>
    <w:semiHidden/>
    <w:rsid w:val="0008613A"/>
    <w:pPr>
      <w:suppressAutoHyphens/>
      <w:spacing w:line="240" w:lineRule="atLeast"/>
      <w:jc w:val="center"/>
    </w:pPr>
    <w:rPr>
      <w:rFonts w:ascii="Arial Narrow" w:hAnsi="Arial Narrow" w:cs="Arial Narrow"/>
      <w:b/>
      <w:bCs/>
      <w:color w:val="000000"/>
      <w:sz w:val="44"/>
      <w:szCs w:val="44"/>
      <w:lang w:eastAsia="ar-SA"/>
    </w:rPr>
  </w:style>
  <w:style w:type="paragraph" w:styleId="Spistreci2">
    <w:name w:val="toc 2"/>
    <w:basedOn w:val="Normalny"/>
    <w:next w:val="Normalny"/>
    <w:autoRedefine/>
    <w:uiPriority w:val="39"/>
    <w:locked/>
    <w:rsid w:val="007E5ED4"/>
    <w:pPr>
      <w:tabs>
        <w:tab w:val="right" w:leader="dot" w:pos="9062"/>
      </w:tabs>
      <w:spacing w:line="360" w:lineRule="auto"/>
      <w:ind w:left="221"/>
    </w:pPr>
    <w:rPr>
      <w:rFonts w:ascii="Times New Roman" w:hAnsi="Times New Roman"/>
      <w:sz w:val="24"/>
      <w:szCs w:val="24"/>
    </w:rPr>
  </w:style>
  <w:style w:type="paragraph" w:styleId="Spistreci3">
    <w:name w:val="toc 3"/>
    <w:basedOn w:val="Normalny"/>
    <w:next w:val="Normalny"/>
    <w:autoRedefine/>
    <w:uiPriority w:val="39"/>
    <w:locked/>
    <w:rsid w:val="005859B2"/>
    <w:pPr>
      <w:ind w:left="440"/>
    </w:pPr>
    <w:rPr>
      <w:rFonts w:ascii="Times New Roman" w:hAnsi="Times New Roman"/>
      <w:sz w:val="24"/>
      <w:szCs w:val="24"/>
    </w:rPr>
  </w:style>
  <w:style w:type="paragraph" w:styleId="Spistreci4">
    <w:name w:val="toc 4"/>
    <w:basedOn w:val="Normalny"/>
    <w:next w:val="Normalny"/>
    <w:autoRedefine/>
    <w:uiPriority w:val="39"/>
    <w:locked/>
    <w:rsid w:val="005859B2"/>
    <w:pPr>
      <w:ind w:left="660"/>
    </w:pPr>
    <w:rPr>
      <w:rFonts w:ascii="Times New Roman" w:hAnsi="Times New Roman"/>
      <w:sz w:val="24"/>
      <w:szCs w:val="24"/>
    </w:rPr>
  </w:style>
  <w:style w:type="numbering" w:customStyle="1" w:styleId="Styl5">
    <w:name w:val="Styl5"/>
    <w:rsid w:val="0008121B"/>
    <w:pPr>
      <w:numPr>
        <w:numId w:val="5"/>
      </w:numPr>
    </w:pPr>
  </w:style>
  <w:style w:type="numbering" w:customStyle="1" w:styleId="MF">
    <w:name w:val="MF"/>
    <w:rsid w:val="0008121B"/>
    <w:pPr>
      <w:numPr>
        <w:numId w:val="1"/>
      </w:numPr>
    </w:pPr>
  </w:style>
  <w:style w:type="numbering" w:customStyle="1" w:styleId="Styl2">
    <w:name w:val="Styl2"/>
    <w:rsid w:val="0008121B"/>
    <w:pPr>
      <w:numPr>
        <w:numId w:val="2"/>
      </w:numPr>
    </w:pPr>
  </w:style>
  <w:style w:type="numbering" w:customStyle="1" w:styleId="m">
    <w:name w:val="m"/>
    <w:rsid w:val="0008121B"/>
    <w:pPr>
      <w:numPr>
        <w:numId w:val="4"/>
      </w:numPr>
    </w:pPr>
  </w:style>
  <w:style w:type="numbering" w:customStyle="1" w:styleId="Styl3">
    <w:name w:val="Styl3"/>
    <w:rsid w:val="0008121B"/>
    <w:pPr>
      <w:numPr>
        <w:numId w:val="3"/>
      </w:numPr>
    </w:pPr>
  </w:style>
  <w:style w:type="paragraph" w:customStyle="1" w:styleId="SIWZ1">
    <w:name w:val="SIWZ 1"/>
    <w:basedOn w:val="Normalny"/>
    <w:rsid w:val="00D9626C"/>
    <w:pPr>
      <w:keepNext/>
      <w:numPr>
        <w:numId w:val="6"/>
      </w:numPr>
      <w:spacing w:before="240" w:after="60" w:line="360" w:lineRule="auto"/>
      <w:outlineLvl w:val="0"/>
    </w:pPr>
    <w:rPr>
      <w:rFonts w:ascii="Times New Roman" w:hAnsi="Times New Roman"/>
      <w:b/>
      <w:sz w:val="28"/>
      <w:szCs w:val="28"/>
    </w:rPr>
  </w:style>
  <w:style w:type="paragraph" w:customStyle="1" w:styleId="SIWZ2">
    <w:name w:val="SIWZ 2"/>
    <w:basedOn w:val="Normalny"/>
    <w:rsid w:val="00D9626C"/>
    <w:pPr>
      <w:numPr>
        <w:ilvl w:val="1"/>
        <w:numId w:val="6"/>
      </w:numPr>
      <w:spacing w:before="60" w:line="360" w:lineRule="auto"/>
      <w:jc w:val="both"/>
    </w:pPr>
    <w:rPr>
      <w:rFonts w:ascii="Times New Roman" w:hAnsi="Times New Roman"/>
      <w:sz w:val="24"/>
      <w:szCs w:val="24"/>
    </w:rPr>
  </w:style>
  <w:style w:type="paragraph" w:customStyle="1" w:styleId="SIWZ3">
    <w:name w:val="SIWZ 3"/>
    <w:basedOn w:val="Normalny"/>
    <w:rsid w:val="00D9626C"/>
    <w:pPr>
      <w:numPr>
        <w:ilvl w:val="2"/>
        <w:numId w:val="6"/>
      </w:numPr>
      <w:spacing w:before="60" w:line="288" w:lineRule="auto"/>
      <w:jc w:val="both"/>
    </w:pPr>
    <w:rPr>
      <w:rFonts w:ascii="Times New Roman" w:hAnsi="Times New Roman"/>
      <w:sz w:val="24"/>
      <w:szCs w:val="24"/>
    </w:rPr>
  </w:style>
  <w:style w:type="paragraph" w:customStyle="1" w:styleId="SIWZ4">
    <w:name w:val="SIWZ 4"/>
    <w:basedOn w:val="Normalny"/>
    <w:rsid w:val="00D9626C"/>
    <w:pPr>
      <w:numPr>
        <w:ilvl w:val="3"/>
        <w:numId w:val="6"/>
      </w:numPr>
      <w:spacing w:before="60" w:line="288" w:lineRule="auto"/>
      <w:jc w:val="both"/>
    </w:pPr>
    <w:rPr>
      <w:rFonts w:ascii="Times New Roman" w:hAnsi="Times New Roman"/>
      <w:sz w:val="24"/>
      <w:szCs w:val="24"/>
    </w:rPr>
  </w:style>
  <w:style w:type="paragraph" w:customStyle="1" w:styleId="SIWZ5">
    <w:name w:val="SIWZ 5"/>
    <w:basedOn w:val="SIWZ4"/>
    <w:rsid w:val="00D9626C"/>
    <w:pPr>
      <w:numPr>
        <w:ilvl w:val="4"/>
      </w:numPr>
    </w:pPr>
  </w:style>
  <w:style w:type="paragraph" w:customStyle="1" w:styleId="SIWZ6">
    <w:name w:val="SIWZ 6"/>
    <w:basedOn w:val="SIWZ4"/>
    <w:rsid w:val="00D9626C"/>
    <w:pPr>
      <w:numPr>
        <w:ilvl w:val="5"/>
      </w:numPr>
    </w:pPr>
  </w:style>
  <w:style w:type="paragraph" w:customStyle="1" w:styleId="SIWZ7">
    <w:name w:val="SIWZ 7"/>
    <w:basedOn w:val="SIWZ4"/>
    <w:rsid w:val="00D9626C"/>
    <w:pPr>
      <w:numPr>
        <w:ilvl w:val="6"/>
      </w:numPr>
    </w:pPr>
  </w:style>
  <w:style w:type="paragraph" w:customStyle="1" w:styleId="SIWZ8">
    <w:name w:val="SIWZ 8"/>
    <w:basedOn w:val="SIWZ4"/>
    <w:rsid w:val="00D9626C"/>
    <w:pPr>
      <w:numPr>
        <w:ilvl w:val="7"/>
      </w:numPr>
    </w:pPr>
  </w:style>
  <w:style w:type="character" w:customStyle="1" w:styleId="Nagwek3Znak">
    <w:name w:val="Nagłówek 3 Znak"/>
    <w:aliases w:val="MFi Znak"/>
    <w:link w:val="Nagwek3"/>
    <w:uiPriority w:val="9"/>
    <w:rsid w:val="00451999"/>
    <w:rPr>
      <w:rFonts w:ascii="Calibri Light" w:eastAsia="SimSun" w:hAnsi="Calibri Light" w:cs="Times New Roman"/>
      <w:color w:val="44546A"/>
      <w:sz w:val="24"/>
      <w:szCs w:val="24"/>
    </w:rPr>
  </w:style>
  <w:style w:type="paragraph" w:styleId="Poprawka">
    <w:name w:val="Revision"/>
    <w:hidden/>
    <w:uiPriority w:val="99"/>
    <w:semiHidden/>
    <w:rsid w:val="00873CF7"/>
    <w:pPr>
      <w:spacing w:after="120" w:line="264" w:lineRule="auto"/>
    </w:pPr>
    <w:rPr>
      <w:rFonts w:cs="Calibri"/>
      <w:sz w:val="22"/>
      <w:szCs w:val="22"/>
      <w:lang w:eastAsia="en-US"/>
    </w:rPr>
  </w:style>
  <w:style w:type="character" w:customStyle="1" w:styleId="Nagwek2Znak">
    <w:name w:val="Nagłówek 2 Znak"/>
    <w:link w:val="Nagwek2"/>
    <w:uiPriority w:val="9"/>
    <w:rsid w:val="00451999"/>
    <w:rPr>
      <w:rFonts w:ascii="Calibri Light" w:eastAsia="SimSun" w:hAnsi="Calibri Light" w:cs="Times New Roman"/>
      <w:color w:val="404040"/>
      <w:sz w:val="28"/>
      <w:szCs w:val="28"/>
    </w:rPr>
  </w:style>
  <w:style w:type="paragraph" w:styleId="Nagwekspisutreci">
    <w:name w:val="TOC Heading"/>
    <w:basedOn w:val="Nagwek1"/>
    <w:next w:val="Normalny"/>
    <w:uiPriority w:val="39"/>
    <w:unhideWhenUsed/>
    <w:qFormat/>
    <w:rsid w:val="00451999"/>
    <w:pPr>
      <w:outlineLvl w:val="9"/>
    </w:pPr>
  </w:style>
  <w:style w:type="paragraph" w:styleId="Akapitzlist">
    <w:name w:val="List Paragraph"/>
    <w:basedOn w:val="Normalny"/>
    <w:link w:val="AkapitzlistZnak"/>
    <w:qFormat/>
    <w:rsid w:val="0019115B"/>
    <w:pPr>
      <w:ind w:left="720"/>
      <w:contextualSpacing/>
    </w:pPr>
  </w:style>
  <w:style w:type="paragraph" w:styleId="Tekstprzypisukocowego">
    <w:name w:val="endnote text"/>
    <w:basedOn w:val="Normalny"/>
    <w:link w:val="TekstprzypisukocowegoZnak"/>
    <w:uiPriority w:val="99"/>
    <w:semiHidden/>
    <w:unhideWhenUsed/>
    <w:rsid w:val="0019115B"/>
  </w:style>
  <w:style w:type="character" w:customStyle="1" w:styleId="TekstprzypisukocowegoZnak">
    <w:name w:val="Tekst przypisu końcowego Znak"/>
    <w:link w:val="Tekstprzypisukocowego"/>
    <w:uiPriority w:val="99"/>
    <w:semiHidden/>
    <w:rsid w:val="0019115B"/>
    <w:rPr>
      <w:rFonts w:eastAsia="Times New Roman" w:cs="Calibri"/>
      <w:lang w:eastAsia="en-US"/>
    </w:rPr>
  </w:style>
  <w:style w:type="character" w:styleId="Odwoanieprzypisukocowego">
    <w:name w:val="endnote reference"/>
    <w:uiPriority w:val="99"/>
    <w:semiHidden/>
    <w:unhideWhenUsed/>
    <w:rsid w:val="0019115B"/>
    <w:rPr>
      <w:vertAlign w:val="superscript"/>
    </w:rPr>
  </w:style>
  <w:style w:type="character" w:customStyle="1" w:styleId="Nagwek4Znak">
    <w:name w:val="Nagłówek 4 Znak"/>
    <w:link w:val="Nagwek4"/>
    <w:uiPriority w:val="9"/>
    <w:rsid w:val="00451999"/>
    <w:rPr>
      <w:rFonts w:ascii="Calibri Light" w:eastAsia="SimSun" w:hAnsi="Calibri Light" w:cs="Times New Roman"/>
      <w:sz w:val="22"/>
      <w:szCs w:val="22"/>
    </w:rPr>
  </w:style>
  <w:style w:type="character" w:customStyle="1" w:styleId="Nagwek5Znak">
    <w:name w:val="Nagłówek 5 Znak"/>
    <w:link w:val="Nagwek5"/>
    <w:uiPriority w:val="9"/>
    <w:semiHidden/>
    <w:rsid w:val="00451999"/>
    <w:rPr>
      <w:rFonts w:ascii="Calibri Light" w:eastAsia="SimSun" w:hAnsi="Calibri Light" w:cs="Times New Roman"/>
      <w:color w:val="44546A"/>
      <w:sz w:val="22"/>
      <w:szCs w:val="22"/>
    </w:rPr>
  </w:style>
  <w:style w:type="character" w:customStyle="1" w:styleId="Nagwek7Znak">
    <w:name w:val="Nagłówek 7 Znak"/>
    <w:link w:val="Nagwek7"/>
    <w:uiPriority w:val="9"/>
    <w:semiHidden/>
    <w:rsid w:val="00451999"/>
    <w:rPr>
      <w:rFonts w:ascii="Calibri Light" w:eastAsia="SimSun" w:hAnsi="Calibri Light" w:cs="Times New Roman"/>
      <w:i/>
      <w:iCs/>
      <w:color w:val="1F4E79"/>
      <w:sz w:val="21"/>
      <w:szCs w:val="21"/>
    </w:rPr>
  </w:style>
  <w:style w:type="character" w:customStyle="1" w:styleId="Nagwek8Znak">
    <w:name w:val="Nagłówek 8 Znak"/>
    <w:link w:val="Nagwek8"/>
    <w:uiPriority w:val="9"/>
    <w:semiHidden/>
    <w:rsid w:val="00451999"/>
    <w:rPr>
      <w:rFonts w:ascii="Calibri Light" w:eastAsia="SimSun" w:hAnsi="Calibri Light" w:cs="Times New Roman"/>
      <w:b/>
      <w:bCs/>
      <w:color w:val="44546A"/>
    </w:rPr>
  </w:style>
  <w:style w:type="character" w:customStyle="1" w:styleId="Nagwek9Znak">
    <w:name w:val="Nagłówek 9 Znak"/>
    <w:link w:val="Nagwek9"/>
    <w:uiPriority w:val="9"/>
    <w:rsid w:val="00451999"/>
    <w:rPr>
      <w:rFonts w:ascii="Calibri Light" w:eastAsia="SimSun" w:hAnsi="Calibri Light" w:cs="Times New Roman"/>
      <w:b/>
      <w:bCs/>
      <w:i/>
      <w:iCs/>
      <w:color w:val="44546A"/>
    </w:rPr>
  </w:style>
  <w:style w:type="paragraph" w:styleId="Legenda">
    <w:name w:val="caption"/>
    <w:basedOn w:val="Normalny"/>
    <w:next w:val="Normalny"/>
    <w:uiPriority w:val="35"/>
    <w:semiHidden/>
    <w:unhideWhenUsed/>
    <w:qFormat/>
    <w:locked/>
    <w:rsid w:val="00451999"/>
    <w:pPr>
      <w:spacing w:line="240" w:lineRule="auto"/>
    </w:pPr>
    <w:rPr>
      <w:b/>
      <w:bCs/>
      <w:smallCaps/>
      <w:color w:val="595959"/>
      <w:spacing w:val="6"/>
    </w:rPr>
  </w:style>
  <w:style w:type="paragraph" w:styleId="Tytu">
    <w:name w:val="Title"/>
    <w:basedOn w:val="Normalny"/>
    <w:next w:val="Normalny"/>
    <w:link w:val="TytuZnak"/>
    <w:uiPriority w:val="10"/>
    <w:qFormat/>
    <w:locked/>
    <w:rsid w:val="00451999"/>
    <w:pPr>
      <w:spacing w:after="0" w:line="240" w:lineRule="auto"/>
      <w:contextualSpacing/>
    </w:pPr>
    <w:rPr>
      <w:rFonts w:ascii="Calibri Light" w:eastAsia="SimSun" w:hAnsi="Calibri Light"/>
      <w:color w:val="5B9BD5"/>
      <w:spacing w:val="-10"/>
      <w:sz w:val="56"/>
      <w:szCs w:val="56"/>
    </w:rPr>
  </w:style>
  <w:style w:type="character" w:customStyle="1" w:styleId="TytuZnak">
    <w:name w:val="Tytuł Znak"/>
    <w:link w:val="Tytu"/>
    <w:uiPriority w:val="10"/>
    <w:rsid w:val="00451999"/>
    <w:rPr>
      <w:rFonts w:ascii="Calibri Light" w:eastAsia="SimSun" w:hAnsi="Calibri Light" w:cs="Times New Roman"/>
      <w:color w:val="5B9BD5"/>
      <w:spacing w:val="-10"/>
      <w:sz w:val="56"/>
      <w:szCs w:val="56"/>
    </w:rPr>
  </w:style>
  <w:style w:type="paragraph" w:styleId="Podtytu">
    <w:name w:val="Subtitle"/>
    <w:basedOn w:val="Normalny"/>
    <w:next w:val="Normalny"/>
    <w:link w:val="PodtytuZnak"/>
    <w:uiPriority w:val="11"/>
    <w:qFormat/>
    <w:locked/>
    <w:rsid w:val="00451999"/>
    <w:pPr>
      <w:numPr>
        <w:ilvl w:val="1"/>
      </w:numPr>
      <w:spacing w:line="240" w:lineRule="auto"/>
    </w:pPr>
    <w:rPr>
      <w:rFonts w:ascii="Calibri Light" w:eastAsia="SimSun" w:hAnsi="Calibri Light"/>
      <w:sz w:val="24"/>
      <w:szCs w:val="24"/>
    </w:rPr>
  </w:style>
  <w:style w:type="character" w:customStyle="1" w:styleId="PodtytuZnak">
    <w:name w:val="Podtytuł Znak"/>
    <w:link w:val="Podtytu"/>
    <w:uiPriority w:val="11"/>
    <w:rsid w:val="00451999"/>
    <w:rPr>
      <w:rFonts w:ascii="Calibri Light" w:eastAsia="SimSun" w:hAnsi="Calibri Light" w:cs="Times New Roman"/>
      <w:sz w:val="24"/>
      <w:szCs w:val="24"/>
    </w:rPr>
  </w:style>
  <w:style w:type="character" w:styleId="Pogrubienie">
    <w:name w:val="Strong"/>
    <w:uiPriority w:val="22"/>
    <w:qFormat/>
    <w:locked/>
    <w:rsid w:val="00451999"/>
    <w:rPr>
      <w:b/>
      <w:bCs/>
    </w:rPr>
  </w:style>
  <w:style w:type="character" w:styleId="Uwydatnienie">
    <w:name w:val="Emphasis"/>
    <w:uiPriority w:val="20"/>
    <w:qFormat/>
    <w:locked/>
    <w:rsid w:val="00451999"/>
    <w:rPr>
      <w:i/>
      <w:iCs/>
    </w:rPr>
  </w:style>
  <w:style w:type="paragraph" w:styleId="Bezodstpw">
    <w:name w:val="No Spacing"/>
    <w:uiPriority w:val="1"/>
    <w:qFormat/>
    <w:rsid w:val="00451999"/>
  </w:style>
  <w:style w:type="paragraph" w:styleId="Cytat">
    <w:name w:val="Quote"/>
    <w:basedOn w:val="Normalny"/>
    <w:next w:val="Normalny"/>
    <w:link w:val="CytatZnak"/>
    <w:uiPriority w:val="29"/>
    <w:qFormat/>
    <w:rsid w:val="00451999"/>
    <w:pPr>
      <w:spacing w:before="160"/>
      <w:ind w:left="720" w:right="720"/>
    </w:pPr>
    <w:rPr>
      <w:i/>
      <w:iCs/>
      <w:color w:val="404040"/>
    </w:rPr>
  </w:style>
  <w:style w:type="character" w:customStyle="1" w:styleId="CytatZnak">
    <w:name w:val="Cytat Znak"/>
    <w:link w:val="Cytat"/>
    <w:uiPriority w:val="29"/>
    <w:rsid w:val="00451999"/>
    <w:rPr>
      <w:i/>
      <w:iCs/>
      <w:color w:val="404040"/>
    </w:rPr>
  </w:style>
  <w:style w:type="paragraph" w:styleId="Cytatintensywny">
    <w:name w:val="Intense Quote"/>
    <w:basedOn w:val="Normalny"/>
    <w:next w:val="Normalny"/>
    <w:link w:val="CytatintensywnyZnak"/>
    <w:uiPriority w:val="30"/>
    <w:qFormat/>
    <w:rsid w:val="00451999"/>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CytatintensywnyZnak">
    <w:name w:val="Cytat intensywny Znak"/>
    <w:link w:val="Cytatintensywny"/>
    <w:uiPriority w:val="30"/>
    <w:rsid w:val="00451999"/>
    <w:rPr>
      <w:rFonts w:ascii="Calibri Light" w:eastAsia="SimSun" w:hAnsi="Calibri Light" w:cs="Times New Roman"/>
      <w:color w:val="5B9BD5"/>
      <w:sz w:val="28"/>
      <w:szCs w:val="28"/>
    </w:rPr>
  </w:style>
  <w:style w:type="character" w:styleId="Wyrnieniedelikatne">
    <w:name w:val="Subtle Emphasis"/>
    <w:uiPriority w:val="19"/>
    <w:qFormat/>
    <w:rsid w:val="00451999"/>
    <w:rPr>
      <w:i/>
      <w:iCs/>
      <w:color w:val="404040"/>
    </w:rPr>
  </w:style>
  <w:style w:type="character" w:styleId="Wyrnienieintensywne">
    <w:name w:val="Intense Emphasis"/>
    <w:uiPriority w:val="21"/>
    <w:qFormat/>
    <w:rsid w:val="00451999"/>
    <w:rPr>
      <w:b/>
      <w:bCs/>
      <w:i/>
      <w:iCs/>
    </w:rPr>
  </w:style>
  <w:style w:type="character" w:styleId="Odwoaniedelikatne">
    <w:name w:val="Subtle Reference"/>
    <w:uiPriority w:val="31"/>
    <w:qFormat/>
    <w:rsid w:val="00451999"/>
    <w:rPr>
      <w:smallCaps/>
      <w:color w:val="404040"/>
      <w:u w:val="single" w:color="7F7F7F"/>
    </w:rPr>
  </w:style>
  <w:style w:type="character" w:styleId="Odwoanieintensywne">
    <w:name w:val="Intense Reference"/>
    <w:uiPriority w:val="32"/>
    <w:qFormat/>
    <w:rsid w:val="00451999"/>
    <w:rPr>
      <w:b/>
      <w:bCs/>
      <w:smallCaps/>
      <w:spacing w:val="5"/>
      <w:u w:val="single"/>
    </w:rPr>
  </w:style>
  <w:style w:type="character" w:styleId="Tytuksiki">
    <w:name w:val="Book Title"/>
    <w:uiPriority w:val="33"/>
    <w:qFormat/>
    <w:rsid w:val="00451999"/>
    <w:rPr>
      <w:b/>
      <w:bCs/>
      <w:smallCaps/>
    </w:rPr>
  </w:style>
  <w:style w:type="paragraph" w:styleId="Listapunktowana">
    <w:name w:val="List Bullet"/>
    <w:basedOn w:val="Tekstpodstawowy"/>
    <w:qFormat/>
    <w:rsid w:val="00400E8B"/>
    <w:pPr>
      <w:numPr>
        <w:numId w:val="10"/>
      </w:numPr>
      <w:spacing w:before="130" w:after="130"/>
      <w:jc w:val="both"/>
    </w:pPr>
    <w:rPr>
      <w:rFonts w:ascii="Times New Roman" w:eastAsia="Times New Roman" w:hAnsi="Times New Roman" w:cs="Times New Roman"/>
      <w:sz w:val="22"/>
      <w:lang w:eastAsia="en-US"/>
    </w:rPr>
  </w:style>
  <w:style w:type="paragraph" w:styleId="Listapunktowana2">
    <w:name w:val="List Bullet 2"/>
    <w:basedOn w:val="Listapunktowana"/>
    <w:qFormat/>
    <w:rsid w:val="00400E8B"/>
    <w:pPr>
      <w:numPr>
        <w:numId w:val="9"/>
      </w:numPr>
    </w:pPr>
  </w:style>
  <w:style w:type="paragraph" w:styleId="Spistreci5">
    <w:name w:val="toc 5"/>
    <w:basedOn w:val="Normalny"/>
    <w:next w:val="Normalny"/>
    <w:autoRedefine/>
    <w:uiPriority w:val="39"/>
    <w:unhideWhenUsed/>
    <w:locked/>
    <w:rsid w:val="00EC1F1C"/>
    <w:pPr>
      <w:spacing w:after="100" w:line="259" w:lineRule="auto"/>
      <w:ind w:left="880"/>
    </w:pPr>
    <w:rPr>
      <w:sz w:val="22"/>
      <w:szCs w:val="22"/>
    </w:rPr>
  </w:style>
  <w:style w:type="paragraph" w:styleId="Spistreci6">
    <w:name w:val="toc 6"/>
    <w:basedOn w:val="Normalny"/>
    <w:next w:val="Normalny"/>
    <w:autoRedefine/>
    <w:uiPriority w:val="39"/>
    <w:unhideWhenUsed/>
    <w:locked/>
    <w:rsid w:val="00EC1F1C"/>
    <w:pPr>
      <w:spacing w:after="100" w:line="259" w:lineRule="auto"/>
      <w:ind w:left="1100"/>
    </w:pPr>
    <w:rPr>
      <w:sz w:val="22"/>
      <w:szCs w:val="22"/>
    </w:rPr>
  </w:style>
  <w:style w:type="paragraph" w:styleId="Spistreci7">
    <w:name w:val="toc 7"/>
    <w:basedOn w:val="Normalny"/>
    <w:next w:val="Normalny"/>
    <w:autoRedefine/>
    <w:uiPriority w:val="39"/>
    <w:unhideWhenUsed/>
    <w:locked/>
    <w:rsid w:val="00EC1F1C"/>
    <w:pPr>
      <w:spacing w:after="100" w:line="259" w:lineRule="auto"/>
      <w:ind w:left="1320"/>
    </w:pPr>
    <w:rPr>
      <w:sz w:val="22"/>
      <w:szCs w:val="22"/>
    </w:rPr>
  </w:style>
  <w:style w:type="paragraph" w:styleId="Spistreci8">
    <w:name w:val="toc 8"/>
    <w:basedOn w:val="Normalny"/>
    <w:next w:val="Normalny"/>
    <w:autoRedefine/>
    <w:uiPriority w:val="39"/>
    <w:unhideWhenUsed/>
    <w:locked/>
    <w:rsid w:val="00EC1F1C"/>
    <w:pPr>
      <w:spacing w:after="100" w:line="259" w:lineRule="auto"/>
      <w:ind w:left="1540"/>
    </w:pPr>
    <w:rPr>
      <w:sz w:val="22"/>
      <w:szCs w:val="22"/>
    </w:rPr>
  </w:style>
  <w:style w:type="paragraph" w:styleId="Spistreci9">
    <w:name w:val="toc 9"/>
    <w:basedOn w:val="Normalny"/>
    <w:next w:val="Normalny"/>
    <w:autoRedefine/>
    <w:uiPriority w:val="39"/>
    <w:unhideWhenUsed/>
    <w:locked/>
    <w:rsid w:val="00EC1F1C"/>
    <w:pPr>
      <w:spacing w:after="100" w:line="259" w:lineRule="auto"/>
      <w:ind w:left="1760"/>
    </w:pPr>
    <w:rPr>
      <w:sz w:val="22"/>
      <w:szCs w:val="22"/>
    </w:rPr>
  </w:style>
  <w:style w:type="paragraph" w:styleId="Zwykytekst">
    <w:name w:val="Plain Text"/>
    <w:basedOn w:val="Normalny"/>
    <w:link w:val="ZwykytekstZnak"/>
    <w:rsid w:val="00611F4E"/>
    <w:pPr>
      <w:spacing w:after="0" w:line="240" w:lineRule="auto"/>
    </w:pPr>
    <w:rPr>
      <w:sz w:val="22"/>
      <w:szCs w:val="22"/>
    </w:rPr>
  </w:style>
  <w:style w:type="character" w:customStyle="1" w:styleId="ZwykytekstZnak">
    <w:name w:val="Zwykły tekst Znak"/>
    <w:link w:val="Zwykytekst"/>
    <w:rsid w:val="00611F4E"/>
    <w:rPr>
      <w:sz w:val="22"/>
      <w:szCs w:val="22"/>
    </w:rPr>
  </w:style>
  <w:style w:type="character" w:customStyle="1" w:styleId="AkapitzlistZnak">
    <w:name w:val="Akapit z listą Znak"/>
    <w:link w:val="Akapitzlist"/>
    <w:rsid w:val="00611F4E"/>
  </w:style>
  <w:style w:type="character" w:customStyle="1" w:styleId="Teksttreci2">
    <w:name w:val="Tekst treści (2)_"/>
    <w:basedOn w:val="Domylnaczcionkaakapitu"/>
    <w:link w:val="Teksttreci20"/>
    <w:rsid w:val="000C1048"/>
    <w:rPr>
      <w:rFonts w:ascii="Verdana" w:eastAsia="Verdana" w:hAnsi="Verdana" w:cs="Verdana"/>
      <w:shd w:val="clear" w:color="auto" w:fill="FFFFFF"/>
    </w:rPr>
  </w:style>
  <w:style w:type="paragraph" w:customStyle="1" w:styleId="Teksttreci20">
    <w:name w:val="Tekst treści (2)"/>
    <w:basedOn w:val="Normalny"/>
    <w:link w:val="Teksttreci2"/>
    <w:rsid w:val="000C1048"/>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1D3026"/>
    <w:pPr>
      <w:suppressAutoHyphens/>
      <w:spacing w:before="60" w:after="60" w:line="240" w:lineRule="auto"/>
      <w:ind w:left="851" w:hanging="295"/>
      <w:jc w:val="both"/>
    </w:pPr>
    <w:rPr>
      <w:rFonts w:ascii="Times New Roman" w:hAnsi="Times New Roman"/>
      <w:iCs/>
      <w:sz w:val="24"/>
      <w:lang w:eastAsia="ar-SA"/>
    </w:rPr>
  </w:style>
  <w:style w:type="character" w:customStyle="1" w:styleId="numbers">
    <w:name w:val="numbers"/>
    <w:basedOn w:val="Domylnaczcionkaakapitu"/>
    <w:rsid w:val="0094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9846">
      <w:bodyDiv w:val="1"/>
      <w:marLeft w:val="0"/>
      <w:marRight w:val="0"/>
      <w:marTop w:val="0"/>
      <w:marBottom w:val="0"/>
      <w:divBdr>
        <w:top w:val="none" w:sz="0" w:space="0" w:color="auto"/>
        <w:left w:val="none" w:sz="0" w:space="0" w:color="auto"/>
        <w:bottom w:val="none" w:sz="0" w:space="0" w:color="auto"/>
        <w:right w:val="none" w:sz="0" w:space="0" w:color="auto"/>
      </w:divBdr>
    </w:div>
    <w:div w:id="222372312">
      <w:bodyDiv w:val="1"/>
      <w:marLeft w:val="0"/>
      <w:marRight w:val="0"/>
      <w:marTop w:val="0"/>
      <w:marBottom w:val="0"/>
      <w:divBdr>
        <w:top w:val="none" w:sz="0" w:space="0" w:color="auto"/>
        <w:left w:val="none" w:sz="0" w:space="0" w:color="auto"/>
        <w:bottom w:val="none" w:sz="0" w:space="0" w:color="auto"/>
        <w:right w:val="none" w:sz="0" w:space="0" w:color="auto"/>
      </w:divBdr>
    </w:div>
    <w:div w:id="223565593">
      <w:bodyDiv w:val="1"/>
      <w:marLeft w:val="0"/>
      <w:marRight w:val="0"/>
      <w:marTop w:val="0"/>
      <w:marBottom w:val="0"/>
      <w:divBdr>
        <w:top w:val="none" w:sz="0" w:space="0" w:color="auto"/>
        <w:left w:val="none" w:sz="0" w:space="0" w:color="auto"/>
        <w:bottom w:val="none" w:sz="0" w:space="0" w:color="auto"/>
        <w:right w:val="none" w:sz="0" w:space="0" w:color="auto"/>
      </w:divBdr>
    </w:div>
    <w:div w:id="232282548">
      <w:bodyDiv w:val="1"/>
      <w:marLeft w:val="0"/>
      <w:marRight w:val="0"/>
      <w:marTop w:val="0"/>
      <w:marBottom w:val="0"/>
      <w:divBdr>
        <w:top w:val="none" w:sz="0" w:space="0" w:color="auto"/>
        <w:left w:val="none" w:sz="0" w:space="0" w:color="auto"/>
        <w:bottom w:val="none" w:sz="0" w:space="0" w:color="auto"/>
        <w:right w:val="none" w:sz="0" w:space="0" w:color="auto"/>
      </w:divBdr>
    </w:div>
    <w:div w:id="257950558">
      <w:bodyDiv w:val="1"/>
      <w:marLeft w:val="0"/>
      <w:marRight w:val="0"/>
      <w:marTop w:val="0"/>
      <w:marBottom w:val="0"/>
      <w:divBdr>
        <w:top w:val="none" w:sz="0" w:space="0" w:color="auto"/>
        <w:left w:val="none" w:sz="0" w:space="0" w:color="auto"/>
        <w:bottom w:val="none" w:sz="0" w:space="0" w:color="auto"/>
        <w:right w:val="none" w:sz="0" w:space="0" w:color="auto"/>
      </w:divBdr>
    </w:div>
    <w:div w:id="408118452">
      <w:bodyDiv w:val="1"/>
      <w:marLeft w:val="0"/>
      <w:marRight w:val="0"/>
      <w:marTop w:val="0"/>
      <w:marBottom w:val="0"/>
      <w:divBdr>
        <w:top w:val="none" w:sz="0" w:space="0" w:color="auto"/>
        <w:left w:val="none" w:sz="0" w:space="0" w:color="auto"/>
        <w:bottom w:val="none" w:sz="0" w:space="0" w:color="auto"/>
        <w:right w:val="none" w:sz="0" w:space="0" w:color="auto"/>
      </w:divBdr>
    </w:div>
    <w:div w:id="438841995">
      <w:bodyDiv w:val="1"/>
      <w:marLeft w:val="0"/>
      <w:marRight w:val="0"/>
      <w:marTop w:val="0"/>
      <w:marBottom w:val="0"/>
      <w:divBdr>
        <w:top w:val="none" w:sz="0" w:space="0" w:color="auto"/>
        <w:left w:val="none" w:sz="0" w:space="0" w:color="auto"/>
        <w:bottom w:val="none" w:sz="0" w:space="0" w:color="auto"/>
        <w:right w:val="none" w:sz="0" w:space="0" w:color="auto"/>
      </w:divBdr>
    </w:div>
    <w:div w:id="467210766">
      <w:bodyDiv w:val="1"/>
      <w:marLeft w:val="0"/>
      <w:marRight w:val="0"/>
      <w:marTop w:val="0"/>
      <w:marBottom w:val="0"/>
      <w:divBdr>
        <w:top w:val="none" w:sz="0" w:space="0" w:color="auto"/>
        <w:left w:val="none" w:sz="0" w:space="0" w:color="auto"/>
        <w:bottom w:val="none" w:sz="0" w:space="0" w:color="auto"/>
        <w:right w:val="none" w:sz="0" w:space="0" w:color="auto"/>
      </w:divBdr>
    </w:div>
    <w:div w:id="499780409">
      <w:bodyDiv w:val="1"/>
      <w:marLeft w:val="0"/>
      <w:marRight w:val="0"/>
      <w:marTop w:val="0"/>
      <w:marBottom w:val="0"/>
      <w:divBdr>
        <w:top w:val="none" w:sz="0" w:space="0" w:color="auto"/>
        <w:left w:val="none" w:sz="0" w:space="0" w:color="auto"/>
        <w:bottom w:val="none" w:sz="0" w:space="0" w:color="auto"/>
        <w:right w:val="none" w:sz="0" w:space="0" w:color="auto"/>
      </w:divBdr>
    </w:div>
    <w:div w:id="545993624">
      <w:bodyDiv w:val="1"/>
      <w:marLeft w:val="0"/>
      <w:marRight w:val="0"/>
      <w:marTop w:val="0"/>
      <w:marBottom w:val="0"/>
      <w:divBdr>
        <w:top w:val="none" w:sz="0" w:space="0" w:color="auto"/>
        <w:left w:val="none" w:sz="0" w:space="0" w:color="auto"/>
        <w:bottom w:val="none" w:sz="0" w:space="0" w:color="auto"/>
        <w:right w:val="none" w:sz="0" w:space="0" w:color="auto"/>
      </w:divBdr>
    </w:div>
    <w:div w:id="597324371">
      <w:bodyDiv w:val="1"/>
      <w:marLeft w:val="0"/>
      <w:marRight w:val="0"/>
      <w:marTop w:val="0"/>
      <w:marBottom w:val="0"/>
      <w:divBdr>
        <w:top w:val="none" w:sz="0" w:space="0" w:color="auto"/>
        <w:left w:val="none" w:sz="0" w:space="0" w:color="auto"/>
        <w:bottom w:val="none" w:sz="0" w:space="0" w:color="auto"/>
        <w:right w:val="none" w:sz="0" w:space="0" w:color="auto"/>
      </w:divBdr>
    </w:div>
    <w:div w:id="700519233">
      <w:bodyDiv w:val="1"/>
      <w:marLeft w:val="0"/>
      <w:marRight w:val="0"/>
      <w:marTop w:val="0"/>
      <w:marBottom w:val="0"/>
      <w:divBdr>
        <w:top w:val="none" w:sz="0" w:space="0" w:color="auto"/>
        <w:left w:val="none" w:sz="0" w:space="0" w:color="auto"/>
        <w:bottom w:val="none" w:sz="0" w:space="0" w:color="auto"/>
        <w:right w:val="none" w:sz="0" w:space="0" w:color="auto"/>
      </w:divBdr>
    </w:div>
    <w:div w:id="718743764">
      <w:bodyDiv w:val="1"/>
      <w:marLeft w:val="0"/>
      <w:marRight w:val="0"/>
      <w:marTop w:val="0"/>
      <w:marBottom w:val="0"/>
      <w:divBdr>
        <w:top w:val="none" w:sz="0" w:space="0" w:color="auto"/>
        <w:left w:val="none" w:sz="0" w:space="0" w:color="auto"/>
        <w:bottom w:val="none" w:sz="0" w:space="0" w:color="auto"/>
        <w:right w:val="none" w:sz="0" w:space="0" w:color="auto"/>
      </w:divBdr>
    </w:div>
    <w:div w:id="747460887">
      <w:bodyDiv w:val="1"/>
      <w:marLeft w:val="0"/>
      <w:marRight w:val="0"/>
      <w:marTop w:val="0"/>
      <w:marBottom w:val="0"/>
      <w:divBdr>
        <w:top w:val="none" w:sz="0" w:space="0" w:color="auto"/>
        <w:left w:val="none" w:sz="0" w:space="0" w:color="auto"/>
        <w:bottom w:val="none" w:sz="0" w:space="0" w:color="auto"/>
        <w:right w:val="none" w:sz="0" w:space="0" w:color="auto"/>
      </w:divBdr>
    </w:div>
    <w:div w:id="757411806">
      <w:bodyDiv w:val="1"/>
      <w:marLeft w:val="0"/>
      <w:marRight w:val="0"/>
      <w:marTop w:val="0"/>
      <w:marBottom w:val="0"/>
      <w:divBdr>
        <w:top w:val="none" w:sz="0" w:space="0" w:color="auto"/>
        <w:left w:val="none" w:sz="0" w:space="0" w:color="auto"/>
        <w:bottom w:val="none" w:sz="0" w:space="0" w:color="auto"/>
        <w:right w:val="none" w:sz="0" w:space="0" w:color="auto"/>
      </w:divBdr>
    </w:div>
    <w:div w:id="789981282">
      <w:bodyDiv w:val="1"/>
      <w:marLeft w:val="0"/>
      <w:marRight w:val="0"/>
      <w:marTop w:val="0"/>
      <w:marBottom w:val="0"/>
      <w:divBdr>
        <w:top w:val="none" w:sz="0" w:space="0" w:color="auto"/>
        <w:left w:val="none" w:sz="0" w:space="0" w:color="auto"/>
        <w:bottom w:val="none" w:sz="0" w:space="0" w:color="auto"/>
        <w:right w:val="none" w:sz="0" w:space="0" w:color="auto"/>
      </w:divBdr>
    </w:div>
    <w:div w:id="791675021">
      <w:bodyDiv w:val="1"/>
      <w:marLeft w:val="0"/>
      <w:marRight w:val="0"/>
      <w:marTop w:val="0"/>
      <w:marBottom w:val="0"/>
      <w:divBdr>
        <w:top w:val="none" w:sz="0" w:space="0" w:color="auto"/>
        <w:left w:val="none" w:sz="0" w:space="0" w:color="auto"/>
        <w:bottom w:val="none" w:sz="0" w:space="0" w:color="auto"/>
        <w:right w:val="none" w:sz="0" w:space="0" w:color="auto"/>
      </w:divBdr>
    </w:div>
    <w:div w:id="799540674">
      <w:bodyDiv w:val="1"/>
      <w:marLeft w:val="0"/>
      <w:marRight w:val="0"/>
      <w:marTop w:val="0"/>
      <w:marBottom w:val="0"/>
      <w:divBdr>
        <w:top w:val="none" w:sz="0" w:space="0" w:color="auto"/>
        <w:left w:val="none" w:sz="0" w:space="0" w:color="auto"/>
        <w:bottom w:val="none" w:sz="0" w:space="0" w:color="auto"/>
        <w:right w:val="none" w:sz="0" w:space="0" w:color="auto"/>
      </w:divBdr>
    </w:div>
    <w:div w:id="806824541">
      <w:bodyDiv w:val="1"/>
      <w:marLeft w:val="0"/>
      <w:marRight w:val="0"/>
      <w:marTop w:val="0"/>
      <w:marBottom w:val="0"/>
      <w:divBdr>
        <w:top w:val="none" w:sz="0" w:space="0" w:color="auto"/>
        <w:left w:val="none" w:sz="0" w:space="0" w:color="auto"/>
        <w:bottom w:val="none" w:sz="0" w:space="0" w:color="auto"/>
        <w:right w:val="none" w:sz="0" w:space="0" w:color="auto"/>
      </w:divBdr>
    </w:div>
    <w:div w:id="821628344">
      <w:bodyDiv w:val="1"/>
      <w:marLeft w:val="0"/>
      <w:marRight w:val="0"/>
      <w:marTop w:val="0"/>
      <w:marBottom w:val="0"/>
      <w:divBdr>
        <w:top w:val="none" w:sz="0" w:space="0" w:color="auto"/>
        <w:left w:val="none" w:sz="0" w:space="0" w:color="auto"/>
        <w:bottom w:val="none" w:sz="0" w:space="0" w:color="auto"/>
        <w:right w:val="none" w:sz="0" w:space="0" w:color="auto"/>
      </w:divBdr>
    </w:div>
    <w:div w:id="852306771">
      <w:bodyDiv w:val="1"/>
      <w:marLeft w:val="0"/>
      <w:marRight w:val="0"/>
      <w:marTop w:val="0"/>
      <w:marBottom w:val="0"/>
      <w:divBdr>
        <w:top w:val="none" w:sz="0" w:space="0" w:color="auto"/>
        <w:left w:val="none" w:sz="0" w:space="0" w:color="auto"/>
        <w:bottom w:val="none" w:sz="0" w:space="0" w:color="auto"/>
        <w:right w:val="none" w:sz="0" w:space="0" w:color="auto"/>
      </w:divBdr>
    </w:div>
    <w:div w:id="860779492">
      <w:bodyDiv w:val="1"/>
      <w:marLeft w:val="0"/>
      <w:marRight w:val="0"/>
      <w:marTop w:val="0"/>
      <w:marBottom w:val="0"/>
      <w:divBdr>
        <w:top w:val="none" w:sz="0" w:space="0" w:color="auto"/>
        <w:left w:val="none" w:sz="0" w:space="0" w:color="auto"/>
        <w:bottom w:val="none" w:sz="0" w:space="0" w:color="auto"/>
        <w:right w:val="none" w:sz="0" w:space="0" w:color="auto"/>
      </w:divBdr>
      <w:divsChild>
        <w:div w:id="1444617066">
          <w:marLeft w:val="0"/>
          <w:marRight w:val="0"/>
          <w:marTop w:val="0"/>
          <w:marBottom w:val="0"/>
          <w:divBdr>
            <w:top w:val="none" w:sz="0" w:space="0" w:color="auto"/>
            <w:left w:val="none" w:sz="0" w:space="0" w:color="auto"/>
            <w:bottom w:val="none" w:sz="0" w:space="0" w:color="auto"/>
            <w:right w:val="none" w:sz="0" w:space="0" w:color="auto"/>
          </w:divBdr>
        </w:div>
      </w:divsChild>
    </w:div>
    <w:div w:id="910434220">
      <w:bodyDiv w:val="1"/>
      <w:marLeft w:val="0"/>
      <w:marRight w:val="0"/>
      <w:marTop w:val="0"/>
      <w:marBottom w:val="0"/>
      <w:divBdr>
        <w:top w:val="none" w:sz="0" w:space="0" w:color="auto"/>
        <w:left w:val="none" w:sz="0" w:space="0" w:color="auto"/>
        <w:bottom w:val="none" w:sz="0" w:space="0" w:color="auto"/>
        <w:right w:val="none" w:sz="0" w:space="0" w:color="auto"/>
      </w:divBdr>
    </w:div>
    <w:div w:id="1124352770">
      <w:bodyDiv w:val="1"/>
      <w:marLeft w:val="0"/>
      <w:marRight w:val="0"/>
      <w:marTop w:val="0"/>
      <w:marBottom w:val="0"/>
      <w:divBdr>
        <w:top w:val="none" w:sz="0" w:space="0" w:color="auto"/>
        <w:left w:val="none" w:sz="0" w:space="0" w:color="auto"/>
        <w:bottom w:val="none" w:sz="0" w:space="0" w:color="auto"/>
        <w:right w:val="none" w:sz="0" w:space="0" w:color="auto"/>
      </w:divBdr>
    </w:div>
    <w:div w:id="1169366494">
      <w:bodyDiv w:val="1"/>
      <w:marLeft w:val="0"/>
      <w:marRight w:val="0"/>
      <w:marTop w:val="0"/>
      <w:marBottom w:val="0"/>
      <w:divBdr>
        <w:top w:val="none" w:sz="0" w:space="0" w:color="auto"/>
        <w:left w:val="none" w:sz="0" w:space="0" w:color="auto"/>
        <w:bottom w:val="none" w:sz="0" w:space="0" w:color="auto"/>
        <w:right w:val="none" w:sz="0" w:space="0" w:color="auto"/>
      </w:divBdr>
    </w:div>
    <w:div w:id="1271745595">
      <w:bodyDiv w:val="1"/>
      <w:marLeft w:val="0"/>
      <w:marRight w:val="0"/>
      <w:marTop w:val="0"/>
      <w:marBottom w:val="0"/>
      <w:divBdr>
        <w:top w:val="none" w:sz="0" w:space="0" w:color="auto"/>
        <w:left w:val="none" w:sz="0" w:space="0" w:color="auto"/>
        <w:bottom w:val="none" w:sz="0" w:space="0" w:color="auto"/>
        <w:right w:val="none" w:sz="0" w:space="0" w:color="auto"/>
      </w:divBdr>
    </w:div>
    <w:div w:id="1277832416">
      <w:bodyDiv w:val="1"/>
      <w:marLeft w:val="0"/>
      <w:marRight w:val="0"/>
      <w:marTop w:val="0"/>
      <w:marBottom w:val="0"/>
      <w:divBdr>
        <w:top w:val="none" w:sz="0" w:space="0" w:color="auto"/>
        <w:left w:val="none" w:sz="0" w:space="0" w:color="auto"/>
        <w:bottom w:val="none" w:sz="0" w:space="0" w:color="auto"/>
        <w:right w:val="none" w:sz="0" w:space="0" w:color="auto"/>
      </w:divBdr>
    </w:div>
    <w:div w:id="1288664453">
      <w:bodyDiv w:val="1"/>
      <w:marLeft w:val="0"/>
      <w:marRight w:val="0"/>
      <w:marTop w:val="0"/>
      <w:marBottom w:val="0"/>
      <w:divBdr>
        <w:top w:val="none" w:sz="0" w:space="0" w:color="auto"/>
        <w:left w:val="none" w:sz="0" w:space="0" w:color="auto"/>
        <w:bottom w:val="none" w:sz="0" w:space="0" w:color="auto"/>
        <w:right w:val="none" w:sz="0" w:space="0" w:color="auto"/>
      </w:divBdr>
    </w:div>
    <w:div w:id="1375620046">
      <w:bodyDiv w:val="1"/>
      <w:marLeft w:val="0"/>
      <w:marRight w:val="0"/>
      <w:marTop w:val="0"/>
      <w:marBottom w:val="0"/>
      <w:divBdr>
        <w:top w:val="none" w:sz="0" w:space="0" w:color="auto"/>
        <w:left w:val="none" w:sz="0" w:space="0" w:color="auto"/>
        <w:bottom w:val="none" w:sz="0" w:space="0" w:color="auto"/>
        <w:right w:val="none" w:sz="0" w:space="0" w:color="auto"/>
      </w:divBdr>
    </w:div>
    <w:div w:id="1414667390">
      <w:bodyDiv w:val="1"/>
      <w:marLeft w:val="0"/>
      <w:marRight w:val="0"/>
      <w:marTop w:val="0"/>
      <w:marBottom w:val="0"/>
      <w:divBdr>
        <w:top w:val="none" w:sz="0" w:space="0" w:color="auto"/>
        <w:left w:val="none" w:sz="0" w:space="0" w:color="auto"/>
        <w:bottom w:val="none" w:sz="0" w:space="0" w:color="auto"/>
        <w:right w:val="none" w:sz="0" w:space="0" w:color="auto"/>
      </w:divBdr>
    </w:div>
    <w:div w:id="1486779929">
      <w:bodyDiv w:val="1"/>
      <w:marLeft w:val="0"/>
      <w:marRight w:val="0"/>
      <w:marTop w:val="0"/>
      <w:marBottom w:val="0"/>
      <w:divBdr>
        <w:top w:val="none" w:sz="0" w:space="0" w:color="auto"/>
        <w:left w:val="none" w:sz="0" w:space="0" w:color="auto"/>
        <w:bottom w:val="none" w:sz="0" w:space="0" w:color="auto"/>
        <w:right w:val="none" w:sz="0" w:space="0" w:color="auto"/>
      </w:divBdr>
    </w:div>
    <w:div w:id="1552421569">
      <w:bodyDiv w:val="1"/>
      <w:marLeft w:val="0"/>
      <w:marRight w:val="0"/>
      <w:marTop w:val="0"/>
      <w:marBottom w:val="0"/>
      <w:divBdr>
        <w:top w:val="none" w:sz="0" w:space="0" w:color="auto"/>
        <w:left w:val="none" w:sz="0" w:space="0" w:color="auto"/>
        <w:bottom w:val="none" w:sz="0" w:space="0" w:color="auto"/>
        <w:right w:val="none" w:sz="0" w:space="0" w:color="auto"/>
      </w:divBdr>
    </w:div>
    <w:div w:id="1569151611">
      <w:bodyDiv w:val="1"/>
      <w:marLeft w:val="0"/>
      <w:marRight w:val="0"/>
      <w:marTop w:val="0"/>
      <w:marBottom w:val="0"/>
      <w:divBdr>
        <w:top w:val="none" w:sz="0" w:space="0" w:color="auto"/>
        <w:left w:val="none" w:sz="0" w:space="0" w:color="auto"/>
        <w:bottom w:val="none" w:sz="0" w:space="0" w:color="auto"/>
        <w:right w:val="none" w:sz="0" w:space="0" w:color="auto"/>
      </w:divBdr>
    </w:div>
    <w:div w:id="1594630195">
      <w:bodyDiv w:val="1"/>
      <w:marLeft w:val="0"/>
      <w:marRight w:val="0"/>
      <w:marTop w:val="0"/>
      <w:marBottom w:val="0"/>
      <w:divBdr>
        <w:top w:val="none" w:sz="0" w:space="0" w:color="auto"/>
        <w:left w:val="none" w:sz="0" w:space="0" w:color="auto"/>
        <w:bottom w:val="none" w:sz="0" w:space="0" w:color="auto"/>
        <w:right w:val="none" w:sz="0" w:space="0" w:color="auto"/>
      </w:divBdr>
    </w:div>
    <w:div w:id="1727878525">
      <w:bodyDiv w:val="1"/>
      <w:marLeft w:val="0"/>
      <w:marRight w:val="0"/>
      <w:marTop w:val="0"/>
      <w:marBottom w:val="0"/>
      <w:divBdr>
        <w:top w:val="none" w:sz="0" w:space="0" w:color="auto"/>
        <w:left w:val="none" w:sz="0" w:space="0" w:color="auto"/>
        <w:bottom w:val="none" w:sz="0" w:space="0" w:color="auto"/>
        <w:right w:val="none" w:sz="0" w:space="0" w:color="auto"/>
      </w:divBdr>
    </w:div>
    <w:div w:id="1807116372">
      <w:bodyDiv w:val="1"/>
      <w:marLeft w:val="0"/>
      <w:marRight w:val="0"/>
      <w:marTop w:val="0"/>
      <w:marBottom w:val="0"/>
      <w:divBdr>
        <w:top w:val="none" w:sz="0" w:space="0" w:color="auto"/>
        <w:left w:val="none" w:sz="0" w:space="0" w:color="auto"/>
        <w:bottom w:val="none" w:sz="0" w:space="0" w:color="auto"/>
        <w:right w:val="none" w:sz="0" w:space="0" w:color="auto"/>
      </w:divBdr>
    </w:div>
    <w:div w:id="1898083244">
      <w:bodyDiv w:val="1"/>
      <w:marLeft w:val="0"/>
      <w:marRight w:val="0"/>
      <w:marTop w:val="0"/>
      <w:marBottom w:val="0"/>
      <w:divBdr>
        <w:top w:val="none" w:sz="0" w:space="0" w:color="auto"/>
        <w:left w:val="none" w:sz="0" w:space="0" w:color="auto"/>
        <w:bottom w:val="none" w:sz="0" w:space="0" w:color="auto"/>
        <w:right w:val="none" w:sz="0" w:space="0" w:color="auto"/>
      </w:divBdr>
    </w:div>
    <w:div w:id="1918979224">
      <w:bodyDiv w:val="1"/>
      <w:marLeft w:val="0"/>
      <w:marRight w:val="0"/>
      <w:marTop w:val="0"/>
      <w:marBottom w:val="0"/>
      <w:divBdr>
        <w:top w:val="none" w:sz="0" w:space="0" w:color="auto"/>
        <w:left w:val="none" w:sz="0" w:space="0" w:color="auto"/>
        <w:bottom w:val="none" w:sz="0" w:space="0" w:color="auto"/>
        <w:right w:val="none" w:sz="0" w:space="0" w:color="auto"/>
      </w:divBdr>
    </w:div>
    <w:div w:id="1939944131">
      <w:bodyDiv w:val="1"/>
      <w:marLeft w:val="0"/>
      <w:marRight w:val="0"/>
      <w:marTop w:val="0"/>
      <w:marBottom w:val="0"/>
      <w:divBdr>
        <w:top w:val="none" w:sz="0" w:space="0" w:color="auto"/>
        <w:left w:val="none" w:sz="0" w:space="0" w:color="auto"/>
        <w:bottom w:val="none" w:sz="0" w:space="0" w:color="auto"/>
        <w:right w:val="none" w:sz="0" w:space="0" w:color="auto"/>
      </w:divBdr>
    </w:div>
    <w:div w:id="2069721070">
      <w:bodyDiv w:val="1"/>
      <w:marLeft w:val="0"/>
      <w:marRight w:val="0"/>
      <w:marTop w:val="0"/>
      <w:marBottom w:val="0"/>
      <w:divBdr>
        <w:top w:val="none" w:sz="0" w:space="0" w:color="auto"/>
        <w:left w:val="none" w:sz="0" w:space="0" w:color="auto"/>
        <w:bottom w:val="none" w:sz="0" w:space="0" w:color="auto"/>
        <w:right w:val="none" w:sz="0" w:space="0" w:color="auto"/>
      </w:divBdr>
    </w:div>
    <w:div w:id="2105835480">
      <w:bodyDiv w:val="1"/>
      <w:marLeft w:val="0"/>
      <w:marRight w:val="0"/>
      <w:marTop w:val="0"/>
      <w:marBottom w:val="0"/>
      <w:divBdr>
        <w:top w:val="none" w:sz="0" w:space="0" w:color="auto"/>
        <w:left w:val="none" w:sz="0" w:space="0" w:color="auto"/>
        <w:bottom w:val="none" w:sz="0" w:space="0" w:color="auto"/>
        <w:right w:val="none" w:sz="0" w:space="0" w:color="auto"/>
      </w:divBdr>
    </w:div>
    <w:div w:id="2138255584">
      <w:bodyDiv w:val="1"/>
      <w:marLeft w:val="0"/>
      <w:marRight w:val="0"/>
      <w:marTop w:val="0"/>
      <w:marBottom w:val="0"/>
      <w:divBdr>
        <w:top w:val="none" w:sz="0" w:space="0" w:color="auto"/>
        <w:left w:val="none" w:sz="0" w:space="0" w:color="auto"/>
        <w:bottom w:val="none" w:sz="0" w:space="0" w:color="auto"/>
        <w:right w:val="none" w:sz="0" w:space="0" w:color="auto"/>
      </w:divBdr>
    </w:div>
    <w:div w:id="21440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nik.gov.pl/zamowienia-publiczne/zakonczone/przetarg,53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F7FE-8940-4052-87C6-3980F20B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12172</Words>
  <Characters>81945</Characters>
  <Application>Microsoft Office Word</Application>
  <DocSecurity>0</DocSecurity>
  <Lines>682</Lines>
  <Paragraphs>187</Paragraphs>
  <ScaleCrop>false</ScaleCrop>
  <HeadingPairs>
    <vt:vector size="2" baseType="variant">
      <vt:variant>
        <vt:lpstr>Tytuł</vt:lpstr>
      </vt:variant>
      <vt:variant>
        <vt:i4>1</vt:i4>
      </vt:variant>
    </vt:vector>
  </HeadingPairs>
  <TitlesOfParts>
    <vt:vector size="1" baseType="lpstr">
      <vt:lpstr>Umowa nr</vt:lpstr>
    </vt:vector>
  </TitlesOfParts>
  <Company>DOM</Company>
  <LinksUpToDate>false</LinksUpToDate>
  <CharactersWithSpaces>93930</CharactersWithSpaces>
  <SharedDoc>false</SharedDoc>
  <HLinks>
    <vt:vector size="180" baseType="variant">
      <vt:variant>
        <vt:i4>5439612</vt:i4>
      </vt:variant>
      <vt:variant>
        <vt:i4>171</vt:i4>
      </vt:variant>
      <vt:variant>
        <vt:i4>0</vt:i4>
      </vt:variant>
      <vt:variant>
        <vt:i4>5</vt:i4>
      </vt:variant>
      <vt:variant>
        <vt:lpwstr>mailto:Sekretariat.DI@mofnet.gov.pl</vt:lpwstr>
      </vt:variant>
      <vt:variant>
        <vt:lpwstr/>
      </vt:variant>
      <vt:variant>
        <vt:i4>6430828</vt:i4>
      </vt:variant>
      <vt:variant>
        <vt:i4>168</vt:i4>
      </vt:variant>
      <vt:variant>
        <vt:i4>0</vt:i4>
      </vt:variant>
      <vt:variant>
        <vt:i4>5</vt:i4>
      </vt:variant>
      <vt:variant>
        <vt:lpwstr>mailto:………………………………………</vt:lpwstr>
      </vt:variant>
      <vt:variant>
        <vt:lpwstr/>
      </vt:variant>
      <vt:variant>
        <vt:i4>1835127</vt:i4>
      </vt:variant>
      <vt:variant>
        <vt:i4>165</vt:i4>
      </vt:variant>
      <vt:variant>
        <vt:i4>0</vt:i4>
      </vt:variant>
      <vt:variant>
        <vt:i4>5</vt:i4>
      </vt:variant>
      <vt:variant>
        <vt:lpwstr>mailto:info.koma@assecobs.pl</vt:lpwstr>
      </vt:variant>
      <vt:variant>
        <vt:lpwstr/>
      </vt:variant>
      <vt:variant>
        <vt:i4>1507377</vt:i4>
      </vt:variant>
      <vt:variant>
        <vt:i4>158</vt:i4>
      </vt:variant>
      <vt:variant>
        <vt:i4>0</vt:i4>
      </vt:variant>
      <vt:variant>
        <vt:i4>5</vt:i4>
      </vt:variant>
      <vt:variant>
        <vt:lpwstr/>
      </vt:variant>
      <vt:variant>
        <vt:lpwstr>_Toc422348396</vt:lpwstr>
      </vt:variant>
      <vt:variant>
        <vt:i4>1507377</vt:i4>
      </vt:variant>
      <vt:variant>
        <vt:i4>152</vt:i4>
      </vt:variant>
      <vt:variant>
        <vt:i4>0</vt:i4>
      </vt:variant>
      <vt:variant>
        <vt:i4>5</vt:i4>
      </vt:variant>
      <vt:variant>
        <vt:lpwstr/>
      </vt:variant>
      <vt:variant>
        <vt:lpwstr>_Toc422348395</vt:lpwstr>
      </vt:variant>
      <vt:variant>
        <vt:i4>1507377</vt:i4>
      </vt:variant>
      <vt:variant>
        <vt:i4>146</vt:i4>
      </vt:variant>
      <vt:variant>
        <vt:i4>0</vt:i4>
      </vt:variant>
      <vt:variant>
        <vt:i4>5</vt:i4>
      </vt:variant>
      <vt:variant>
        <vt:lpwstr/>
      </vt:variant>
      <vt:variant>
        <vt:lpwstr>_Toc422348394</vt:lpwstr>
      </vt:variant>
      <vt:variant>
        <vt:i4>1507377</vt:i4>
      </vt:variant>
      <vt:variant>
        <vt:i4>140</vt:i4>
      </vt:variant>
      <vt:variant>
        <vt:i4>0</vt:i4>
      </vt:variant>
      <vt:variant>
        <vt:i4>5</vt:i4>
      </vt:variant>
      <vt:variant>
        <vt:lpwstr/>
      </vt:variant>
      <vt:variant>
        <vt:lpwstr>_Toc422348393</vt:lpwstr>
      </vt:variant>
      <vt:variant>
        <vt:i4>1507377</vt:i4>
      </vt:variant>
      <vt:variant>
        <vt:i4>134</vt:i4>
      </vt:variant>
      <vt:variant>
        <vt:i4>0</vt:i4>
      </vt:variant>
      <vt:variant>
        <vt:i4>5</vt:i4>
      </vt:variant>
      <vt:variant>
        <vt:lpwstr/>
      </vt:variant>
      <vt:variant>
        <vt:lpwstr>_Toc422348392</vt:lpwstr>
      </vt:variant>
      <vt:variant>
        <vt:i4>1507377</vt:i4>
      </vt:variant>
      <vt:variant>
        <vt:i4>128</vt:i4>
      </vt:variant>
      <vt:variant>
        <vt:i4>0</vt:i4>
      </vt:variant>
      <vt:variant>
        <vt:i4>5</vt:i4>
      </vt:variant>
      <vt:variant>
        <vt:lpwstr/>
      </vt:variant>
      <vt:variant>
        <vt:lpwstr>_Toc422348391</vt:lpwstr>
      </vt:variant>
      <vt:variant>
        <vt:i4>1507377</vt:i4>
      </vt:variant>
      <vt:variant>
        <vt:i4>122</vt:i4>
      </vt:variant>
      <vt:variant>
        <vt:i4>0</vt:i4>
      </vt:variant>
      <vt:variant>
        <vt:i4>5</vt:i4>
      </vt:variant>
      <vt:variant>
        <vt:lpwstr/>
      </vt:variant>
      <vt:variant>
        <vt:lpwstr>_Toc422348390</vt:lpwstr>
      </vt:variant>
      <vt:variant>
        <vt:i4>1441841</vt:i4>
      </vt:variant>
      <vt:variant>
        <vt:i4>116</vt:i4>
      </vt:variant>
      <vt:variant>
        <vt:i4>0</vt:i4>
      </vt:variant>
      <vt:variant>
        <vt:i4>5</vt:i4>
      </vt:variant>
      <vt:variant>
        <vt:lpwstr/>
      </vt:variant>
      <vt:variant>
        <vt:lpwstr>_Toc422348389</vt:lpwstr>
      </vt:variant>
      <vt:variant>
        <vt:i4>1441841</vt:i4>
      </vt:variant>
      <vt:variant>
        <vt:i4>110</vt:i4>
      </vt:variant>
      <vt:variant>
        <vt:i4>0</vt:i4>
      </vt:variant>
      <vt:variant>
        <vt:i4>5</vt:i4>
      </vt:variant>
      <vt:variant>
        <vt:lpwstr/>
      </vt:variant>
      <vt:variant>
        <vt:lpwstr>_Toc422348388</vt:lpwstr>
      </vt:variant>
      <vt:variant>
        <vt:i4>1441841</vt:i4>
      </vt:variant>
      <vt:variant>
        <vt:i4>104</vt:i4>
      </vt:variant>
      <vt:variant>
        <vt:i4>0</vt:i4>
      </vt:variant>
      <vt:variant>
        <vt:i4>5</vt:i4>
      </vt:variant>
      <vt:variant>
        <vt:lpwstr/>
      </vt:variant>
      <vt:variant>
        <vt:lpwstr>_Toc422348387</vt:lpwstr>
      </vt:variant>
      <vt:variant>
        <vt:i4>1441841</vt:i4>
      </vt:variant>
      <vt:variant>
        <vt:i4>98</vt:i4>
      </vt:variant>
      <vt:variant>
        <vt:i4>0</vt:i4>
      </vt:variant>
      <vt:variant>
        <vt:i4>5</vt:i4>
      </vt:variant>
      <vt:variant>
        <vt:lpwstr/>
      </vt:variant>
      <vt:variant>
        <vt:lpwstr>_Toc422348386</vt:lpwstr>
      </vt:variant>
      <vt:variant>
        <vt:i4>1441841</vt:i4>
      </vt:variant>
      <vt:variant>
        <vt:i4>92</vt:i4>
      </vt:variant>
      <vt:variant>
        <vt:i4>0</vt:i4>
      </vt:variant>
      <vt:variant>
        <vt:i4>5</vt:i4>
      </vt:variant>
      <vt:variant>
        <vt:lpwstr/>
      </vt:variant>
      <vt:variant>
        <vt:lpwstr>_Toc422348385</vt:lpwstr>
      </vt:variant>
      <vt:variant>
        <vt:i4>1441841</vt:i4>
      </vt:variant>
      <vt:variant>
        <vt:i4>86</vt:i4>
      </vt:variant>
      <vt:variant>
        <vt:i4>0</vt:i4>
      </vt:variant>
      <vt:variant>
        <vt:i4>5</vt:i4>
      </vt:variant>
      <vt:variant>
        <vt:lpwstr/>
      </vt:variant>
      <vt:variant>
        <vt:lpwstr>_Toc422348384</vt:lpwstr>
      </vt:variant>
      <vt:variant>
        <vt:i4>1441841</vt:i4>
      </vt:variant>
      <vt:variant>
        <vt:i4>80</vt:i4>
      </vt:variant>
      <vt:variant>
        <vt:i4>0</vt:i4>
      </vt:variant>
      <vt:variant>
        <vt:i4>5</vt:i4>
      </vt:variant>
      <vt:variant>
        <vt:lpwstr/>
      </vt:variant>
      <vt:variant>
        <vt:lpwstr>_Toc422348383</vt:lpwstr>
      </vt:variant>
      <vt:variant>
        <vt:i4>1441841</vt:i4>
      </vt:variant>
      <vt:variant>
        <vt:i4>74</vt:i4>
      </vt:variant>
      <vt:variant>
        <vt:i4>0</vt:i4>
      </vt:variant>
      <vt:variant>
        <vt:i4>5</vt:i4>
      </vt:variant>
      <vt:variant>
        <vt:lpwstr/>
      </vt:variant>
      <vt:variant>
        <vt:lpwstr>_Toc422348382</vt:lpwstr>
      </vt:variant>
      <vt:variant>
        <vt:i4>1441841</vt:i4>
      </vt:variant>
      <vt:variant>
        <vt:i4>68</vt:i4>
      </vt:variant>
      <vt:variant>
        <vt:i4>0</vt:i4>
      </vt:variant>
      <vt:variant>
        <vt:i4>5</vt:i4>
      </vt:variant>
      <vt:variant>
        <vt:lpwstr/>
      </vt:variant>
      <vt:variant>
        <vt:lpwstr>_Toc422348381</vt:lpwstr>
      </vt:variant>
      <vt:variant>
        <vt:i4>1441841</vt:i4>
      </vt:variant>
      <vt:variant>
        <vt:i4>62</vt:i4>
      </vt:variant>
      <vt:variant>
        <vt:i4>0</vt:i4>
      </vt:variant>
      <vt:variant>
        <vt:i4>5</vt:i4>
      </vt:variant>
      <vt:variant>
        <vt:lpwstr/>
      </vt:variant>
      <vt:variant>
        <vt:lpwstr>_Toc422348380</vt:lpwstr>
      </vt:variant>
      <vt:variant>
        <vt:i4>1638449</vt:i4>
      </vt:variant>
      <vt:variant>
        <vt:i4>56</vt:i4>
      </vt:variant>
      <vt:variant>
        <vt:i4>0</vt:i4>
      </vt:variant>
      <vt:variant>
        <vt:i4>5</vt:i4>
      </vt:variant>
      <vt:variant>
        <vt:lpwstr/>
      </vt:variant>
      <vt:variant>
        <vt:lpwstr>_Toc422348379</vt:lpwstr>
      </vt:variant>
      <vt:variant>
        <vt:i4>1638449</vt:i4>
      </vt:variant>
      <vt:variant>
        <vt:i4>50</vt:i4>
      </vt:variant>
      <vt:variant>
        <vt:i4>0</vt:i4>
      </vt:variant>
      <vt:variant>
        <vt:i4>5</vt:i4>
      </vt:variant>
      <vt:variant>
        <vt:lpwstr/>
      </vt:variant>
      <vt:variant>
        <vt:lpwstr>_Toc422348378</vt:lpwstr>
      </vt:variant>
      <vt:variant>
        <vt:i4>1638449</vt:i4>
      </vt:variant>
      <vt:variant>
        <vt:i4>44</vt:i4>
      </vt:variant>
      <vt:variant>
        <vt:i4>0</vt:i4>
      </vt:variant>
      <vt:variant>
        <vt:i4>5</vt:i4>
      </vt:variant>
      <vt:variant>
        <vt:lpwstr/>
      </vt:variant>
      <vt:variant>
        <vt:lpwstr>_Toc422348377</vt:lpwstr>
      </vt:variant>
      <vt:variant>
        <vt:i4>1638449</vt:i4>
      </vt:variant>
      <vt:variant>
        <vt:i4>38</vt:i4>
      </vt:variant>
      <vt:variant>
        <vt:i4>0</vt:i4>
      </vt:variant>
      <vt:variant>
        <vt:i4>5</vt:i4>
      </vt:variant>
      <vt:variant>
        <vt:lpwstr/>
      </vt:variant>
      <vt:variant>
        <vt:lpwstr>_Toc422348376</vt:lpwstr>
      </vt:variant>
      <vt:variant>
        <vt:i4>1638449</vt:i4>
      </vt:variant>
      <vt:variant>
        <vt:i4>32</vt:i4>
      </vt:variant>
      <vt:variant>
        <vt:i4>0</vt:i4>
      </vt:variant>
      <vt:variant>
        <vt:i4>5</vt:i4>
      </vt:variant>
      <vt:variant>
        <vt:lpwstr/>
      </vt:variant>
      <vt:variant>
        <vt:lpwstr>_Toc422348375</vt:lpwstr>
      </vt:variant>
      <vt:variant>
        <vt:i4>1638449</vt:i4>
      </vt:variant>
      <vt:variant>
        <vt:i4>26</vt:i4>
      </vt:variant>
      <vt:variant>
        <vt:i4>0</vt:i4>
      </vt:variant>
      <vt:variant>
        <vt:i4>5</vt:i4>
      </vt:variant>
      <vt:variant>
        <vt:lpwstr/>
      </vt:variant>
      <vt:variant>
        <vt:lpwstr>_Toc422348374</vt:lpwstr>
      </vt:variant>
      <vt:variant>
        <vt:i4>1638449</vt:i4>
      </vt:variant>
      <vt:variant>
        <vt:i4>20</vt:i4>
      </vt:variant>
      <vt:variant>
        <vt:i4>0</vt:i4>
      </vt:variant>
      <vt:variant>
        <vt:i4>5</vt:i4>
      </vt:variant>
      <vt:variant>
        <vt:lpwstr/>
      </vt:variant>
      <vt:variant>
        <vt:lpwstr>_Toc422348373</vt:lpwstr>
      </vt:variant>
      <vt:variant>
        <vt:i4>1638449</vt:i4>
      </vt:variant>
      <vt:variant>
        <vt:i4>14</vt:i4>
      </vt:variant>
      <vt:variant>
        <vt:i4>0</vt:i4>
      </vt:variant>
      <vt:variant>
        <vt:i4>5</vt:i4>
      </vt:variant>
      <vt:variant>
        <vt:lpwstr/>
      </vt:variant>
      <vt:variant>
        <vt:lpwstr>_Toc422348372</vt:lpwstr>
      </vt:variant>
      <vt:variant>
        <vt:i4>1638449</vt:i4>
      </vt:variant>
      <vt:variant>
        <vt:i4>8</vt:i4>
      </vt:variant>
      <vt:variant>
        <vt:i4>0</vt:i4>
      </vt:variant>
      <vt:variant>
        <vt:i4>5</vt:i4>
      </vt:variant>
      <vt:variant>
        <vt:lpwstr/>
      </vt:variant>
      <vt:variant>
        <vt:lpwstr>_Toc422348371</vt:lpwstr>
      </vt:variant>
      <vt:variant>
        <vt:i4>1638449</vt:i4>
      </vt:variant>
      <vt:variant>
        <vt:i4>2</vt:i4>
      </vt:variant>
      <vt:variant>
        <vt:i4>0</vt:i4>
      </vt:variant>
      <vt:variant>
        <vt:i4>5</vt:i4>
      </vt:variant>
      <vt:variant>
        <vt:lpwstr/>
      </vt:variant>
      <vt:variant>
        <vt:lpwstr>_Toc422348370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user</dc:creator>
  <cp:lastModifiedBy>Jaros Bogumił</cp:lastModifiedBy>
  <cp:revision>3</cp:revision>
  <cp:lastPrinted>2021-06-22T10:49:00Z</cp:lastPrinted>
  <dcterms:created xsi:type="dcterms:W3CDTF">2021-08-11T08:52:00Z</dcterms:created>
  <dcterms:modified xsi:type="dcterms:W3CDTF">2021-08-11T09:15:00Z</dcterms:modified>
</cp:coreProperties>
</file>